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71515" w14:textId="3274EDB4" w:rsidR="00414F26" w:rsidRPr="00781F44" w:rsidRDefault="005115BB" w:rsidP="00253E15">
      <w:pPr>
        <w:spacing w:line="240" w:lineRule="auto"/>
        <w:rPr>
          <w:rFonts w:ascii="Times" w:hAnsi="Times"/>
          <w:b/>
          <w:bCs/>
          <w:sz w:val="24"/>
          <w:szCs w:val="24"/>
          <w:u w:val="single"/>
        </w:rPr>
      </w:pPr>
      <w:r w:rsidRPr="00781F44">
        <w:rPr>
          <w:rFonts w:ascii="Times" w:hAnsi="Times"/>
          <w:b/>
          <w:bCs/>
          <w:sz w:val="24"/>
          <w:szCs w:val="24"/>
          <w:u w:val="single"/>
        </w:rPr>
        <w:t xml:space="preserve">Online </w:t>
      </w:r>
      <w:r w:rsidR="00414F26" w:rsidRPr="00781F44">
        <w:rPr>
          <w:rFonts w:ascii="Times" w:hAnsi="Times"/>
          <w:b/>
          <w:bCs/>
          <w:sz w:val="24"/>
          <w:szCs w:val="24"/>
          <w:u w:val="single"/>
        </w:rPr>
        <w:t>Supplemental Material</w:t>
      </w:r>
    </w:p>
    <w:p w14:paraId="276A1E6C" w14:textId="5DA68CAB" w:rsidR="00275691" w:rsidRPr="00275691" w:rsidRDefault="2B9ABC58" w:rsidP="00253E15">
      <w:pPr>
        <w:spacing w:line="240" w:lineRule="auto"/>
        <w:rPr>
          <w:rFonts w:ascii="Times" w:hAnsi="Times"/>
          <w:b/>
          <w:bCs/>
          <w:sz w:val="24"/>
          <w:szCs w:val="24"/>
        </w:rPr>
      </w:pPr>
      <w:r w:rsidRPr="2B9ABC58">
        <w:rPr>
          <w:rFonts w:ascii="Times" w:hAnsi="Times"/>
          <w:b/>
          <w:bCs/>
          <w:sz w:val="24"/>
          <w:szCs w:val="24"/>
        </w:rPr>
        <w:t>Supplemental Methods</w:t>
      </w:r>
    </w:p>
    <w:p w14:paraId="1ADB1B20" w14:textId="229358E5" w:rsidR="2B9ABC58" w:rsidRPr="00343B3F" w:rsidRDefault="2B9ABC58" w:rsidP="00253E15">
      <w:pPr>
        <w:spacing w:line="240" w:lineRule="auto"/>
        <w:rPr>
          <w:rFonts w:ascii="Times" w:hAnsi="Times"/>
          <w:sz w:val="24"/>
          <w:szCs w:val="24"/>
          <w:u w:val="single"/>
        </w:rPr>
      </w:pPr>
      <w:r w:rsidRPr="00AF1336">
        <w:rPr>
          <w:rFonts w:ascii="Times" w:hAnsi="Times"/>
          <w:sz w:val="24"/>
          <w:szCs w:val="24"/>
          <w:u w:val="single"/>
        </w:rPr>
        <w:t>Insulin value transformation</w:t>
      </w:r>
    </w:p>
    <w:p w14:paraId="352F596A" w14:textId="78797E59" w:rsidR="2B9ABC58" w:rsidRDefault="2B9ABC58" w:rsidP="00253E15">
      <w:pPr>
        <w:spacing w:line="240" w:lineRule="auto"/>
        <w:rPr>
          <w:rFonts w:ascii="Times" w:eastAsia="Times" w:hAnsi="Times" w:cs="Times"/>
        </w:rPr>
      </w:pPr>
      <w:r w:rsidRPr="2B9ABC58">
        <w:rPr>
          <w:rFonts w:ascii="Times" w:eastAsia="Times" w:hAnsi="Times" w:cs="Times"/>
          <w:sz w:val="24"/>
          <w:szCs w:val="24"/>
        </w:rPr>
        <w:t xml:space="preserve">We transformed insulin values from Laboratory 1 into Laboratory 2-equivalent values using this equation: 0.8886 × [Laboratory 1 insulin result] − 2.2909.  </w:t>
      </w:r>
    </w:p>
    <w:p w14:paraId="585CA59C" w14:textId="4148C0CB" w:rsidR="00414BFD" w:rsidRDefault="00414BFD" w:rsidP="00253E15">
      <w:pPr>
        <w:spacing w:line="240" w:lineRule="auto"/>
        <w:rPr>
          <w:rFonts w:ascii="Times" w:hAnsi="Times"/>
          <w:sz w:val="24"/>
          <w:szCs w:val="24"/>
          <w:u w:val="single"/>
        </w:rPr>
      </w:pPr>
      <w:r w:rsidRPr="00414BFD">
        <w:rPr>
          <w:rFonts w:ascii="Times" w:hAnsi="Times"/>
          <w:sz w:val="24"/>
          <w:szCs w:val="24"/>
          <w:u w:val="single"/>
        </w:rPr>
        <w:t>Longitudinal modeling</w:t>
      </w:r>
    </w:p>
    <w:p w14:paraId="1F18FB2C" w14:textId="4D677A8F" w:rsidR="00414BFD" w:rsidRPr="00414BFD" w:rsidRDefault="00414BFD" w:rsidP="00253E15">
      <w:pPr>
        <w:spacing w:line="240" w:lineRule="auto"/>
        <w:rPr>
          <w:rFonts w:ascii="Times" w:eastAsia="Calibri" w:hAnsi="Times" w:cs="Calibri"/>
          <w:sz w:val="24"/>
          <w:szCs w:val="24"/>
        </w:rPr>
      </w:pPr>
      <w:r w:rsidRPr="008319D6">
        <w:rPr>
          <w:rFonts w:ascii="Times" w:eastAsia="Calibri" w:hAnsi="Times" w:cs="Calibri"/>
          <w:sz w:val="24"/>
          <w:szCs w:val="24"/>
        </w:rPr>
        <w:t xml:space="preserve">The likelihood ratio test was used to compare the fit of </w:t>
      </w:r>
      <w:r>
        <w:rPr>
          <w:rFonts w:ascii="Times" w:eastAsia="Calibri" w:hAnsi="Times" w:cs="Calibri"/>
          <w:sz w:val="24"/>
          <w:szCs w:val="24"/>
        </w:rPr>
        <w:t>a linear mixed effects</w:t>
      </w:r>
      <w:r w:rsidRPr="008319D6">
        <w:rPr>
          <w:rFonts w:ascii="Times" w:eastAsia="Calibri" w:hAnsi="Times" w:cs="Calibri"/>
          <w:sz w:val="24"/>
          <w:szCs w:val="24"/>
        </w:rPr>
        <w:t xml:space="preserve"> model with random intercepts </w:t>
      </w:r>
      <w:r>
        <w:rPr>
          <w:rFonts w:ascii="Times" w:eastAsia="Calibri" w:hAnsi="Times" w:cs="Calibri"/>
          <w:sz w:val="24"/>
          <w:szCs w:val="24"/>
        </w:rPr>
        <w:t xml:space="preserve">to account for participant-specific differences </w:t>
      </w:r>
      <w:r w:rsidRPr="008319D6">
        <w:rPr>
          <w:rFonts w:ascii="Times" w:eastAsia="Calibri" w:hAnsi="Times" w:cs="Calibri"/>
          <w:sz w:val="24"/>
          <w:szCs w:val="24"/>
        </w:rPr>
        <w:t xml:space="preserve">to a model that additionally included random slopes for participant-specific visit effects. If the null hypothesis that the nested model provided an adequate fit was rejected, random slopes were added. Throughout, random intercepts models were used for Stumvoll models and random intercepts and slopes models were used for Matsuda </w:t>
      </w:r>
      <w:r w:rsidR="00370C67">
        <w:rPr>
          <w:rFonts w:ascii="Times" w:eastAsia="Calibri" w:hAnsi="Times" w:cs="Calibri"/>
          <w:sz w:val="24"/>
          <w:szCs w:val="24"/>
        </w:rPr>
        <w:t xml:space="preserve">and PIP </w:t>
      </w:r>
      <w:r w:rsidRPr="008319D6">
        <w:rPr>
          <w:rFonts w:ascii="Times" w:eastAsia="Calibri" w:hAnsi="Times" w:cs="Calibri"/>
          <w:sz w:val="24"/>
          <w:szCs w:val="24"/>
        </w:rPr>
        <w:t xml:space="preserve">models. </w:t>
      </w:r>
    </w:p>
    <w:p w14:paraId="0A47FA98" w14:textId="1CB90D62" w:rsidR="008C5757" w:rsidRDefault="2B9ABC58" w:rsidP="00253E15">
      <w:pPr>
        <w:spacing w:line="240" w:lineRule="auto"/>
        <w:rPr>
          <w:rFonts w:ascii="Times" w:hAnsi="Times"/>
          <w:sz w:val="24"/>
          <w:szCs w:val="24"/>
          <w:u w:val="single"/>
        </w:rPr>
      </w:pPr>
      <w:r w:rsidRPr="2B9ABC58">
        <w:rPr>
          <w:rFonts w:ascii="Times" w:hAnsi="Times"/>
          <w:sz w:val="24"/>
          <w:szCs w:val="24"/>
          <w:u w:val="single"/>
        </w:rPr>
        <w:t>Missing data and multiple imputation</w:t>
      </w:r>
    </w:p>
    <w:p w14:paraId="18EA5F62" w14:textId="71F6B532" w:rsidR="2B9ABC58" w:rsidRDefault="2B9ABC58" w:rsidP="00253E15">
      <w:pPr>
        <w:spacing w:line="240" w:lineRule="auto"/>
        <w:rPr>
          <w:rFonts w:ascii="Times" w:eastAsia="Times" w:hAnsi="Times" w:cs="Times"/>
        </w:rPr>
      </w:pPr>
      <w:r w:rsidRPr="2B9ABC58">
        <w:rPr>
          <w:rFonts w:ascii="Times" w:eastAsia="Times" w:hAnsi="Times" w:cs="Times"/>
          <w:sz w:val="24"/>
          <w:szCs w:val="24"/>
        </w:rPr>
        <w:t>Some participants missed visits because they left the study, while others were excluded from completing the mid-late pregnancy visit per protocol. Some participants who missed the mid-late pregnancy visit returned for the postpartum visit. At attended visits, some participants had incomplete glucose or insulin measures due to technical issues.</w:t>
      </w:r>
    </w:p>
    <w:p w14:paraId="6940E8CC" w14:textId="5133565D" w:rsidR="00886F09" w:rsidRPr="00886F09" w:rsidRDefault="00886F09" w:rsidP="00253E15">
      <w:pPr>
        <w:spacing w:line="240" w:lineRule="auto"/>
        <w:rPr>
          <w:rFonts w:ascii="Times" w:eastAsia="Calibri" w:hAnsi="Times" w:cs="Calibri"/>
          <w:sz w:val="24"/>
          <w:szCs w:val="24"/>
        </w:rPr>
      </w:pPr>
      <w:r>
        <w:rPr>
          <w:rFonts w:ascii="Times" w:eastAsia="Calibri" w:hAnsi="Times" w:cs="Calibri"/>
          <w:sz w:val="24"/>
          <w:szCs w:val="24"/>
        </w:rPr>
        <w:t xml:space="preserve">Missingness in insulin and glucose values at all attended visits is summarized in </w:t>
      </w:r>
      <w:r>
        <w:rPr>
          <w:rFonts w:ascii="Times" w:eastAsia="Calibri" w:hAnsi="Times" w:cs="Calibri"/>
          <w:b/>
          <w:bCs/>
          <w:sz w:val="24"/>
          <w:szCs w:val="24"/>
        </w:rPr>
        <w:t>Supplemental Figure 1</w:t>
      </w:r>
      <w:r>
        <w:rPr>
          <w:rFonts w:ascii="Times" w:eastAsia="Calibri" w:hAnsi="Times" w:cs="Calibri"/>
          <w:sz w:val="24"/>
          <w:szCs w:val="24"/>
        </w:rPr>
        <w:t>.</w:t>
      </w:r>
      <w:r>
        <w:rPr>
          <w:rFonts w:ascii="Times" w:eastAsia="Calibri" w:hAnsi="Times" w:cs="Calibri"/>
        </w:rPr>
        <w:t xml:space="preserve"> Breastfeeding status at the postpartum visit was missing for 1 participant (no GDM).</w:t>
      </w:r>
    </w:p>
    <w:p w14:paraId="50AC3D20" w14:textId="5F7A2244" w:rsidR="00E05C5D" w:rsidRDefault="59022846" w:rsidP="00253E15">
      <w:pPr>
        <w:spacing w:line="240" w:lineRule="auto"/>
        <w:rPr>
          <w:rFonts w:ascii="Times" w:eastAsia="Calibri" w:hAnsi="Times" w:cs="Calibri"/>
          <w:sz w:val="24"/>
          <w:szCs w:val="24"/>
        </w:rPr>
      </w:pPr>
      <w:r w:rsidRPr="59022846">
        <w:rPr>
          <w:rFonts w:ascii="Times" w:eastAsia="Calibri" w:hAnsi="Times" w:cs="Calibri"/>
          <w:sz w:val="24"/>
          <w:szCs w:val="24"/>
        </w:rPr>
        <w:t xml:space="preserve">We generated M=25 imputed datasets and included the following predictors in the imputation model: BMI at each visit, age at the early pregnancy visit, family history of diabetes, Hispanic ethnicity, marital status, smoking status, and completion of college. Missing values were imputed in the “wide” format, with one row per participant and separate columns for each of the 12 glucose and 12 insulin values (4 values for 3 visits). Glucose and insulin values were also log-transformed prior to imputation to address potential skewness and ensure imputed values were positive. Log-transformed imputed values were exponentiated after imputation prior to calculating Stumvoll and Matsuda indices. Stumvoll and Matsuda index calculations from imputed data that resulted in negative values were replaced with the smallest observed values for each in longitudinal and subsequent analyses. Only multiply imputed data for attended visits with at least 1 observed insulin measurement were used. </w:t>
      </w:r>
    </w:p>
    <w:p w14:paraId="2550E47C" w14:textId="20862965" w:rsidR="008C5757" w:rsidRDefault="008C5757" w:rsidP="00253E15">
      <w:pPr>
        <w:spacing w:line="240" w:lineRule="auto"/>
        <w:rPr>
          <w:rFonts w:ascii="Times" w:eastAsia="Calibri" w:hAnsi="Times" w:cs="Calibri"/>
          <w:sz w:val="24"/>
          <w:szCs w:val="24"/>
        </w:rPr>
      </w:pPr>
      <w:r w:rsidRPr="008319D6">
        <w:rPr>
          <w:rFonts w:ascii="Times" w:eastAsia="Calibri" w:hAnsi="Times" w:cs="Calibri"/>
          <w:sz w:val="24"/>
          <w:szCs w:val="24"/>
        </w:rPr>
        <w:t>Rubin’s rules were used to combine results across imputed datasets</w:t>
      </w:r>
      <w:r w:rsidR="00207292">
        <w:rPr>
          <w:rFonts w:ascii="Times" w:eastAsia="Calibri" w:hAnsi="Times" w:cs="Calibri"/>
          <w:sz w:val="24"/>
          <w:szCs w:val="24"/>
        </w:rPr>
        <w:t xml:space="preserve"> </w:t>
      </w:r>
      <w:r w:rsidR="00207292">
        <w:rPr>
          <w:rFonts w:ascii="Times" w:eastAsia="Calibri" w:hAnsi="Times" w:cs="Calibri"/>
          <w:sz w:val="24"/>
          <w:szCs w:val="24"/>
        </w:rPr>
        <w:fldChar w:fldCharType="begin"/>
      </w:r>
      <w:r w:rsidR="00207292">
        <w:rPr>
          <w:rFonts w:ascii="Times" w:eastAsia="Calibri" w:hAnsi="Times" w:cs="Calibri"/>
          <w:sz w:val="24"/>
          <w:szCs w:val="24"/>
        </w:rPr>
        <w:instrText xml:space="preserve"> ADDIN EN.CITE &lt;EndNote&gt;&lt;Cite&gt;&lt;Author&gt;Little&lt;/Author&gt;&lt;Year&gt;2019&lt;/Year&gt;&lt;RecNum&gt;33&lt;/RecNum&gt;&lt;DisplayText&gt;(1)&lt;/DisplayText&gt;&lt;record&gt;&lt;rec-number&gt;33&lt;/rec-number&gt;&lt;foreign-keys&gt;&lt;key app="EN" db-id="9rt5pp0akfsav6e20975t2wb2t2wv522zz05" timestamp="1666020746"&gt;33&lt;/key&gt;&lt;/foreign-keys&gt;&lt;ref-type name="Book"&gt;6&lt;/ref-type&gt;&lt;contributors&gt;&lt;authors&gt;&lt;author&gt;Little, Roderick JA&lt;/author&gt;&lt;author&gt;Rubin, Donald B&lt;/author&gt;&lt;/authors&gt;&lt;/contributors&gt;&lt;titles&gt;&lt;title&gt;Statistical analysis with missing data&lt;/title&gt;&lt;/titles&gt;&lt;volume&gt;793&lt;/volume&gt;&lt;dates&gt;&lt;year&gt;2019&lt;/year&gt;&lt;/dates&gt;&lt;publisher&gt;John Wiley &amp;amp; Sons&lt;/publisher&gt;&lt;isbn&gt;0470526793&lt;/isbn&gt;&lt;urls&gt;&lt;/urls&gt;&lt;/record&gt;&lt;/Cite&gt;&lt;/EndNote&gt;</w:instrText>
      </w:r>
      <w:r w:rsidR="00207292">
        <w:rPr>
          <w:rFonts w:ascii="Times" w:eastAsia="Calibri" w:hAnsi="Times" w:cs="Calibri"/>
          <w:sz w:val="24"/>
          <w:szCs w:val="24"/>
        </w:rPr>
        <w:fldChar w:fldCharType="separate"/>
      </w:r>
      <w:r w:rsidR="00207292">
        <w:rPr>
          <w:rFonts w:ascii="Times" w:eastAsia="Calibri" w:hAnsi="Times" w:cs="Calibri"/>
          <w:noProof/>
          <w:sz w:val="24"/>
          <w:szCs w:val="24"/>
        </w:rPr>
        <w:t>(1)</w:t>
      </w:r>
      <w:r w:rsidR="00207292">
        <w:rPr>
          <w:rFonts w:ascii="Times" w:eastAsia="Calibri" w:hAnsi="Times" w:cs="Calibri"/>
          <w:sz w:val="24"/>
          <w:szCs w:val="24"/>
        </w:rPr>
        <w:fldChar w:fldCharType="end"/>
      </w:r>
      <w:r w:rsidRPr="008319D6">
        <w:rPr>
          <w:rFonts w:ascii="Times" w:eastAsia="Calibri" w:hAnsi="Times" w:cs="Calibri"/>
          <w:sz w:val="24"/>
          <w:szCs w:val="24"/>
        </w:rPr>
        <w:t xml:space="preserve">. We assumed throughout that data was missing at random. Multiple imputation and linear mixed effects models that use all available data are both valid under the missing at random assumption </w:t>
      </w:r>
      <w:r w:rsidRPr="008319D6">
        <w:rPr>
          <w:rFonts w:ascii="Times" w:eastAsia="Calibri" w:hAnsi="Times" w:cs="Calibri"/>
          <w:sz w:val="24"/>
          <w:szCs w:val="24"/>
        </w:rPr>
        <w:lastRenderedPageBreak/>
        <w:t>when variables associated with missingness are included in the imputation model or are adjusted for in the model as fixed effects</w:t>
      </w:r>
      <w:r w:rsidR="00207292">
        <w:rPr>
          <w:rFonts w:ascii="Times" w:eastAsia="Calibri" w:hAnsi="Times" w:cs="Calibri"/>
          <w:sz w:val="24"/>
          <w:szCs w:val="24"/>
        </w:rPr>
        <w:t xml:space="preserve"> </w:t>
      </w:r>
      <w:r w:rsidR="00207292">
        <w:rPr>
          <w:rFonts w:ascii="Times" w:eastAsia="Calibri" w:hAnsi="Times" w:cs="Calibri"/>
          <w:sz w:val="24"/>
          <w:szCs w:val="24"/>
        </w:rPr>
        <w:fldChar w:fldCharType="begin"/>
      </w:r>
      <w:r w:rsidR="00207292">
        <w:rPr>
          <w:rFonts w:ascii="Times" w:eastAsia="Calibri" w:hAnsi="Times" w:cs="Calibri"/>
          <w:sz w:val="24"/>
          <w:szCs w:val="24"/>
        </w:rPr>
        <w:instrText xml:space="preserve"> ADDIN EN.CITE &lt;EndNote&gt;&lt;Cite&gt;&lt;Author&gt;Fitzmaurice&lt;/Author&gt;&lt;Year&gt;2012&lt;/Year&gt;&lt;RecNum&gt;34&lt;/RecNum&gt;&lt;DisplayText&gt;(2)&lt;/DisplayText&gt;&lt;record&gt;&lt;rec-number&gt;34&lt;/rec-number&gt;&lt;foreign-keys&gt;&lt;key app="EN" db-id="9rt5pp0akfsav6e20975t2wb2t2wv522zz05" timestamp="1666020838"&gt;34&lt;/key&gt;&lt;/foreign-keys&gt;&lt;ref-type name="Book"&gt;6&lt;/ref-type&gt;&lt;contributors&gt;&lt;authors&gt;&lt;author&gt;Fitzmaurice, Garrett M&lt;/author&gt;&lt;author&gt;Laird, Nan M&lt;/author&gt;&lt;author&gt;Ware, James H&lt;/author&gt;&lt;/authors&gt;&lt;/contributors&gt;&lt;titles&gt;&lt;title&gt;Applied longitudinal analysis&lt;/title&gt;&lt;/titles&gt;&lt;volume&gt;998&lt;/volume&gt;&lt;dates&gt;&lt;year&gt;2012&lt;/year&gt;&lt;/dates&gt;&lt;publisher&gt;John Wiley &amp;amp; Sons&lt;/publisher&gt;&lt;isbn&gt;1118551796&lt;/isbn&gt;&lt;urls&gt;&lt;/urls&gt;&lt;/record&gt;&lt;/Cite&gt;&lt;/EndNote&gt;</w:instrText>
      </w:r>
      <w:r w:rsidR="00207292">
        <w:rPr>
          <w:rFonts w:ascii="Times" w:eastAsia="Calibri" w:hAnsi="Times" w:cs="Calibri"/>
          <w:sz w:val="24"/>
          <w:szCs w:val="24"/>
        </w:rPr>
        <w:fldChar w:fldCharType="separate"/>
      </w:r>
      <w:r w:rsidR="00207292">
        <w:rPr>
          <w:rFonts w:ascii="Times" w:eastAsia="Calibri" w:hAnsi="Times" w:cs="Calibri"/>
          <w:noProof/>
          <w:sz w:val="24"/>
          <w:szCs w:val="24"/>
        </w:rPr>
        <w:t>(2)</w:t>
      </w:r>
      <w:r w:rsidR="00207292">
        <w:rPr>
          <w:rFonts w:ascii="Times" w:eastAsia="Calibri" w:hAnsi="Times" w:cs="Calibri"/>
          <w:sz w:val="24"/>
          <w:szCs w:val="24"/>
        </w:rPr>
        <w:fldChar w:fldCharType="end"/>
      </w:r>
      <w:r w:rsidRPr="008319D6">
        <w:rPr>
          <w:rFonts w:ascii="Times" w:eastAsia="Calibri" w:hAnsi="Times" w:cs="Calibri"/>
          <w:sz w:val="24"/>
          <w:szCs w:val="24"/>
        </w:rPr>
        <w:t>.</w:t>
      </w:r>
      <w:r w:rsidR="00132967">
        <w:rPr>
          <w:rFonts w:ascii="Times" w:eastAsia="Calibri" w:hAnsi="Times" w:cs="Calibri"/>
          <w:sz w:val="24"/>
          <w:szCs w:val="24"/>
        </w:rPr>
        <w:t xml:space="preserve"> </w:t>
      </w:r>
    </w:p>
    <w:p w14:paraId="7B9ED728" w14:textId="5A58CA65" w:rsidR="00E05C5D" w:rsidRPr="008C5757" w:rsidRDefault="00E05C5D" w:rsidP="00253E15">
      <w:pPr>
        <w:spacing w:line="240" w:lineRule="auto"/>
        <w:rPr>
          <w:rFonts w:ascii="Times" w:eastAsia="Calibri" w:hAnsi="Times" w:cs="Calibri"/>
          <w:sz w:val="24"/>
          <w:szCs w:val="24"/>
        </w:rPr>
      </w:pPr>
      <w:r>
        <w:rPr>
          <w:rFonts w:ascii="Times" w:eastAsia="Calibri" w:hAnsi="Times" w:cs="Calibri"/>
          <w:sz w:val="24"/>
          <w:szCs w:val="24"/>
        </w:rPr>
        <w:t xml:space="preserve">Rubin’s rules could not be readily applied to </w:t>
      </w:r>
      <w:r w:rsidR="00CE3523">
        <w:rPr>
          <w:rFonts w:ascii="Times" w:eastAsia="Calibri" w:hAnsi="Times" w:cs="Calibri"/>
          <w:sz w:val="24"/>
          <w:szCs w:val="24"/>
        </w:rPr>
        <w:t>estimate uncertainty</w:t>
      </w:r>
      <w:r>
        <w:rPr>
          <w:rFonts w:ascii="Times" w:eastAsia="Calibri" w:hAnsi="Times" w:cs="Calibri"/>
          <w:sz w:val="24"/>
          <w:szCs w:val="24"/>
        </w:rPr>
        <w:t xml:space="preserve"> for the AUC</w:t>
      </w:r>
      <w:r w:rsidR="00CE3523">
        <w:rPr>
          <w:rFonts w:ascii="Times" w:eastAsia="Calibri" w:hAnsi="Times" w:cs="Calibri"/>
          <w:sz w:val="24"/>
          <w:szCs w:val="24"/>
        </w:rPr>
        <w:t xml:space="preserve"> in the presence of missing data</w:t>
      </w:r>
      <w:r>
        <w:rPr>
          <w:rFonts w:ascii="Times" w:eastAsia="Calibri" w:hAnsi="Times" w:cs="Calibri"/>
          <w:sz w:val="24"/>
          <w:szCs w:val="24"/>
        </w:rPr>
        <w:t xml:space="preserve">. We used the “Boot MI” method for bootstrapping multiply imputed data </w:t>
      </w:r>
      <w:r w:rsidR="00CE3523">
        <w:rPr>
          <w:rFonts w:ascii="Times" w:eastAsia="Calibri" w:hAnsi="Times" w:cs="Calibri"/>
          <w:sz w:val="24"/>
          <w:szCs w:val="24"/>
        </w:rPr>
        <w:fldChar w:fldCharType="begin"/>
      </w:r>
      <w:r w:rsidR="00CE3523">
        <w:rPr>
          <w:rFonts w:ascii="Times" w:eastAsia="Calibri" w:hAnsi="Times" w:cs="Calibri"/>
          <w:sz w:val="24"/>
          <w:szCs w:val="24"/>
        </w:rPr>
        <w:instrText xml:space="preserve"> ADDIN EN.CITE &lt;EndNote&gt;&lt;Cite&gt;&lt;Author&gt;Schomaker&lt;/Author&gt;&lt;Year&gt;2018&lt;/Year&gt;&lt;RecNum&gt;20&lt;/RecNum&gt;&lt;DisplayText&gt;(3)&lt;/DisplayText&gt;&lt;record&gt;&lt;rec-number&gt;20&lt;/rec-number&gt;&lt;foreign-keys&gt;&lt;key app="EN" db-id="9rt5pp0akfsav6e20975t2wb2t2wv522zz05" timestamp="1665890463"&gt;20&lt;/key&gt;&lt;/foreign-keys&gt;&lt;ref-type name="Journal Article"&gt;17&lt;/ref-type&gt;&lt;contributors&gt;&lt;authors&gt;&lt;author&gt;Schomaker, M.&lt;/author&gt;&lt;author&gt;Heumann, C.&lt;/author&gt;&lt;/authors&gt;&lt;/contributors&gt;&lt;auth-address&gt;Centre for Infectious Disease Epidemiology &amp;amp; Research, University of Cape Town, Falmouth Building, Observatory, Cape Town, 7925, South Africa.&amp;#xD;Christian Heumann, Institut fur Statistik, Ludwig-Maximilians Universitat Munchen, Munchen, Germany.&lt;/auth-address&gt;&lt;titles&gt;&lt;title&gt;Bootstrap inference when using multiple imputation&lt;/title&gt;&lt;secondary-title&gt;Stat Med&lt;/secondary-title&gt;&lt;/titles&gt;&lt;periodical&gt;&lt;full-title&gt;Stat Med&lt;/full-title&gt;&lt;/periodical&gt;&lt;pages&gt;2252-2266&lt;/pages&gt;&lt;volume&gt;37&lt;/volume&gt;&lt;number&gt;14&lt;/number&gt;&lt;edition&gt;20180416&lt;/edition&gt;&lt;keywords&gt;&lt;keyword&gt;Anti-Retroviral Agents&lt;/keyword&gt;&lt;keyword&gt;Biometry/*methods&lt;/keyword&gt;&lt;keyword&gt;Computer Simulation&lt;/keyword&gt;&lt;keyword&gt;HIV Infections/drug therapy&lt;/keyword&gt;&lt;keyword&gt;Humans&lt;/keyword&gt;&lt;keyword&gt;*Models, Statistical&lt;/keyword&gt;&lt;keyword&gt;*hiv&lt;/keyword&gt;&lt;keyword&gt;*causal inference&lt;/keyword&gt;&lt;keyword&gt;*g-methods&lt;/keyword&gt;&lt;keyword&gt;*missing data&lt;/keyword&gt;&lt;keyword&gt;*resampling&lt;/keyword&gt;&lt;/keywords&gt;&lt;dates&gt;&lt;year&gt;2018&lt;/year&gt;&lt;pub-dates&gt;&lt;date&gt;Jun 30&lt;/date&gt;&lt;/pub-dates&gt;&lt;/dates&gt;&lt;isbn&gt;1097-0258 (Electronic)&amp;#xD;0277-6715 (Linking)&lt;/isbn&gt;&lt;accession-num&gt;29682776&lt;/accession-num&gt;&lt;urls&gt;&lt;related-urls&gt;&lt;url&gt;https://www.ncbi.nlm.nih.gov/pubmed/29682776&lt;/url&gt;&lt;/related-urls&gt;&lt;/urls&gt;&lt;custom2&gt;PMC5986623&lt;/custom2&gt;&lt;electronic-resource-num&gt;10.1002/sim.7654&lt;/electronic-resource-num&gt;&lt;remote-database-name&gt;Medline&lt;/remote-database-name&gt;&lt;remote-database-provider&gt;NLM&lt;/remote-database-provider&gt;&lt;/record&gt;&lt;/Cite&gt;&lt;/EndNote&gt;</w:instrText>
      </w:r>
      <w:r w:rsidR="00CE3523">
        <w:rPr>
          <w:rFonts w:ascii="Times" w:eastAsia="Calibri" w:hAnsi="Times" w:cs="Calibri"/>
          <w:sz w:val="24"/>
          <w:szCs w:val="24"/>
        </w:rPr>
        <w:fldChar w:fldCharType="separate"/>
      </w:r>
      <w:r w:rsidR="00CE3523">
        <w:rPr>
          <w:rFonts w:ascii="Times" w:eastAsia="Calibri" w:hAnsi="Times" w:cs="Calibri"/>
          <w:noProof/>
          <w:sz w:val="24"/>
          <w:szCs w:val="24"/>
        </w:rPr>
        <w:t>(3)</w:t>
      </w:r>
      <w:r w:rsidR="00CE3523">
        <w:rPr>
          <w:rFonts w:ascii="Times" w:eastAsia="Calibri" w:hAnsi="Times" w:cs="Calibri"/>
          <w:sz w:val="24"/>
          <w:szCs w:val="24"/>
        </w:rPr>
        <w:fldChar w:fldCharType="end"/>
      </w:r>
      <w:r w:rsidR="00CE3523">
        <w:rPr>
          <w:rFonts w:ascii="Times" w:eastAsia="Calibri" w:hAnsi="Times" w:cs="Calibri"/>
          <w:sz w:val="24"/>
          <w:szCs w:val="24"/>
        </w:rPr>
        <w:t>.</w:t>
      </w:r>
      <w:r>
        <w:rPr>
          <w:rFonts w:ascii="Times" w:eastAsia="Calibri" w:hAnsi="Times" w:cs="Calibri"/>
          <w:sz w:val="24"/>
          <w:szCs w:val="24"/>
        </w:rPr>
        <w:t xml:space="preserve"> </w:t>
      </w:r>
      <w:r w:rsidR="00CE3523">
        <w:rPr>
          <w:rFonts w:ascii="Times" w:eastAsia="Calibri" w:hAnsi="Times" w:cs="Calibri"/>
          <w:sz w:val="24"/>
          <w:szCs w:val="24"/>
        </w:rPr>
        <w:t xml:space="preserve">We </w:t>
      </w:r>
      <w:r>
        <w:rPr>
          <w:rFonts w:ascii="Times" w:eastAsia="Calibri" w:hAnsi="Times" w:cs="Calibri"/>
          <w:sz w:val="24"/>
          <w:szCs w:val="24"/>
        </w:rPr>
        <w:t xml:space="preserve">drew 500 bootstrapped samples </w:t>
      </w:r>
      <w:r w:rsidR="00CE3523">
        <w:rPr>
          <w:rFonts w:ascii="Times" w:eastAsia="Calibri" w:hAnsi="Times" w:cs="Calibri"/>
          <w:sz w:val="24"/>
          <w:szCs w:val="24"/>
        </w:rPr>
        <w:t>from</w:t>
      </w:r>
      <w:r>
        <w:rPr>
          <w:rFonts w:ascii="Times" w:eastAsia="Calibri" w:hAnsi="Times" w:cs="Calibri"/>
          <w:sz w:val="24"/>
          <w:szCs w:val="24"/>
        </w:rPr>
        <w:t xml:space="preserve"> the study population, generated 25 imputed datasets per bootstrapped dataset, calculated the AUC for each imputed dataset, and averaged over the estimates obtained from each of the 25 imputations to generate a distribution of 500 AUC </w:t>
      </w:r>
      <w:r w:rsidR="00CE3523">
        <w:rPr>
          <w:rFonts w:ascii="Times" w:eastAsia="Calibri" w:hAnsi="Times" w:cs="Calibri"/>
          <w:sz w:val="24"/>
          <w:szCs w:val="24"/>
        </w:rPr>
        <w:t>estimates</w:t>
      </w:r>
      <w:r>
        <w:rPr>
          <w:rFonts w:ascii="Times" w:eastAsia="Calibri" w:hAnsi="Times" w:cs="Calibri"/>
          <w:sz w:val="24"/>
          <w:szCs w:val="24"/>
        </w:rPr>
        <w:t xml:space="preserve">. The </w:t>
      </w:r>
      <w:r w:rsidR="00CE3523">
        <w:rPr>
          <w:rFonts w:ascii="Times" w:eastAsia="Calibri" w:hAnsi="Times" w:cs="Calibri"/>
          <w:sz w:val="24"/>
          <w:szCs w:val="24"/>
        </w:rPr>
        <w:t xml:space="preserve">overall </w:t>
      </w:r>
      <w:r>
        <w:rPr>
          <w:rFonts w:ascii="Times" w:eastAsia="Calibri" w:hAnsi="Times" w:cs="Calibri"/>
          <w:sz w:val="24"/>
          <w:szCs w:val="24"/>
        </w:rPr>
        <w:t>point estimate was derived by taking the median of that distribution, and the 2.5</w:t>
      </w:r>
      <w:r w:rsidRPr="00E05C5D">
        <w:rPr>
          <w:rFonts w:ascii="Times" w:eastAsia="Calibri" w:hAnsi="Times" w:cs="Calibri"/>
          <w:sz w:val="24"/>
          <w:szCs w:val="24"/>
          <w:vertAlign w:val="superscript"/>
        </w:rPr>
        <w:t>th</w:t>
      </w:r>
      <w:r>
        <w:rPr>
          <w:rFonts w:ascii="Times" w:eastAsia="Calibri" w:hAnsi="Times" w:cs="Calibri"/>
          <w:sz w:val="24"/>
          <w:szCs w:val="24"/>
        </w:rPr>
        <w:t xml:space="preserve"> and 97.5</w:t>
      </w:r>
      <w:r w:rsidRPr="00E05C5D">
        <w:rPr>
          <w:rFonts w:ascii="Times" w:eastAsia="Calibri" w:hAnsi="Times" w:cs="Calibri"/>
          <w:sz w:val="24"/>
          <w:szCs w:val="24"/>
          <w:vertAlign w:val="superscript"/>
        </w:rPr>
        <w:t>th</w:t>
      </w:r>
      <w:r>
        <w:rPr>
          <w:rFonts w:ascii="Times" w:eastAsia="Calibri" w:hAnsi="Times" w:cs="Calibri"/>
          <w:sz w:val="24"/>
          <w:szCs w:val="24"/>
        </w:rPr>
        <w:t xml:space="preserve"> percentiles were used to construct the 95% confidence intervals.</w:t>
      </w:r>
    </w:p>
    <w:p w14:paraId="7022181D" w14:textId="4047B115" w:rsidR="008C5757" w:rsidRPr="008C5757" w:rsidRDefault="002E615B" w:rsidP="00253E15">
      <w:pPr>
        <w:spacing w:line="240" w:lineRule="auto"/>
        <w:rPr>
          <w:rFonts w:ascii="Times" w:hAnsi="Times"/>
          <w:sz w:val="24"/>
          <w:szCs w:val="24"/>
          <w:u w:val="single"/>
        </w:rPr>
      </w:pPr>
      <w:r>
        <w:rPr>
          <w:rFonts w:ascii="Times" w:hAnsi="Times"/>
          <w:sz w:val="24"/>
          <w:szCs w:val="24"/>
          <w:u w:val="single"/>
        </w:rPr>
        <w:t>Susceptibility of the disposition index to model misspecification</w:t>
      </w:r>
    </w:p>
    <w:p w14:paraId="0F458482" w14:textId="0F70A978" w:rsidR="00414F26" w:rsidRPr="00150264" w:rsidRDefault="00414F26" w:rsidP="00253E15">
      <w:pPr>
        <w:spacing w:line="240" w:lineRule="auto"/>
        <w:rPr>
          <w:rFonts w:ascii="Times" w:hAnsi="Times"/>
          <w:sz w:val="24"/>
          <w:szCs w:val="24"/>
        </w:rPr>
      </w:pPr>
      <w:r w:rsidRPr="00150264">
        <w:rPr>
          <w:rFonts w:ascii="Times" w:hAnsi="Times"/>
          <w:sz w:val="24"/>
          <w:szCs w:val="24"/>
        </w:rPr>
        <w:t xml:space="preserve">We demonstrate that a linear regression model assessing the effect of an exposure on </w:t>
      </w:r>
      <w:r w:rsidR="00150264">
        <w:rPr>
          <w:rFonts w:ascii="Times" w:hAnsi="Times"/>
          <w:sz w:val="24"/>
          <w:szCs w:val="24"/>
        </w:rPr>
        <w:t xml:space="preserve">a disposition index-like measure </w:t>
      </w:r>
      <w:r w:rsidRPr="00150264">
        <w:rPr>
          <w:rFonts w:ascii="Times" w:hAnsi="Times"/>
          <w:sz w:val="24"/>
          <w:szCs w:val="24"/>
        </w:rPr>
        <w:t>(</w:t>
      </w:r>
      <w:r w:rsidR="00150264">
        <w:rPr>
          <w:rFonts w:ascii="Times" w:hAnsi="Times"/>
          <w:sz w:val="24"/>
          <w:szCs w:val="24"/>
        </w:rPr>
        <w:t>DI</w:t>
      </w:r>
      <w:r w:rsidR="00834CF3">
        <w:rPr>
          <w:rFonts w:ascii="Times" w:hAnsi="Times"/>
          <w:sz w:val="24"/>
          <w:szCs w:val="24"/>
        </w:rPr>
        <w:t xml:space="preserve">, </w:t>
      </w:r>
      <w:r w:rsidRPr="00150264">
        <w:rPr>
          <w:rFonts w:ascii="Times" w:hAnsi="Times"/>
          <w:sz w:val="24"/>
          <w:szCs w:val="24"/>
        </w:rPr>
        <w:t xml:space="preserve">defined as the product of insulin secretion and resistance) may be misspecified if the relationship between insulin secretion and resistance is not strictly rectangular hyperbolic. Instead, a linear regression model treating </w:t>
      </w:r>
      <w:r w:rsidR="00834CF3">
        <w:rPr>
          <w:rFonts w:ascii="Times" w:hAnsi="Times"/>
          <w:sz w:val="24"/>
          <w:szCs w:val="24"/>
        </w:rPr>
        <w:t>log-transformed insulin secretion</w:t>
      </w:r>
      <w:r w:rsidRPr="00150264">
        <w:rPr>
          <w:rFonts w:ascii="Times" w:hAnsi="Times"/>
          <w:sz w:val="24"/>
          <w:szCs w:val="24"/>
        </w:rPr>
        <w:t xml:space="preserve"> as the outcome, adjusting for l</w:t>
      </w:r>
      <w:r w:rsidR="00834CF3">
        <w:rPr>
          <w:rFonts w:ascii="Times" w:hAnsi="Times"/>
          <w:sz w:val="24"/>
          <w:szCs w:val="24"/>
        </w:rPr>
        <w:t>og-transformed insulin resistance</w:t>
      </w:r>
      <w:r w:rsidRPr="00150264">
        <w:rPr>
          <w:rFonts w:ascii="Times" w:hAnsi="Times"/>
          <w:sz w:val="24"/>
          <w:szCs w:val="24"/>
        </w:rPr>
        <w:t xml:space="preserve">, is correctly specified under a wider range of hyperbolic relationships. </w:t>
      </w:r>
    </w:p>
    <w:p w14:paraId="78F929BE" w14:textId="729914FD" w:rsidR="00414F26" w:rsidRPr="00150264" w:rsidRDefault="00414F26" w:rsidP="00253E15">
      <w:pPr>
        <w:spacing w:line="240" w:lineRule="auto"/>
        <w:rPr>
          <w:rFonts w:ascii="Times" w:eastAsiaTheme="minorEastAsia" w:hAnsi="Times"/>
          <w:sz w:val="24"/>
          <w:szCs w:val="24"/>
        </w:rPr>
      </w:pPr>
      <w:r w:rsidRPr="00150264">
        <w:rPr>
          <w:rFonts w:ascii="Times" w:hAnsi="Times"/>
          <w:sz w:val="24"/>
          <w:szCs w:val="24"/>
        </w:rPr>
        <w:t>We define R as insulin resistance (Matsuda index) and S as insulin secretory response (Stumvoll index). If there is a rectangular hyperbolic relationship between R and S, then RS is constant for individuals with the same beta-cell function. However, a rectangular hyperbolic relationship between two variables is not the only way that two variables can be hyperbolically related. For example, consider the</w:t>
      </w:r>
      <w:r w:rsidR="00834CF3">
        <w:rPr>
          <w:rFonts w:ascii="Times" w:hAnsi="Times"/>
          <w:sz w:val="24"/>
          <w:szCs w:val="24"/>
        </w:rPr>
        <w:t xml:space="preserve"> wide range of</w:t>
      </w:r>
      <w:r w:rsidRPr="00150264">
        <w:rPr>
          <w:rFonts w:ascii="Times" w:hAnsi="Times"/>
          <w:sz w:val="24"/>
          <w:szCs w:val="24"/>
        </w:rPr>
        <w:t xml:space="preserve"> relationship</w:t>
      </w:r>
      <w:r w:rsidR="00834CF3">
        <w:rPr>
          <w:rFonts w:ascii="Times" w:hAnsi="Times"/>
          <w:sz w:val="24"/>
          <w:szCs w:val="24"/>
        </w:rPr>
        <w:t>s</w:t>
      </w:r>
      <w:r w:rsidRPr="00150264">
        <w:rPr>
          <w:rFonts w:ascii="Times" w:hAnsi="Times"/>
          <w:sz w:val="24"/>
          <w:szCs w:val="24"/>
        </w:rPr>
        <w:t xml:space="preserve"> where SR</w:t>
      </w:r>
      <w:r w:rsidR="00834CF3" w:rsidRPr="00834CF3">
        <w:rPr>
          <w:rFonts w:ascii="Times" w:hAnsi="Times" w:cs="Arial"/>
          <w:color w:val="202122"/>
          <w:sz w:val="24"/>
          <w:szCs w:val="24"/>
          <w:shd w:val="clear" w:color="auto" w:fill="FFFFFF"/>
          <w:vertAlign w:val="superscript"/>
        </w:rPr>
        <w:t>δ</w:t>
      </w:r>
      <w:r w:rsidRPr="00150264">
        <w:rPr>
          <w:rFonts w:ascii="Times" w:hAnsi="Times"/>
          <w:sz w:val="24"/>
          <w:szCs w:val="24"/>
        </w:rPr>
        <w:t xml:space="preserve"> is </w:t>
      </w:r>
      <w:r w:rsidRPr="00150264">
        <w:rPr>
          <w:rFonts w:ascii="Times" w:eastAsiaTheme="minorEastAsia" w:hAnsi="Times"/>
          <w:sz w:val="24"/>
          <w:szCs w:val="24"/>
        </w:rPr>
        <w:t xml:space="preserve">constant for individuals with the same beta-cell function and </w:t>
      </w:r>
      <w:r w:rsidR="00834CF3" w:rsidRPr="00834CF3">
        <w:rPr>
          <w:rFonts w:ascii="Times" w:hAnsi="Times" w:cs="Arial"/>
          <w:color w:val="202122"/>
          <w:sz w:val="24"/>
          <w:szCs w:val="24"/>
          <w:shd w:val="clear" w:color="auto" w:fill="FFFFFF"/>
        </w:rPr>
        <w:t>δ</w:t>
      </w:r>
      <w:r w:rsidRPr="00150264">
        <w:rPr>
          <w:rFonts w:ascii="Times" w:eastAsiaTheme="minorEastAsia" w:hAnsi="Times"/>
          <w:sz w:val="24"/>
          <w:szCs w:val="24"/>
        </w:rPr>
        <w:t xml:space="preserve"> &gt; 0 (Supplementary Figure </w:t>
      </w:r>
      <w:r w:rsidR="00EC2C88">
        <w:rPr>
          <w:rFonts w:ascii="Times" w:eastAsiaTheme="minorEastAsia" w:hAnsi="Times"/>
          <w:sz w:val="24"/>
          <w:szCs w:val="24"/>
        </w:rPr>
        <w:t>2</w:t>
      </w:r>
      <w:r w:rsidRPr="00150264">
        <w:rPr>
          <w:rFonts w:ascii="Times" w:eastAsiaTheme="minorEastAsia" w:hAnsi="Times"/>
          <w:sz w:val="24"/>
          <w:szCs w:val="24"/>
        </w:rPr>
        <w:t>).</w:t>
      </w:r>
    </w:p>
    <w:p w14:paraId="09C358E9" w14:textId="501A3854" w:rsidR="00414F26" w:rsidRPr="00150264" w:rsidRDefault="00414F26" w:rsidP="00253E15">
      <w:pPr>
        <w:spacing w:line="240" w:lineRule="auto"/>
        <w:rPr>
          <w:rFonts w:ascii="Times" w:hAnsi="Times"/>
          <w:sz w:val="24"/>
          <w:szCs w:val="24"/>
        </w:rPr>
      </w:pPr>
      <w:r w:rsidRPr="00150264">
        <w:rPr>
          <w:rFonts w:ascii="Times" w:hAnsi="Times"/>
          <w:sz w:val="24"/>
          <w:szCs w:val="24"/>
        </w:rPr>
        <w:t xml:space="preserve">Suppose </w:t>
      </w:r>
      <w:r w:rsidR="00834CF3">
        <w:rPr>
          <w:rFonts w:ascii="Times" w:hAnsi="Times"/>
          <w:sz w:val="24"/>
          <w:szCs w:val="24"/>
        </w:rPr>
        <w:t>it is the case that</w:t>
      </w:r>
      <w:r w:rsidRPr="00150264">
        <w:rPr>
          <w:rFonts w:ascii="Times" w:hAnsi="Times"/>
          <w:sz w:val="24"/>
          <w:szCs w:val="24"/>
        </w:rPr>
        <w:t xml:space="preserve"> some binary exposure variable of interest X has the following </w:t>
      </w:r>
      <w:r w:rsidR="00834CF3">
        <w:rPr>
          <w:rFonts w:ascii="Times" w:hAnsi="Times"/>
          <w:sz w:val="24"/>
          <w:szCs w:val="24"/>
        </w:rPr>
        <w:t>relationship</w:t>
      </w:r>
      <w:r w:rsidRPr="00150264">
        <w:rPr>
          <w:rFonts w:ascii="Times" w:hAnsi="Times"/>
          <w:sz w:val="24"/>
          <w:szCs w:val="24"/>
        </w:rPr>
        <w:t xml:space="preserve"> with R and S:</w:t>
      </w:r>
    </w:p>
    <w:p w14:paraId="263691ED" w14:textId="4EFFD283" w:rsidR="00414F26" w:rsidRPr="00150264" w:rsidRDefault="00414F26" w:rsidP="00253E15">
      <w:pPr>
        <w:spacing w:line="240" w:lineRule="auto"/>
        <w:jc w:val="center"/>
        <w:rPr>
          <w:rFonts w:ascii="Times" w:hAnsi="Times" w:cs="Calibri"/>
          <w:sz w:val="24"/>
          <w:szCs w:val="24"/>
        </w:rPr>
      </w:pPr>
      <w:r w:rsidRPr="00150264">
        <w:rPr>
          <w:rFonts w:ascii="Times" w:eastAsiaTheme="minorEastAsia" w:hAnsi="Times"/>
          <w:sz w:val="24"/>
          <w:szCs w:val="24"/>
        </w:rPr>
        <w:t>SR</w:t>
      </w:r>
      <w:r w:rsidRPr="00150264">
        <w:rPr>
          <w:rFonts w:ascii="Times" w:hAnsi="Times" w:cs="Arial"/>
          <w:color w:val="202122"/>
          <w:sz w:val="24"/>
          <w:szCs w:val="24"/>
          <w:shd w:val="clear" w:color="auto" w:fill="FFFFFF"/>
          <w:vertAlign w:val="superscript"/>
        </w:rPr>
        <w:t>δ</w:t>
      </w:r>
      <w:r w:rsidRPr="00150264">
        <w:rPr>
          <w:rFonts w:ascii="Times" w:eastAsiaTheme="minorEastAsia" w:hAnsi="Times"/>
          <w:sz w:val="24"/>
          <w:szCs w:val="24"/>
        </w:rPr>
        <w:t xml:space="preserve"> = </w:t>
      </w:r>
      <w:r w:rsidRPr="00150264">
        <w:rPr>
          <w:rFonts w:ascii="Times" w:eastAsiaTheme="minorEastAsia" w:hAnsi="Times" w:cs="Symbol"/>
          <w:sz w:val="24"/>
          <w:szCs w:val="24"/>
        </w:rPr>
        <w:t>α</w:t>
      </w:r>
      <w:r w:rsidRPr="00150264">
        <w:rPr>
          <w:rFonts w:ascii="Times" w:eastAsiaTheme="minorEastAsia" w:hAnsi="Times"/>
          <w:sz w:val="24"/>
          <w:szCs w:val="24"/>
          <w:vertAlign w:val="subscript"/>
        </w:rPr>
        <w:t>0</w:t>
      </w:r>
      <w:r w:rsidRPr="00150264">
        <w:rPr>
          <w:rFonts w:ascii="Times" w:eastAsiaTheme="minorEastAsia" w:hAnsi="Times"/>
          <w:sz w:val="24"/>
          <w:szCs w:val="24"/>
        </w:rPr>
        <w:t xml:space="preserve"> + </w:t>
      </w:r>
      <w:r w:rsidRPr="00150264">
        <w:rPr>
          <w:rFonts w:ascii="Times" w:eastAsiaTheme="minorEastAsia" w:hAnsi="Times" w:cs="Symbol"/>
          <w:sz w:val="24"/>
          <w:szCs w:val="24"/>
        </w:rPr>
        <w:t>α</w:t>
      </w:r>
      <w:r w:rsidRPr="00150264">
        <w:rPr>
          <w:rFonts w:ascii="Times" w:eastAsiaTheme="minorEastAsia" w:hAnsi="Times"/>
          <w:sz w:val="24"/>
          <w:szCs w:val="24"/>
          <w:vertAlign w:val="subscript"/>
        </w:rPr>
        <w:t>x</w:t>
      </w:r>
      <w:r w:rsidRPr="00150264">
        <w:rPr>
          <w:rFonts w:ascii="Times" w:eastAsiaTheme="minorEastAsia" w:hAnsi="Times"/>
          <w:sz w:val="24"/>
          <w:szCs w:val="24"/>
        </w:rPr>
        <w:t xml:space="preserve">X + </w:t>
      </w:r>
      <w:r w:rsidR="000E345D" w:rsidRPr="00150264">
        <w:rPr>
          <w:rFonts w:ascii="Times" w:eastAsiaTheme="minorEastAsia" w:hAnsi="Times" w:cs="Symbol"/>
          <w:sz w:val="24"/>
          <w:szCs w:val="24"/>
        </w:rPr>
        <w:t>ε</w:t>
      </w:r>
    </w:p>
    <w:p w14:paraId="318A036E" w14:textId="77777777" w:rsidR="00150264" w:rsidRDefault="00150264" w:rsidP="00253E15">
      <w:pPr>
        <w:spacing w:line="240" w:lineRule="auto"/>
        <w:rPr>
          <w:rFonts w:ascii="Times" w:hAnsi="Times" w:cs="Calibri"/>
          <w:sz w:val="24"/>
          <w:szCs w:val="24"/>
        </w:rPr>
      </w:pPr>
      <w:r>
        <w:rPr>
          <w:rFonts w:ascii="Times" w:eastAsiaTheme="minorEastAsia" w:hAnsi="Times" w:cs="Calibri"/>
          <w:sz w:val="24"/>
          <w:szCs w:val="24"/>
        </w:rPr>
        <w:t>w</w:t>
      </w:r>
      <w:r w:rsidR="00414F26" w:rsidRPr="00150264">
        <w:rPr>
          <w:rFonts w:ascii="Times" w:eastAsiaTheme="minorEastAsia" w:hAnsi="Times" w:cs="Calibri"/>
          <w:sz w:val="24"/>
          <w:szCs w:val="24"/>
        </w:rPr>
        <w:t xml:space="preserve">here </w:t>
      </w:r>
      <w:r w:rsidR="000E345D" w:rsidRPr="00150264">
        <w:rPr>
          <w:rFonts w:ascii="Times" w:hAnsi="Times" w:cs="Arial"/>
          <w:color w:val="202122"/>
          <w:sz w:val="24"/>
          <w:szCs w:val="24"/>
          <w:shd w:val="clear" w:color="auto" w:fill="FFFFFF"/>
        </w:rPr>
        <w:t>δ</w:t>
      </w:r>
      <w:r w:rsidR="00414F26" w:rsidRPr="00150264">
        <w:rPr>
          <w:rFonts w:ascii="Times" w:eastAsiaTheme="minorEastAsia" w:hAnsi="Times"/>
          <w:sz w:val="24"/>
          <w:szCs w:val="24"/>
        </w:rPr>
        <w:t xml:space="preserve">, </w:t>
      </w:r>
      <w:r w:rsidR="00414F26" w:rsidRPr="00150264">
        <w:rPr>
          <w:rFonts w:ascii="Times" w:eastAsiaTheme="minorEastAsia" w:hAnsi="Times" w:cs="Symbol"/>
          <w:sz w:val="24"/>
          <w:szCs w:val="24"/>
        </w:rPr>
        <w:t>α</w:t>
      </w:r>
      <w:r w:rsidR="00414F26" w:rsidRPr="00150264">
        <w:rPr>
          <w:rFonts w:ascii="Times" w:eastAsiaTheme="minorEastAsia" w:hAnsi="Times"/>
          <w:sz w:val="24"/>
          <w:szCs w:val="24"/>
          <w:vertAlign w:val="subscript"/>
        </w:rPr>
        <w:t>0</w:t>
      </w:r>
      <w:r w:rsidR="00414F26" w:rsidRPr="00150264">
        <w:rPr>
          <w:rFonts w:ascii="Times" w:eastAsiaTheme="minorEastAsia" w:hAnsi="Times"/>
          <w:sz w:val="24"/>
          <w:szCs w:val="24"/>
        </w:rPr>
        <w:t xml:space="preserve">, and </w:t>
      </w:r>
      <w:r w:rsidR="00414F26" w:rsidRPr="00150264">
        <w:rPr>
          <w:rFonts w:ascii="Times" w:eastAsiaTheme="minorEastAsia" w:hAnsi="Times" w:cs="Symbol"/>
          <w:sz w:val="24"/>
          <w:szCs w:val="24"/>
        </w:rPr>
        <w:t>α</w:t>
      </w:r>
      <w:r w:rsidR="00414F26" w:rsidRPr="00150264">
        <w:rPr>
          <w:rFonts w:ascii="Times" w:eastAsiaTheme="minorEastAsia" w:hAnsi="Times"/>
          <w:sz w:val="24"/>
          <w:szCs w:val="24"/>
          <w:vertAlign w:val="subscript"/>
        </w:rPr>
        <w:t>x</w:t>
      </w:r>
      <w:r w:rsidR="00414F26" w:rsidRPr="00150264">
        <w:rPr>
          <w:rFonts w:ascii="Times" w:eastAsiaTheme="minorEastAsia" w:hAnsi="Times"/>
          <w:sz w:val="24"/>
          <w:szCs w:val="24"/>
        </w:rPr>
        <w:t xml:space="preserve"> </w:t>
      </w:r>
      <w:r w:rsidR="00414F26" w:rsidRPr="00150264">
        <w:rPr>
          <w:rFonts w:ascii="Times" w:hAnsi="Times" w:cs="Calibri"/>
          <w:sz w:val="24"/>
          <w:szCs w:val="24"/>
        </w:rPr>
        <w:t xml:space="preserve">are constants and </w:t>
      </w:r>
      <w:r w:rsidR="000E345D" w:rsidRPr="00150264">
        <w:rPr>
          <w:rFonts w:ascii="Times" w:eastAsiaTheme="minorEastAsia" w:hAnsi="Times" w:cs="Symbol"/>
          <w:sz w:val="24"/>
          <w:szCs w:val="24"/>
        </w:rPr>
        <w:t>ε</w:t>
      </w:r>
      <w:r w:rsidR="00414F26" w:rsidRPr="00150264">
        <w:rPr>
          <w:rFonts w:ascii="Times" w:eastAsiaTheme="minorEastAsia" w:hAnsi="Times"/>
          <w:sz w:val="24"/>
          <w:szCs w:val="24"/>
        </w:rPr>
        <w:t xml:space="preserve"> </w:t>
      </w:r>
      <w:r w:rsidR="00414F26" w:rsidRPr="00150264">
        <w:rPr>
          <w:rFonts w:ascii="Times" w:hAnsi="Times" w:cs="Calibri"/>
          <w:sz w:val="24"/>
          <w:szCs w:val="24"/>
        </w:rPr>
        <w:t xml:space="preserve">is an error term serving as the source of random noise. We will refer to this as the generative model (1). </w:t>
      </w:r>
    </w:p>
    <w:p w14:paraId="1688FC2E" w14:textId="0963D89D" w:rsidR="00414F26" w:rsidRPr="00150264" w:rsidRDefault="00834CF3" w:rsidP="00253E15">
      <w:pPr>
        <w:spacing w:line="240" w:lineRule="auto"/>
        <w:rPr>
          <w:rFonts w:ascii="Times" w:hAnsi="Times" w:cs="Calibri"/>
          <w:sz w:val="24"/>
          <w:szCs w:val="24"/>
        </w:rPr>
      </w:pPr>
      <w:r>
        <w:rPr>
          <w:rFonts w:ascii="Times" w:hAnsi="Times" w:cs="Calibri"/>
          <w:sz w:val="24"/>
          <w:szCs w:val="24"/>
        </w:rPr>
        <w:t>After collecting some data, consider fitting the</w:t>
      </w:r>
      <w:r w:rsidR="00414F26" w:rsidRPr="00150264">
        <w:rPr>
          <w:rFonts w:ascii="Times" w:hAnsi="Times" w:cs="Calibri"/>
          <w:sz w:val="24"/>
          <w:szCs w:val="24"/>
        </w:rPr>
        <w:t xml:space="preserve"> following linear regression model (2):</w:t>
      </w:r>
    </w:p>
    <w:p w14:paraId="203F2457" w14:textId="6E8F45A6" w:rsidR="00414F26" w:rsidRPr="00150264" w:rsidRDefault="00414F26" w:rsidP="00253E15">
      <w:pPr>
        <w:spacing w:line="240" w:lineRule="auto"/>
        <w:jc w:val="center"/>
        <w:rPr>
          <w:rFonts w:ascii="Times" w:hAnsi="Times" w:cs="Calibri"/>
          <w:sz w:val="24"/>
          <w:szCs w:val="24"/>
        </w:rPr>
      </w:pPr>
      <w:r w:rsidRPr="00150264">
        <w:rPr>
          <w:rFonts w:ascii="Times" w:eastAsiaTheme="minorEastAsia" w:hAnsi="Times"/>
          <w:sz w:val="24"/>
          <w:szCs w:val="24"/>
        </w:rPr>
        <w:t xml:space="preserve">SR = </w:t>
      </w:r>
      <w:r w:rsidR="000E345D" w:rsidRPr="00150264">
        <w:rPr>
          <w:rFonts w:ascii="Times" w:eastAsiaTheme="minorEastAsia" w:hAnsi="Times" w:cs="Symbol"/>
          <w:sz w:val="24"/>
          <w:szCs w:val="24"/>
        </w:rPr>
        <w:t>β</w:t>
      </w:r>
      <w:r w:rsidRPr="00150264">
        <w:rPr>
          <w:rFonts w:ascii="Times" w:eastAsiaTheme="minorEastAsia" w:hAnsi="Times"/>
          <w:sz w:val="24"/>
          <w:szCs w:val="24"/>
          <w:vertAlign w:val="subscript"/>
        </w:rPr>
        <w:t>0</w:t>
      </w:r>
      <w:r w:rsidRPr="00150264">
        <w:rPr>
          <w:rFonts w:ascii="Times" w:eastAsiaTheme="minorEastAsia" w:hAnsi="Times"/>
          <w:sz w:val="24"/>
          <w:szCs w:val="24"/>
        </w:rPr>
        <w:t xml:space="preserve"> + </w:t>
      </w:r>
      <w:r w:rsidR="000E345D" w:rsidRPr="00150264">
        <w:rPr>
          <w:rFonts w:ascii="Times" w:eastAsiaTheme="minorEastAsia" w:hAnsi="Times" w:cs="Symbol"/>
          <w:sz w:val="24"/>
          <w:szCs w:val="24"/>
        </w:rPr>
        <w:t>β</w:t>
      </w:r>
      <w:r w:rsidRPr="00150264">
        <w:rPr>
          <w:rFonts w:ascii="Times" w:eastAsiaTheme="minorEastAsia" w:hAnsi="Times"/>
          <w:sz w:val="24"/>
          <w:szCs w:val="24"/>
          <w:vertAlign w:val="subscript"/>
        </w:rPr>
        <w:t>x</w:t>
      </w:r>
      <w:r w:rsidRPr="00150264">
        <w:rPr>
          <w:rFonts w:ascii="Times" w:eastAsiaTheme="minorEastAsia" w:hAnsi="Times"/>
          <w:sz w:val="24"/>
          <w:szCs w:val="24"/>
        </w:rPr>
        <w:t xml:space="preserve">X + </w:t>
      </w:r>
      <w:r w:rsidR="000E345D" w:rsidRPr="00150264">
        <w:rPr>
          <w:rFonts w:ascii="Times" w:eastAsiaTheme="minorEastAsia" w:hAnsi="Times" w:cs="Symbol"/>
          <w:sz w:val="24"/>
          <w:szCs w:val="24"/>
        </w:rPr>
        <w:t>ε</w:t>
      </w:r>
    </w:p>
    <w:p w14:paraId="3161D6DA" w14:textId="38561F41" w:rsidR="00414F26" w:rsidRPr="00150264" w:rsidRDefault="00414F26" w:rsidP="00253E15">
      <w:pPr>
        <w:spacing w:line="240" w:lineRule="auto"/>
        <w:rPr>
          <w:rFonts w:ascii="Times" w:hAnsi="Times" w:cs="Calibri"/>
          <w:sz w:val="24"/>
          <w:szCs w:val="24"/>
        </w:rPr>
      </w:pPr>
      <w:r w:rsidRPr="00150264">
        <w:rPr>
          <w:rFonts w:ascii="Times" w:hAnsi="Times" w:cs="Calibri"/>
          <w:sz w:val="24"/>
          <w:szCs w:val="24"/>
        </w:rPr>
        <w:t>The implicit assumption of this model is that the mean difference in SR</w:t>
      </w:r>
      <w:r w:rsidRPr="00150264">
        <w:rPr>
          <w:rFonts w:ascii="Times" w:eastAsiaTheme="minorEastAsia" w:hAnsi="Times" w:cs="Calibri"/>
          <w:sz w:val="24"/>
          <w:szCs w:val="24"/>
        </w:rPr>
        <w:t xml:space="preserve"> </w:t>
      </w:r>
      <w:r w:rsidRPr="00150264">
        <w:rPr>
          <w:rFonts w:ascii="Times" w:hAnsi="Times" w:cs="Calibri"/>
          <w:sz w:val="24"/>
          <w:szCs w:val="24"/>
        </w:rPr>
        <w:t>between individuals with X = 1 and X = 0 is</w:t>
      </w:r>
      <w:r w:rsidR="00834CF3">
        <w:rPr>
          <w:rFonts w:ascii="Times" w:hAnsi="Times" w:cs="Calibri"/>
          <w:sz w:val="24"/>
          <w:szCs w:val="24"/>
        </w:rPr>
        <w:t xml:space="preserve"> equal to a </w:t>
      </w:r>
      <w:r w:rsidRPr="00150264">
        <w:rPr>
          <w:rFonts w:ascii="Times" w:hAnsi="Times" w:cs="Calibri"/>
          <w:sz w:val="24"/>
          <w:szCs w:val="24"/>
        </w:rPr>
        <w:t xml:space="preserve">constant, </w:t>
      </w:r>
      <w:r w:rsidR="00834CF3" w:rsidRPr="00150264">
        <w:rPr>
          <w:rFonts w:ascii="Times" w:eastAsiaTheme="minorEastAsia" w:hAnsi="Times" w:cs="Symbol"/>
          <w:sz w:val="24"/>
          <w:szCs w:val="24"/>
        </w:rPr>
        <w:t>β</w:t>
      </w:r>
      <w:r w:rsidRPr="00150264">
        <w:rPr>
          <w:rFonts w:ascii="Times" w:eastAsiaTheme="minorEastAsia" w:hAnsi="Times"/>
          <w:sz w:val="24"/>
          <w:szCs w:val="24"/>
          <w:vertAlign w:val="subscript"/>
        </w:rPr>
        <w:t>x</w:t>
      </w:r>
      <w:r w:rsidRPr="00150264">
        <w:rPr>
          <w:rFonts w:ascii="Times" w:hAnsi="Times" w:cs="Calibri"/>
          <w:sz w:val="24"/>
          <w:szCs w:val="24"/>
        </w:rPr>
        <w:t>. If this assumption is true, then the model is correctly specified. To evaluate this assumption, we rearrange the terms in the generative model (1):</w:t>
      </w:r>
    </w:p>
    <w:p w14:paraId="117C3A59" w14:textId="4B3989E8" w:rsidR="00414F26" w:rsidRPr="00150264" w:rsidRDefault="00414F26" w:rsidP="00253E15">
      <w:pPr>
        <w:spacing w:line="240" w:lineRule="auto"/>
        <w:jc w:val="center"/>
        <w:rPr>
          <w:rFonts w:ascii="Times" w:hAnsi="Times" w:cs="Calibri"/>
          <w:sz w:val="24"/>
          <w:szCs w:val="24"/>
        </w:rPr>
      </w:pPr>
      <w:r w:rsidRPr="00150264">
        <w:rPr>
          <w:rFonts w:ascii="Times" w:eastAsiaTheme="minorEastAsia" w:hAnsi="Times"/>
          <w:sz w:val="24"/>
          <w:szCs w:val="24"/>
        </w:rPr>
        <w:t>SR = R</w:t>
      </w:r>
      <w:r w:rsidRPr="00150264">
        <w:rPr>
          <w:rFonts w:ascii="Times" w:eastAsiaTheme="minorEastAsia" w:hAnsi="Times"/>
          <w:sz w:val="24"/>
          <w:szCs w:val="24"/>
          <w:vertAlign w:val="superscript"/>
        </w:rPr>
        <w:t>1-</w:t>
      </w:r>
      <w:proofErr w:type="gramStart"/>
      <w:r w:rsidR="000E345D" w:rsidRPr="00150264">
        <w:rPr>
          <w:rFonts w:ascii="Times" w:hAnsi="Times" w:cs="Arial"/>
          <w:color w:val="202122"/>
          <w:sz w:val="24"/>
          <w:szCs w:val="24"/>
          <w:shd w:val="clear" w:color="auto" w:fill="FFFFFF"/>
          <w:vertAlign w:val="superscript"/>
        </w:rPr>
        <w:t>δ</w:t>
      </w:r>
      <w:r w:rsidRPr="00150264">
        <w:rPr>
          <w:rFonts w:ascii="Times" w:eastAsiaTheme="minorEastAsia" w:hAnsi="Times"/>
          <w:sz w:val="24"/>
          <w:szCs w:val="24"/>
        </w:rPr>
        <w:t>(</w:t>
      </w:r>
      <w:proofErr w:type="gramEnd"/>
      <w:r w:rsidRPr="00150264">
        <w:rPr>
          <w:rFonts w:ascii="Times" w:eastAsiaTheme="minorEastAsia" w:hAnsi="Times" w:cs="Symbol"/>
          <w:sz w:val="24"/>
          <w:szCs w:val="24"/>
        </w:rPr>
        <w:t>α</w:t>
      </w:r>
      <w:r w:rsidRPr="00150264">
        <w:rPr>
          <w:rFonts w:ascii="Times" w:eastAsiaTheme="minorEastAsia" w:hAnsi="Times"/>
          <w:sz w:val="24"/>
          <w:szCs w:val="24"/>
          <w:vertAlign w:val="subscript"/>
        </w:rPr>
        <w:t>0</w:t>
      </w:r>
      <w:r w:rsidRPr="00150264">
        <w:rPr>
          <w:rFonts w:ascii="Times" w:eastAsiaTheme="minorEastAsia" w:hAnsi="Times"/>
          <w:sz w:val="24"/>
          <w:szCs w:val="24"/>
        </w:rPr>
        <w:t xml:space="preserve"> + </w:t>
      </w:r>
      <w:r w:rsidRPr="00150264">
        <w:rPr>
          <w:rFonts w:ascii="Times" w:eastAsiaTheme="minorEastAsia" w:hAnsi="Times" w:cs="Symbol"/>
          <w:sz w:val="24"/>
          <w:szCs w:val="24"/>
        </w:rPr>
        <w:t>α</w:t>
      </w:r>
      <w:r w:rsidRPr="00150264">
        <w:rPr>
          <w:rFonts w:ascii="Times" w:eastAsiaTheme="minorEastAsia" w:hAnsi="Times"/>
          <w:sz w:val="24"/>
          <w:szCs w:val="24"/>
          <w:vertAlign w:val="subscript"/>
        </w:rPr>
        <w:t>x</w:t>
      </w:r>
      <w:r w:rsidRPr="00150264">
        <w:rPr>
          <w:rFonts w:ascii="Times" w:eastAsiaTheme="minorEastAsia" w:hAnsi="Times"/>
          <w:sz w:val="24"/>
          <w:szCs w:val="24"/>
        </w:rPr>
        <w:t xml:space="preserve">X + </w:t>
      </w:r>
      <w:r w:rsidR="000E345D" w:rsidRPr="00150264">
        <w:rPr>
          <w:rFonts w:ascii="Times" w:eastAsiaTheme="minorEastAsia" w:hAnsi="Times" w:cs="Symbol"/>
          <w:sz w:val="24"/>
          <w:szCs w:val="24"/>
        </w:rPr>
        <w:t>ε</w:t>
      </w:r>
      <w:r w:rsidRPr="00150264">
        <w:rPr>
          <w:rFonts w:ascii="Times" w:eastAsiaTheme="minorEastAsia" w:hAnsi="Times"/>
          <w:sz w:val="24"/>
          <w:szCs w:val="24"/>
        </w:rPr>
        <w:t>)</w:t>
      </w:r>
    </w:p>
    <w:p w14:paraId="65D710F1" w14:textId="15B5D278" w:rsidR="00414F26" w:rsidRPr="00150264" w:rsidRDefault="00834CF3" w:rsidP="00253E15">
      <w:pPr>
        <w:spacing w:line="240" w:lineRule="auto"/>
        <w:rPr>
          <w:rFonts w:ascii="Times" w:hAnsi="Times" w:cs="Calibri"/>
          <w:sz w:val="24"/>
          <w:szCs w:val="24"/>
        </w:rPr>
      </w:pPr>
      <w:r>
        <w:rPr>
          <w:rFonts w:ascii="Times" w:hAnsi="Times" w:cs="Calibri"/>
          <w:sz w:val="24"/>
          <w:szCs w:val="24"/>
        </w:rPr>
        <w:lastRenderedPageBreak/>
        <w:t>Using this equation, w</w:t>
      </w:r>
      <w:r w:rsidR="00414F26" w:rsidRPr="00150264">
        <w:rPr>
          <w:rFonts w:ascii="Times" w:hAnsi="Times" w:cs="Calibri"/>
          <w:sz w:val="24"/>
          <w:szCs w:val="24"/>
        </w:rPr>
        <w:t>e denote SR</w:t>
      </w:r>
      <w:r w:rsidR="00414F26" w:rsidRPr="00150264">
        <w:rPr>
          <w:rFonts w:ascii="Times" w:hAnsi="Times" w:cs="Calibri"/>
          <w:sz w:val="24"/>
          <w:szCs w:val="24"/>
          <w:vertAlign w:val="subscript"/>
        </w:rPr>
        <w:t>1</w:t>
      </w:r>
      <w:r w:rsidR="00414F26" w:rsidRPr="00150264">
        <w:rPr>
          <w:rFonts w:ascii="Times" w:hAnsi="Times" w:cs="Calibri"/>
          <w:sz w:val="24"/>
          <w:szCs w:val="24"/>
        </w:rPr>
        <w:t xml:space="preserve"> and SR</w:t>
      </w:r>
      <w:r w:rsidR="00414F26" w:rsidRPr="00150264">
        <w:rPr>
          <w:rFonts w:ascii="Times" w:hAnsi="Times" w:cs="Calibri"/>
          <w:sz w:val="24"/>
          <w:szCs w:val="24"/>
          <w:vertAlign w:val="subscript"/>
        </w:rPr>
        <w:t>0</w:t>
      </w:r>
      <w:r w:rsidR="00414F26" w:rsidRPr="00150264">
        <w:rPr>
          <w:rFonts w:ascii="Times" w:hAnsi="Times" w:cs="Calibri"/>
          <w:sz w:val="24"/>
          <w:szCs w:val="24"/>
        </w:rPr>
        <w:t xml:space="preserve"> as the product of S and R for individuals with X</w:t>
      </w:r>
      <w:r w:rsidR="000E345D" w:rsidRPr="00150264">
        <w:rPr>
          <w:rFonts w:ascii="Times" w:hAnsi="Times" w:cs="Calibri"/>
          <w:sz w:val="24"/>
          <w:szCs w:val="24"/>
        </w:rPr>
        <w:t xml:space="preserve"> </w:t>
      </w:r>
      <w:r w:rsidR="00414F26" w:rsidRPr="00150264">
        <w:rPr>
          <w:rFonts w:ascii="Times" w:hAnsi="Times" w:cs="Calibri"/>
          <w:sz w:val="24"/>
          <w:szCs w:val="24"/>
        </w:rPr>
        <w:t>=</w:t>
      </w:r>
      <w:r w:rsidR="000E345D" w:rsidRPr="00150264">
        <w:rPr>
          <w:rFonts w:ascii="Times" w:hAnsi="Times" w:cs="Calibri"/>
          <w:sz w:val="24"/>
          <w:szCs w:val="24"/>
        </w:rPr>
        <w:t xml:space="preserve"> </w:t>
      </w:r>
      <w:r w:rsidR="00414F26" w:rsidRPr="00150264">
        <w:rPr>
          <w:rFonts w:ascii="Times" w:hAnsi="Times" w:cs="Calibri"/>
          <w:sz w:val="24"/>
          <w:szCs w:val="24"/>
        </w:rPr>
        <w:t>1 and X</w:t>
      </w:r>
      <w:r w:rsidR="000E345D" w:rsidRPr="00150264">
        <w:rPr>
          <w:rFonts w:ascii="Times" w:hAnsi="Times" w:cs="Calibri"/>
          <w:sz w:val="24"/>
          <w:szCs w:val="24"/>
        </w:rPr>
        <w:t xml:space="preserve"> </w:t>
      </w:r>
      <w:r w:rsidR="00414F26" w:rsidRPr="00150264">
        <w:rPr>
          <w:rFonts w:ascii="Times" w:hAnsi="Times" w:cs="Calibri"/>
          <w:sz w:val="24"/>
          <w:szCs w:val="24"/>
        </w:rPr>
        <w:t>=</w:t>
      </w:r>
      <w:r w:rsidR="000E345D" w:rsidRPr="00150264">
        <w:rPr>
          <w:rFonts w:ascii="Times" w:hAnsi="Times" w:cs="Calibri"/>
          <w:sz w:val="24"/>
          <w:szCs w:val="24"/>
        </w:rPr>
        <w:t xml:space="preserve"> </w:t>
      </w:r>
      <w:r w:rsidR="00414F26" w:rsidRPr="00150264">
        <w:rPr>
          <w:rFonts w:ascii="Times" w:hAnsi="Times" w:cs="Calibri"/>
          <w:sz w:val="24"/>
          <w:szCs w:val="24"/>
        </w:rPr>
        <w:t>0, respectively:</w:t>
      </w:r>
    </w:p>
    <w:p w14:paraId="06B1D8A1" w14:textId="7E64896F" w:rsidR="00414F26" w:rsidRPr="00150264" w:rsidRDefault="00414F26" w:rsidP="00253E15">
      <w:pPr>
        <w:spacing w:line="240" w:lineRule="auto"/>
        <w:jc w:val="center"/>
        <w:rPr>
          <w:rFonts w:ascii="Times" w:hAnsi="Times" w:cs="Calibri"/>
          <w:sz w:val="24"/>
          <w:szCs w:val="24"/>
        </w:rPr>
      </w:pPr>
      <w:r w:rsidRPr="00150264">
        <w:rPr>
          <w:rFonts w:ascii="Times" w:eastAsiaTheme="minorEastAsia" w:hAnsi="Times"/>
          <w:sz w:val="24"/>
          <w:szCs w:val="24"/>
        </w:rPr>
        <w:t>SR</w:t>
      </w:r>
      <w:r w:rsidRPr="00150264">
        <w:rPr>
          <w:rFonts w:ascii="Times" w:eastAsiaTheme="minorEastAsia" w:hAnsi="Times"/>
          <w:sz w:val="24"/>
          <w:szCs w:val="24"/>
          <w:vertAlign w:val="subscript"/>
        </w:rPr>
        <w:t>1</w:t>
      </w:r>
      <w:r w:rsidRPr="00150264">
        <w:rPr>
          <w:rFonts w:ascii="Times" w:eastAsiaTheme="minorEastAsia" w:hAnsi="Times"/>
          <w:sz w:val="24"/>
          <w:szCs w:val="24"/>
        </w:rPr>
        <w:t xml:space="preserve"> = R</w:t>
      </w:r>
      <w:r w:rsidRPr="00150264">
        <w:rPr>
          <w:rFonts w:ascii="Times" w:eastAsiaTheme="minorEastAsia" w:hAnsi="Times"/>
          <w:sz w:val="24"/>
          <w:szCs w:val="24"/>
          <w:vertAlign w:val="superscript"/>
        </w:rPr>
        <w:t>1-</w:t>
      </w:r>
      <w:proofErr w:type="gramStart"/>
      <w:r w:rsidR="000E345D" w:rsidRPr="00150264">
        <w:rPr>
          <w:rFonts w:ascii="Times" w:hAnsi="Times" w:cs="Arial"/>
          <w:color w:val="202122"/>
          <w:sz w:val="24"/>
          <w:szCs w:val="24"/>
          <w:shd w:val="clear" w:color="auto" w:fill="FFFFFF"/>
          <w:vertAlign w:val="superscript"/>
        </w:rPr>
        <w:t>δ</w:t>
      </w:r>
      <w:r w:rsidRPr="00150264">
        <w:rPr>
          <w:rFonts w:ascii="Times" w:eastAsiaTheme="minorEastAsia" w:hAnsi="Times"/>
          <w:sz w:val="24"/>
          <w:szCs w:val="24"/>
        </w:rPr>
        <w:t>(</w:t>
      </w:r>
      <w:proofErr w:type="gramEnd"/>
      <w:r w:rsidRPr="00150264">
        <w:rPr>
          <w:rFonts w:ascii="Times" w:eastAsiaTheme="minorEastAsia" w:hAnsi="Times" w:cs="Symbol"/>
          <w:sz w:val="24"/>
          <w:szCs w:val="24"/>
        </w:rPr>
        <w:t>α</w:t>
      </w:r>
      <w:r w:rsidRPr="00150264">
        <w:rPr>
          <w:rFonts w:ascii="Times" w:eastAsiaTheme="minorEastAsia" w:hAnsi="Times"/>
          <w:sz w:val="24"/>
          <w:szCs w:val="24"/>
          <w:vertAlign w:val="subscript"/>
        </w:rPr>
        <w:t>0</w:t>
      </w:r>
      <w:r w:rsidRPr="00150264">
        <w:rPr>
          <w:rFonts w:ascii="Times" w:eastAsiaTheme="minorEastAsia" w:hAnsi="Times"/>
          <w:sz w:val="24"/>
          <w:szCs w:val="24"/>
        </w:rPr>
        <w:t xml:space="preserve"> + </w:t>
      </w:r>
      <w:r w:rsidRPr="00150264">
        <w:rPr>
          <w:rFonts w:ascii="Times" w:eastAsiaTheme="minorEastAsia" w:hAnsi="Times" w:cs="Symbol"/>
          <w:sz w:val="24"/>
          <w:szCs w:val="24"/>
        </w:rPr>
        <w:t>α</w:t>
      </w:r>
      <w:r w:rsidRPr="00150264">
        <w:rPr>
          <w:rFonts w:ascii="Times" w:eastAsiaTheme="minorEastAsia" w:hAnsi="Times"/>
          <w:sz w:val="24"/>
          <w:szCs w:val="24"/>
          <w:vertAlign w:val="subscript"/>
        </w:rPr>
        <w:t>x</w:t>
      </w:r>
      <w:r w:rsidRPr="00150264">
        <w:rPr>
          <w:rFonts w:ascii="Times" w:eastAsiaTheme="minorEastAsia" w:hAnsi="Times"/>
          <w:sz w:val="24"/>
          <w:szCs w:val="24"/>
        </w:rPr>
        <w:t xml:space="preserve"> + </w:t>
      </w:r>
      <w:r w:rsidR="000E345D" w:rsidRPr="00150264">
        <w:rPr>
          <w:rFonts w:ascii="Times" w:eastAsiaTheme="minorEastAsia" w:hAnsi="Times" w:cs="Symbol"/>
          <w:sz w:val="24"/>
          <w:szCs w:val="24"/>
        </w:rPr>
        <w:t>ε</w:t>
      </w:r>
      <w:r w:rsidRPr="00150264">
        <w:rPr>
          <w:rFonts w:ascii="Times" w:eastAsiaTheme="minorEastAsia" w:hAnsi="Times"/>
          <w:sz w:val="24"/>
          <w:szCs w:val="24"/>
        </w:rPr>
        <w:t>)</w:t>
      </w:r>
    </w:p>
    <w:p w14:paraId="6FD03B41" w14:textId="1E7A5F16" w:rsidR="00414F26" w:rsidRPr="00150264" w:rsidRDefault="00414F26" w:rsidP="00253E15">
      <w:pPr>
        <w:spacing w:line="240" w:lineRule="auto"/>
        <w:jc w:val="center"/>
        <w:rPr>
          <w:rFonts w:ascii="Times" w:hAnsi="Times" w:cs="Calibri"/>
          <w:sz w:val="24"/>
          <w:szCs w:val="24"/>
        </w:rPr>
      </w:pPr>
      <w:r w:rsidRPr="00150264">
        <w:rPr>
          <w:rFonts w:ascii="Times" w:eastAsiaTheme="minorEastAsia" w:hAnsi="Times"/>
          <w:sz w:val="24"/>
          <w:szCs w:val="24"/>
        </w:rPr>
        <w:t>SR</w:t>
      </w:r>
      <w:r w:rsidRPr="00150264">
        <w:rPr>
          <w:rFonts w:ascii="Times" w:eastAsiaTheme="minorEastAsia" w:hAnsi="Times"/>
          <w:sz w:val="24"/>
          <w:szCs w:val="24"/>
          <w:vertAlign w:val="subscript"/>
        </w:rPr>
        <w:t>0</w:t>
      </w:r>
      <w:r w:rsidRPr="00150264">
        <w:rPr>
          <w:rFonts w:ascii="Times" w:eastAsiaTheme="minorEastAsia" w:hAnsi="Times"/>
          <w:sz w:val="24"/>
          <w:szCs w:val="24"/>
        </w:rPr>
        <w:t xml:space="preserve"> = R</w:t>
      </w:r>
      <w:r w:rsidRPr="00150264">
        <w:rPr>
          <w:rFonts w:ascii="Times" w:eastAsiaTheme="minorEastAsia" w:hAnsi="Times"/>
          <w:sz w:val="24"/>
          <w:szCs w:val="24"/>
          <w:vertAlign w:val="superscript"/>
        </w:rPr>
        <w:t>1-</w:t>
      </w:r>
      <w:proofErr w:type="gramStart"/>
      <w:r w:rsidR="000E345D" w:rsidRPr="00150264">
        <w:rPr>
          <w:rFonts w:ascii="Times" w:hAnsi="Times" w:cs="Arial"/>
          <w:color w:val="202122"/>
          <w:sz w:val="24"/>
          <w:szCs w:val="24"/>
          <w:shd w:val="clear" w:color="auto" w:fill="FFFFFF"/>
          <w:vertAlign w:val="superscript"/>
        </w:rPr>
        <w:t>δ</w:t>
      </w:r>
      <w:r w:rsidRPr="00150264">
        <w:rPr>
          <w:rFonts w:ascii="Times" w:eastAsiaTheme="minorEastAsia" w:hAnsi="Times"/>
          <w:sz w:val="24"/>
          <w:szCs w:val="24"/>
        </w:rPr>
        <w:t>(</w:t>
      </w:r>
      <w:proofErr w:type="gramEnd"/>
      <w:r w:rsidRPr="00150264">
        <w:rPr>
          <w:rFonts w:ascii="Times" w:eastAsiaTheme="minorEastAsia" w:hAnsi="Times" w:cs="Symbol"/>
          <w:sz w:val="24"/>
          <w:szCs w:val="24"/>
        </w:rPr>
        <w:t>α</w:t>
      </w:r>
      <w:r w:rsidRPr="00150264">
        <w:rPr>
          <w:rFonts w:ascii="Times" w:eastAsiaTheme="minorEastAsia" w:hAnsi="Times"/>
          <w:sz w:val="24"/>
          <w:szCs w:val="24"/>
          <w:vertAlign w:val="subscript"/>
        </w:rPr>
        <w:t>0</w:t>
      </w:r>
      <w:r w:rsidRPr="00150264">
        <w:rPr>
          <w:rFonts w:ascii="Times" w:eastAsiaTheme="minorEastAsia" w:hAnsi="Times"/>
          <w:sz w:val="24"/>
          <w:szCs w:val="24"/>
        </w:rPr>
        <w:t xml:space="preserve"> + </w:t>
      </w:r>
      <w:r w:rsidR="000E345D" w:rsidRPr="00150264">
        <w:rPr>
          <w:rFonts w:ascii="Times" w:eastAsiaTheme="minorEastAsia" w:hAnsi="Times" w:cs="Symbol"/>
          <w:sz w:val="24"/>
          <w:szCs w:val="24"/>
        </w:rPr>
        <w:t>ε</w:t>
      </w:r>
      <w:r w:rsidRPr="00150264">
        <w:rPr>
          <w:rFonts w:ascii="Times" w:eastAsiaTheme="minorEastAsia" w:hAnsi="Times"/>
          <w:sz w:val="24"/>
          <w:szCs w:val="24"/>
        </w:rPr>
        <w:t>)</w:t>
      </w:r>
    </w:p>
    <w:p w14:paraId="227E113E" w14:textId="1245FF4E" w:rsidR="00414F26" w:rsidRPr="00150264" w:rsidRDefault="00414F26" w:rsidP="00253E15">
      <w:pPr>
        <w:spacing w:line="240" w:lineRule="auto"/>
        <w:rPr>
          <w:rFonts w:ascii="Times" w:hAnsi="Times" w:cs="Calibri"/>
          <w:sz w:val="24"/>
          <w:szCs w:val="24"/>
        </w:rPr>
      </w:pPr>
      <w:r w:rsidRPr="00150264">
        <w:rPr>
          <w:rFonts w:ascii="Times" w:hAnsi="Times" w:cs="Calibri"/>
          <w:sz w:val="24"/>
          <w:szCs w:val="24"/>
        </w:rPr>
        <w:t>The mean difference in SR comparing two subjects with X</w:t>
      </w:r>
      <w:r w:rsidR="000E345D" w:rsidRPr="00150264">
        <w:rPr>
          <w:rFonts w:ascii="Times" w:hAnsi="Times" w:cs="Calibri"/>
          <w:sz w:val="24"/>
          <w:szCs w:val="24"/>
        </w:rPr>
        <w:t xml:space="preserve"> </w:t>
      </w:r>
      <w:r w:rsidRPr="00150264">
        <w:rPr>
          <w:rFonts w:ascii="Times" w:hAnsi="Times" w:cs="Calibri"/>
          <w:sz w:val="24"/>
          <w:szCs w:val="24"/>
        </w:rPr>
        <w:t>=</w:t>
      </w:r>
      <w:r w:rsidR="000E345D" w:rsidRPr="00150264">
        <w:rPr>
          <w:rFonts w:ascii="Times" w:hAnsi="Times" w:cs="Calibri"/>
          <w:sz w:val="24"/>
          <w:szCs w:val="24"/>
        </w:rPr>
        <w:t xml:space="preserve"> </w:t>
      </w:r>
      <w:r w:rsidRPr="00150264">
        <w:rPr>
          <w:rFonts w:ascii="Times" w:hAnsi="Times" w:cs="Calibri"/>
          <w:sz w:val="24"/>
          <w:szCs w:val="24"/>
        </w:rPr>
        <w:t>1 and X</w:t>
      </w:r>
      <w:r w:rsidR="000E345D" w:rsidRPr="00150264">
        <w:rPr>
          <w:rFonts w:ascii="Times" w:hAnsi="Times" w:cs="Calibri"/>
          <w:sz w:val="24"/>
          <w:szCs w:val="24"/>
        </w:rPr>
        <w:t xml:space="preserve"> </w:t>
      </w:r>
      <w:r w:rsidRPr="00150264">
        <w:rPr>
          <w:rFonts w:ascii="Times" w:hAnsi="Times" w:cs="Calibri"/>
          <w:sz w:val="24"/>
          <w:szCs w:val="24"/>
        </w:rPr>
        <w:t>=</w:t>
      </w:r>
      <w:r w:rsidR="000E345D" w:rsidRPr="00150264">
        <w:rPr>
          <w:rFonts w:ascii="Times" w:hAnsi="Times" w:cs="Calibri"/>
          <w:sz w:val="24"/>
          <w:szCs w:val="24"/>
        </w:rPr>
        <w:t xml:space="preserve"> </w:t>
      </w:r>
      <w:r w:rsidRPr="00150264">
        <w:rPr>
          <w:rFonts w:ascii="Times" w:hAnsi="Times" w:cs="Calibri"/>
          <w:sz w:val="24"/>
          <w:szCs w:val="24"/>
        </w:rPr>
        <w:t xml:space="preserve">0, </w:t>
      </w:r>
      <w:proofErr w:type="gramStart"/>
      <w:r w:rsidRPr="00150264">
        <w:rPr>
          <w:rFonts w:ascii="Times" w:hAnsi="Times" w:cs="Calibri"/>
          <w:sz w:val="24"/>
          <w:szCs w:val="24"/>
        </w:rPr>
        <w:t>E[</w:t>
      </w:r>
      <w:proofErr w:type="gramEnd"/>
      <w:r w:rsidRPr="00150264">
        <w:rPr>
          <w:rFonts w:ascii="Times" w:hAnsi="Times" w:cs="Calibri"/>
          <w:sz w:val="24"/>
          <w:szCs w:val="24"/>
        </w:rPr>
        <w:t>SR</w:t>
      </w:r>
      <w:r w:rsidRPr="00150264">
        <w:rPr>
          <w:rFonts w:ascii="Times" w:hAnsi="Times" w:cs="Calibri"/>
          <w:sz w:val="24"/>
          <w:szCs w:val="24"/>
          <w:vertAlign w:val="subscript"/>
        </w:rPr>
        <w:t>1</w:t>
      </w:r>
      <w:r w:rsidRPr="00150264">
        <w:rPr>
          <w:rFonts w:ascii="Times" w:hAnsi="Times" w:cs="Calibri"/>
          <w:sz w:val="24"/>
          <w:szCs w:val="24"/>
        </w:rPr>
        <w:t xml:space="preserve"> - SR</w:t>
      </w:r>
      <w:r w:rsidRPr="00150264">
        <w:rPr>
          <w:rFonts w:ascii="Times" w:hAnsi="Times" w:cs="Calibri"/>
          <w:sz w:val="24"/>
          <w:szCs w:val="24"/>
          <w:vertAlign w:val="subscript"/>
        </w:rPr>
        <w:t>0</w:t>
      </w:r>
      <w:r w:rsidRPr="00150264">
        <w:rPr>
          <w:rFonts w:ascii="Times" w:hAnsi="Times" w:cs="Calibri"/>
          <w:sz w:val="24"/>
          <w:szCs w:val="24"/>
        </w:rPr>
        <w:t>], where the E[</w:t>
      </w:r>
      <w:r w:rsidR="000E345D" w:rsidRPr="00150264">
        <w:rPr>
          <w:rFonts w:ascii="Times" w:hAnsi="Times" w:cs="Arial"/>
          <w:color w:val="202122"/>
          <w:sz w:val="24"/>
          <w:szCs w:val="24"/>
          <w:shd w:val="clear" w:color="auto" w:fill="FFFFFF"/>
        </w:rPr>
        <w:t>·</w:t>
      </w:r>
      <w:r w:rsidRPr="00150264">
        <w:rPr>
          <w:rFonts w:ascii="Times" w:hAnsi="Times" w:cs="Calibri"/>
          <w:sz w:val="24"/>
          <w:szCs w:val="24"/>
        </w:rPr>
        <w:t>] operator denotes the expected value, is</w:t>
      </w:r>
    </w:p>
    <w:p w14:paraId="59684F43" w14:textId="30305E83" w:rsidR="00414F26" w:rsidRPr="00150264" w:rsidRDefault="00414F26" w:rsidP="00253E15">
      <w:pPr>
        <w:spacing w:line="240" w:lineRule="auto"/>
        <w:jc w:val="center"/>
        <w:rPr>
          <w:rFonts w:ascii="Times" w:eastAsiaTheme="minorEastAsia" w:hAnsi="Times"/>
          <w:sz w:val="24"/>
          <w:szCs w:val="24"/>
        </w:rPr>
      </w:pPr>
      <w:proofErr w:type="gramStart"/>
      <w:r w:rsidRPr="00150264">
        <w:rPr>
          <w:rFonts w:ascii="Times" w:hAnsi="Times" w:cs="Calibri"/>
          <w:sz w:val="24"/>
          <w:szCs w:val="24"/>
        </w:rPr>
        <w:t>E[</w:t>
      </w:r>
      <w:proofErr w:type="gramEnd"/>
      <w:r w:rsidRPr="00150264">
        <w:rPr>
          <w:rFonts w:ascii="Times" w:eastAsiaTheme="minorEastAsia" w:hAnsi="Times"/>
          <w:sz w:val="24"/>
          <w:szCs w:val="24"/>
        </w:rPr>
        <w:t>R</w:t>
      </w:r>
      <w:r w:rsidRPr="00150264">
        <w:rPr>
          <w:rFonts w:ascii="Times" w:eastAsiaTheme="minorEastAsia" w:hAnsi="Times"/>
          <w:sz w:val="24"/>
          <w:szCs w:val="24"/>
          <w:vertAlign w:val="superscript"/>
        </w:rPr>
        <w:t>1-</w:t>
      </w:r>
      <w:r w:rsidR="000E345D" w:rsidRPr="00150264">
        <w:rPr>
          <w:rFonts w:ascii="Times" w:hAnsi="Times" w:cs="Arial"/>
          <w:color w:val="202122"/>
          <w:sz w:val="24"/>
          <w:szCs w:val="24"/>
          <w:shd w:val="clear" w:color="auto" w:fill="FFFFFF"/>
          <w:vertAlign w:val="superscript"/>
        </w:rPr>
        <w:t>δ</w:t>
      </w:r>
      <w:r w:rsidRPr="00150264">
        <w:rPr>
          <w:rFonts w:ascii="Times" w:eastAsiaTheme="minorEastAsia" w:hAnsi="Times"/>
          <w:sz w:val="24"/>
          <w:szCs w:val="24"/>
        </w:rPr>
        <w:t>(</w:t>
      </w:r>
      <w:r w:rsidR="000E345D" w:rsidRPr="00150264">
        <w:rPr>
          <w:rFonts w:ascii="Times" w:eastAsiaTheme="minorEastAsia" w:hAnsi="Times" w:cs="Symbol"/>
          <w:sz w:val="24"/>
          <w:szCs w:val="24"/>
        </w:rPr>
        <w:t>α</w:t>
      </w:r>
      <w:r w:rsidR="000E345D" w:rsidRPr="00150264">
        <w:rPr>
          <w:rFonts w:ascii="Times" w:eastAsiaTheme="minorEastAsia" w:hAnsi="Times"/>
          <w:sz w:val="24"/>
          <w:szCs w:val="24"/>
          <w:vertAlign w:val="subscript"/>
        </w:rPr>
        <w:t>0</w:t>
      </w:r>
      <w:r w:rsidRPr="00150264">
        <w:rPr>
          <w:rFonts w:ascii="Times" w:eastAsiaTheme="minorEastAsia" w:hAnsi="Times"/>
          <w:sz w:val="24"/>
          <w:szCs w:val="24"/>
        </w:rPr>
        <w:t xml:space="preserve"> + </w:t>
      </w:r>
      <w:r w:rsidR="000E345D" w:rsidRPr="00150264">
        <w:rPr>
          <w:rFonts w:ascii="Times" w:eastAsiaTheme="minorEastAsia" w:hAnsi="Times" w:cs="Symbol"/>
          <w:sz w:val="24"/>
          <w:szCs w:val="24"/>
        </w:rPr>
        <w:t>α</w:t>
      </w:r>
      <w:r w:rsidR="000E345D" w:rsidRPr="00150264">
        <w:rPr>
          <w:rFonts w:ascii="Times" w:eastAsiaTheme="minorEastAsia" w:hAnsi="Times"/>
          <w:sz w:val="24"/>
          <w:szCs w:val="24"/>
          <w:vertAlign w:val="subscript"/>
        </w:rPr>
        <w:t>x</w:t>
      </w:r>
      <w:r w:rsidRPr="00150264">
        <w:rPr>
          <w:rFonts w:ascii="Times" w:eastAsiaTheme="minorEastAsia" w:hAnsi="Times"/>
          <w:sz w:val="24"/>
          <w:szCs w:val="24"/>
        </w:rPr>
        <w:t xml:space="preserve"> + </w:t>
      </w:r>
      <w:r w:rsidR="000E345D" w:rsidRPr="00150264">
        <w:rPr>
          <w:rFonts w:ascii="Times" w:eastAsiaTheme="minorEastAsia" w:hAnsi="Times" w:cs="Symbol"/>
          <w:sz w:val="24"/>
          <w:szCs w:val="24"/>
        </w:rPr>
        <w:t>ε</w:t>
      </w:r>
      <w:r w:rsidRPr="00150264">
        <w:rPr>
          <w:rFonts w:ascii="Times" w:eastAsiaTheme="minorEastAsia" w:hAnsi="Times"/>
          <w:sz w:val="24"/>
          <w:szCs w:val="24"/>
        </w:rPr>
        <w:t>) - R</w:t>
      </w:r>
      <w:r w:rsidRPr="00150264">
        <w:rPr>
          <w:rFonts w:ascii="Times" w:eastAsiaTheme="minorEastAsia" w:hAnsi="Times"/>
          <w:sz w:val="24"/>
          <w:szCs w:val="24"/>
          <w:vertAlign w:val="superscript"/>
        </w:rPr>
        <w:t>1-</w:t>
      </w:r>
      <w:r w:rsidR="000E345D" w:rsidRPr="00150264">
        <w:rPr>
          <w:rFonts w:ascii="Times" w:hAnsi="Times" w:cs="Arial"/>
          <w:color w:val="202122"/>
          <w:sz w:val="24"/>
          <w:szCs w:val="24"/>
          <w:shd w:val="clear" w:color="auto" w:fill="FFFFFF"/>
          <w:vertAlign w:val="superscript"/>
        </w:rPr>
        <w:t>δ</w:t>
      </w:r>
      <w:r w:rsidRPr="00150264">
        <w:rPr>
          <w:rFonts w:ascii="Times" w:eastAsiaTheme="minorEastAsia" w:hAnsi="Times"/>
          <w:sz w:val="24"/>
          <w:szCs w:val="24"/>
        </w:rPr>
        <w:t>(</w:t>
      </w:r>
      <w:r w:rsidR="000E345D" w:rsidRPr="00150264">
        <w:rPr>
          <w:rFonts w:ascii="Times" w:eastAsiaTheme="minorEastAsia" w:hAnsi="Times" w:cs="Symbol"/>
          <w:sz w:val="24"/>
          <w:szCs w:val="24"/>
        </w:rPr>
        <w:t>α</w:t>
      </w:r>
      <w:r w:rsidR="000E345D" w:rsidRPr="00150264">
        <w:rPr>
          <w:rFonts w:ascii="Times" w:eastAsiaTheme="minorEastAsia" w:hAnsi="Times"/>
          <w:sz w:val="24"/>
          <w:szCs w:val="24"/>
          <w:vertAlign w:val="subscript"/>
        </w:rPr>
        <w:t>0</w:t>
      </w:r>
      <w:r w:rsidRPr="00150264">
        <w:rPr>
          <w:rFonts w:ascii="Times" w:eastAsiaTheme="minorEastAsia" w:hAnsi="Times"/>
          <w:sz w:val="24"/>
          <w:szCs w:val="24"/>
        </w:rPr>
        <w:t xml:space="preserve"> + </w:t>
      </w:r>
      <w:r w:rsidR="000E345D" w:rsidRPr="00150264">
        <w:rPr>
          <w:rFonts w:ascii="Times" w:eastAsiaTheme="minorEastAsia" w:hAnsi="Times" w:cs="Symbol"/>
          <w:sz w:val="24"/>
          <w:szCs w:val="24"/>
        </w:rPr>
        <w:t>ε</w:t>
      </w:r>
      <w:r w:rsidRPr="00150264">
        <w:rPr>
          <w:rFonts w:ascii="Times" w:eastAsiaTheme="minorEastAsia" w:hAnsi="Times"/>
          <w:sz w:val="24"/>
          <w:szCs w:val="24"/>
        </w:rPr>
        <w:t>)]</w:t>
      </w:r>
    </w:p>
    <w:p w14:paraId="11B5B215" w14:textId="35C60EB9" w:rsidR="00414F26" w:rsidRPr="00150264" w:rsidRDefault="00414F26" w:rsidP="00253E15">
      <w:pPr>
        <w:spacing w:line="240" w:lineRule="auto"/>
        <w:jc w:val="center"/>
        <w:rPr>
          <w:rFonts w:ascii="Times" w:eastAsiaTheme="minorEastAsia" w:hAnsi="Times"/>
          <w:sz w:val="24"/>
          <w:szCs w:val="24"/>
        </w:rPr>
      </w:pPr>
      <w:r w:rsidRPr="00150264">
        <w:rPr>
          <w:rFonts w:ascii="Times" w:eastAsiaTheme="minorEastAsia" w:hAnsi="Times"/>
          <w:sz w:val="24"/>
          <w:szCs w:val="24"/>
        </w:rPr>
        <w:t>=E[R</w:t>
      </w:r>
      <w:r w:rsidRPr="00150264">
        <w:rPr>
          <w:rFonts w:ascii="Times" w:eastAsiaTheme="minorEastAsia" w:hAnsi="Times"/>
          <w:sz w:val="24"/>
          <w:szCs w:val="24"/>
          <w:vertAlign w:val="superscript"/>
        </w:rPr>
        <w:t>1-</w:t>
      </w:r>
      <w:r w:rsidR="000E345D" w:rsidRPr="00150264">
        <w:rPr>
          <w:rFonts w:ascii="Times" w:hAnsi="Times" w:cs="Arial"/>
          <w:color w:val="202122"/>
          <w:sz w:val="24"/>
          <w:szCs w:val="24"/>
          <w:shd w:val="clear" w:color="auto" w:fill="FFFFFF"/>
          <w:vertAlign w:val="superscript"/>
        </w:rPr>
        <w:t>δ</w:t>
      </w:r>
      <w:r w:rsidR="000E345D" w:rsidRPr="00150264">
        <w:rPr>
          <w:rFonts w:ascii="Times" w:eastAsiaTheme="minorEastAsia" w:hAnsi="Times" w:cs="Symbol"/>
          <w:sz w:val="24"/>
          <w:szCs w:val="24"/>
        </w:rPr>
        <w:t>α</w:t>
      </w:r>
      <w:r w:rsidR="000E345D" w:rsidRPr="00150264">
        <w:rPr>
          <w:rFonts w:ascii="Times" w:eastAsiaTheme="minorEastAsia" w:hAnsi="Times"/>
          <w:sz w:val="24"/>
          <w:szCs w:val="24"/>
          <w:vertAlign w:val="subscript"/>
        </w:rPr>
        <w:t>x</w:t>
      </w:r>
      <w:r w:rsidRPr="00150264">
        <w:rPr>
          <w:rFonts w:ascii="Times" w:eastAsiaTheme="minorEastAsia" w:hAnsi="Times"/>
          <w:sz w:val="24"/>
          <w:szCs w:val="24"/>
        </w:rPr>
        <w:t>]</w:t>
      </w:r>
    </w:p>
    <w:p w14:paraId="027D82F5" w14:textId="1683E374" w:rsidR="00414F26" w:rsidRPr="00150264" w:rsidRDefault="00414F26" w:rsidP="00253E15">
      <w:pPr>
        <w:spacing w:line="240" w:lineRule="auto"/>
        <w:jc w:val="center"/>
        <w:rPr>
          <w:rFonts w:ascii="Times" w:hAnsi="Times" w:cs="Calibri"/>
          <w:sz w:val="24"/>
          <w:szCs w:val="24"/>
        </w:rPr>
      </w:pPr>
      <w:r w:rsidRPr="00150264">
        <w:rPr>
          <w:rFonts w:ascii="Times" w:eastAsiaTheme="minorEastAsia" w:hAnsi="Times"/>
          <w:sz w:val="24"/>
          <w:szCs w:val="24"/>
        </w:rPr>
        <w:t>= R</w:t>
      </w:r>
      <w:r w:rsidRPr="00150264">
        <w:rPr>
          <w:rFonts w:ascii="Times" w:eastAsiaTheme="minorEastAsia" w:hAnsi="Times"/>
          <w:sz w:val="24"/>
          <w:szCs w:val="24"/>
          <w:vertAlign w:val="superscript"/>
        </w:rPr>
        <w:t>1-</w:t>
      </w:r>
      <w:r w:rsidR="000E345D" w:rsidRPr="00150264">
        <w:rPr>
          <w:rFonts w:ascii="Times" w:hAnsi="Times" w:cs="Arial"/>
          <w:color w:val="202122"/>
          <w:sz w:val="24"/>
          <w:szCs w:val="24"/>
          <w:shd w:val="clear" w:color="auto" w:fill="FFFFFF"/>
          <w:vertAlign w:val="superscript"/>
        </w:rPr>
        <w:t>δ</w:t>
      </w:r>
      <w:r w:rsidR="000E345D" w:rsidRPr="00150264">
        <w:rPr>
          <w:rFonts w:ascii="Times" w:eastAsiaTheme="minorEastAsia" w:hAnsi="Times" w:cs="Symbol"/>
          <w:sz w:val="24"/>
          <w:szCs w:val="24"/>
        </w:rPr>
        <w:t>α</w:t>
      </w:r>
      <w:r w:rsidR="000E345D" w:rsidRPr="00150264">
        <w:rPr>
          <w:rFonts w:ascii="Times" w:eastAsiaTheme="minorEastAsia" w:hAnsi="Times"/>
          <w:sz w:val="24"/>
          <w:szCs w:val="24"/>
          <w:vertAlign w:val="subscript"/>
        </w:rPr>
        <w:t>x</w:t>
      </w:r>
    </w:p>
    <w:p w14:paraId="2415B4BE" w14:textId="36E87BAE" w:rsidR="00414F26" w:rsidRPr="00150264" w:rsidRDefault="00414F26" w:rsidP="00253E15">
      <w:pPr>
        <w:spacing w:line="240" w:lineRule="auto"/>
        <w:rPr>
          <w:rFonts w:ascii="Times" w:eastAsiaTheme="minorEastAsia" w:hAnsi="Times" w:cs="Calibri"/>
          <w:sz w:val="24"/>
          <w:szCs w:val="24"/>
        </w:rPr>
      </w:pPr>
      <w:r w:rsidRPr="00150264">
        <w:rPr>
          <w:rFonts w:ascii="Times" w:hAnsi="Times" w:cs="Calibri"/>
          <w:sz w:val="24"/>
          <w:szCs w:val="24"/>
        </w:rPr>
        <w:t xml:space="preserve">If </w:t>
      </w:r>
      <w:r w:rsidR="000E345D" w:rsidRPr="00150264">
        <w:rPr>
          <w:rFonts w:ascii="Times" w:hAnsi="Times" w:cs="Arial"/>
          <w:color w:val="202122"/>
          <w:sz w:val="24"/>
          <w:szCs w:val="24"/>
          <w:shd w:val="clear" w:color="auto" w:fill="FFFFFF"/>
        </w:rPr>
        <w:t>δ</w:t>
      </w:r>
      <w:r w:rsidR="000E345D" w:rsidRPr="00150264">
        <w:rPr>
          <w:rFonts w:ascii="Times" w:eastAsia="Symbol" w:hAnsi="Times" w:cs="Symbol"/>
          <w:sz w:val="24"/>
          <w:szCs w:val="24"/>
        </w:rPr>
        <w:t xml:space="preserve"> </w:t>
      </w:r>
      <w:r w:rsidRPr="00150264">
        <w:rPr>
          <w:rFonts w:ascii="Times" w:eastAsia="Symbol" w:hAnsi="Times" w:cs="Symbol"/>
          <w:sz w:val="24"/>
          <w:szCs w:val="24"/>
        </w:rPr>
        <w:t>≠</w:t>
      </w:r>
      <w:r w:rsidRPr="00150264">
        <w:rPr>
          <w:rFonts w:ascii="Times" w:hAnsi="Times" w:cs="Calibri"/>
          <w:sz w:val="24"/>
          <w:szCs w:val="24"/>
        </w:rPr>
        <w:t xml:space="preserve"> 1, this quantity depends on </w:t>
      </w:r>
      <w:r w:rsidR="00834CF3">
        <w:rPr>
          <w:rFonts w:ascii="Times" w:hAnsi="Times" w:cs="Calibri"/>
          <w:sz w:val="24"/>
          <w:szCs w:val="24"/>
        </w:rPr>
        <w:t>the value of R</w:t>
      </w:r>
      <w:r w:rsidRPr="00150264">
        <w:rPr>
          <w:rFonts w:ascii="Times" w:hAnsi="Times" w:cs="Calibri"/>
          <w:sz w:val="24"/>
          <w:szCs w:val="24"/>
        </w:rPr>
        <w:t xml:space="preserve">. In other words, unless </w:t>
      </w:r>
      <w:r w:rsidR="000E345D" w:rsidRPr="00150264">
        <w:rPr>
          <w:rFonts w:ascii="Times" w:hAnsi="Times" w:cs="Arial"/>
          <w:color w:val="202122"/>
          <w:sz w:val="24"/>
          <w:szCs w:val="24"/>
          <w:shd w:val="clear" w:color="auto" w:fill="FFFFFF"/>
        </w:rPr>
        <w:t>δ</w:t>
      </w:r>
      <w:r w:rsidRPr="00150264">
        <w:rPr>
          <w:rFonts w:ascii="Times" w:eastAsiaTheme="minorEastAsia" w:hAnsi="Times"/>
          <w:sz w:val="24"/>
          <w:szCs w:val="24"/>
        </w:rPr>
        <w:t xml:space="preserve"> = 1</w:t>
      </w:r>
      <w:r w:rsidRPr="00150264">
        <w:rPr>
          <w:rFonts w:ascii="Times" w:eastAsiaTheme="minorEastAsia" w:hAnsi="Times" w:cs="Calibri"/>
          <w:sz w:val="24"/>
          <w:szCs w:val="24"/>
        </w:rPr>
        <w:t>, the mean difference in SR between subjects with X = 1 and X = 0 is not constant. Therefore, unless the relationship between S and R is rectangular hyperbolic, model (2) is misspecified.</w:t>
      </w:r>
    </w:p>
    <w:p w14:paraId="6FC3984B" w14:textId="19866D11" w:rsidR="00414F26" w:rsidRPr="00150264" w:rsidRDefault="00414F26" w:rsidP="00253E15">
      <w:pPr>
        <w:spacing w:line="240" w:lineRule="auto"/>
        <w:rPr>
          <w:rFonts w:ascii="Times" w:eastAsiaTheme="minorEastAsia" w:hAnsi="Times" w:cs="Calibri"/>
          <w:sz w:val="24"/>
          <w:szCs w:val="24"/>
        </w:rPr>
      </w:pPr>
      <w:r w:rsidRPr="00150264">
        <w:rPr>
          <w:rFonts w:ascii="Times" w:eastAsiaTheme="minorEastAsia" w:hAnsi="Times" w:cs="Calibri"/>
          <w:sz w:val="24"/>
          <w:szCs w:val="24"/>
        </w:rPr>
        <w:t>Rather than modeling SM as the outcome</w:t>
      </w:r>
      <w:r w:rsidR="00834CF3">
        <w:rPr>
          <w:rFonts w:ascii="Times" w:eastAsiaTheme="minorEastAsia" w:hAnsi="Times" w:cs="Calibri"/>
          <w:sz w:val="24"/>
          <w:szCs w:val="24"/>
        </w:rPr>
        <w:t xml:space="preserve"> as in model (2)</w:t>
      </w:r>
      <w:r w:rsidRPr="00150264">
        <w:rPr>
          <w:rFonts w:ascii="Times" w:eastAsiaTheme="minorEastAsia" w:hAnsi="Times" w:cs="Calibri"/>
          <w:sz w:val="24"/>
          <w:szCs w:val="24"/>
        </w:rPr>
        <w:t xml:space="preserve">, consider </w:t>
      </w:r>
      <w:r w:rsidR="00834CF3">
        <w:rPr>
          <w:rFonts w:ascii="Times" w:eastAsiaTheme="minorEastAsia" w:hAnsi="Times" w:cs="Calibri"/>
          <w:sz w:val="24"/>
          <w:szCs w:val="24"/>
        </w:rPr>
        <w:t xml:space="preserve">fitting </w:t>
      </w:r>
      <w:r w:rsidRPr="00150264">
        <w:rPr>
          <w:rFonts w:ascii="Times" w:eastAsiaTheme="minorEastAsia" w:hAnsi="Times" w:cs="Calibri"/>
          <w:sz w:val="24"/>
          <w:szCs w:val="24"/>
        </w:rPr>
        <w:t>an alternative linear regression model (3):</w:t>
      </w:r>
    </w:p>
    <w:p w14:paraId="3DB659BA" w14:textId="0FE29EB3" w:rsidR="00414F26" w:rsidRPr="00150264" w:rsidRDefault="00414F26" w:rsidP="00253E15">
      <w:pPr>
        <w:spacing w:line="240" w:lineRule="auto"/>
        <w:jc w:val="center"/>
        <w:rPr>
          <w:rFonts w:ascii="Times" w:hAnsi="Times" w:cs="Calibri"/>
          <w:sz w:val="24"/>
          <w:szCs w:val="24"/>
        </w:rPr>
      </w:pPr>
      <w:r w:rsidRPr="00150264">
        <w:rPr>
          <w:rFonts w:ascii="Times" w:eastAsiaTheme="minorEastAsia" w:hAnsi="Times" w:cs="Calibri"/>
          <w:sz w:val="24"/>
          <w:szCs w:val="24"/>
        </w:rPr>
        <w:t xml:space="preserve">log S = </w:t>
      </w:r>
      <w:r w:rsidR="000E345D" w:rsidRPr="00150264">
        <w:rPr>
          <w:rFonts w:ascii="Times" w:hAnsi="Times"/>
          <w:b/>
          <w:bCs/>
          <w:color w:val="202122"/>
          <w:sz w:val="24"/>
          <w:szCs w:val="24"/>
          <w:shd w:val="clear" w:color="auto" w:fill="FFFFFF"/>
        </w:rPr>
        <w:t>γ</w:t>
      </w:r>
      <w:r w:rsidRPr="00150264">
        <w:rPr>
          <w:rFonts w:ascii="Times" w:eastAsiaTheme="minorEastAsia" w:hAnsi="Times" w:cs="Calibri"/>
          <w:sz w:val="24"/>
          <w:szCs w:val="24"/>
          <w:vertAlign w:val="subscript"/>
        </w:rPr>
        <w:t>0</w:t>
      </w:r>
      <w:r w:rsidRPr="00150264">
        <w:rPr>
          <w:rFonts w:ascii="Times" w:eastAsiaTheme="minorEastAsia" w:hAnsi="Times" w:cs="Calibri"/>
          <w:sz w:val="24"/>
          <w:szCs w:val="24"/>
        </w:rPr>
        <w:t xml:space="preserve"> + </w:t>
      </w:r>
      <w:r w:rsidR="000E345D" w:rsidRPr="00150264">
        <w:rPr>
          <w:rFonts w:ascii="Times" w:hAnsi="Times"/>
          <w:b/>
          <w:bCs/>
          <w:color w:val="202122"/>
          <w:sz w:val="24"/>
          <w:szCs w:val="24"/>
          <w:shd w:val="clear" w:color="auto" w:fill="FFFFFF"/>
        </w:rPr>
        <w:t>γ</w:t>
      </w:r>
      <w:r w:rsidRPr="00150264">
        <w:rPr>
          <w:rFonts w:ascii="Times" w:eastAsiaTheme="minorEastAsia" w:hAnsi="Times" w:cs="Calibri"/>
          <w:sz w:val="24"/>
          <w:szCs w:val="24"/>
          <w:vertAlign w:val="subscript"/>
        </w:rPr>
        <w:t xml:space="preserve">r </w:t>
      </w:r>
      <w:r w:rsidRPr="00150264">
        <w:rPr>
          <w:rFonts w:ascii="Times" w:eastAsiaTheme="minorEastAsia" w:hAnsi="Times" w:cs="Calibri"/>
          <w:sz w:val="24"/>
          <w:szCs w:val="24"/>
        </w:rPr>
        <w:t xml:space="preserve">log R + </w:t>
      </w:r>
      <w:r w:rsidR="000E345D" w:rsidRPr="00150264">
        <w:rPr>
          <w:rFonts w:ascii="Times" w:hAnsi="Times"/>
          <w:b/>
          <w:bCs/>
          <w:color w:val="202122"/>
          <w:sz w:val="24"/>
          <w:szCs w:val="24"/>
          <w:shd w:val="clear" w:color="auto" w:fill="FFFFFF"/>
        </w:rPr>
        <w:t>γ</w:t>
      </w:r>
      <w:r w:rsidRPr="00150264">
        <w:rPr>
          <w:rFonts w:ascii="Times" w:eastAsiaTheme="minorEastAsia" w:hAnsi="Times" w:cs="Calibri"/>
          <w:sz w:val="24"/>
          <w:szCs w:val="24"/>
          <w:vertAlign w:val="subscript"/>
        </w:rPr>
        <w:t xml:space="preserve">x </w:t>
      </w:r>
      <w:r w:rsidRPr="00150264">
        <w:rPr>
          <w:rFonts w:ascii="Times" w:eastAsiaTheme="minorEastAsia" w:hAnsi="Times" w:cs="Calibri"/>
          <w:sz w:val="24"/>
          <w:szCs w:val="24"/>
        </w:rPr>
        <w:t xml:space="preserve">X + </w:t>
      </w:r>
      <w:r w:rsidR="000E345D" w:rsidRPr="00150264">
        <w:rPr>
          <w:rFonts w:ascii="Times" w:eastAsiaTheme="minorEastAsia" w:hAnsi="Times" w:cs="Symbol"/>
          <w:sz w:val="24"/>
          <w:szCs w:val="24"/>
        </w:rPr>
        <w:t>ε</w:t>
      </w:r>
    </w:p>
    <w:p w14:paraId="179CFE61" w14:textId="209E4FF5" w:rsidR="00414F26" w:rsidRPr="00150264" w:rsidRDefault="00414F26" w:rsidP="00253E15">
      <w:pPr>
        <w:spacing w:line="240" w:lineRule="auto"/>
        <w:rPr>
          <w:rFonts w:ascii="Times" w:hAnsi="Times" w:cs="Calibri"/>
          <w:sz w:val="24"/>
          <w:szCs w:val="24"/>
        </w:rPr>
      </w:pPr>
      <w:r w:rsidRPr="00150264">
        <w:rPr>
          <w:rFonts w:ascii="Times" w:hAnsi="Times" w:cs="Calibri"/>
          <w:sz w:val="24"/>
          <w:szCs w:val="24"/>
        </w:rPr>
        <w:t xml:space="preserve">The implicit assumption of this model is that the mean difference in log S between individuals with X = 1 and X = 0 but have the same value of log R is a constant, </w:t>
      </w:r>
      <w:r w:rsidR="000E345D" w:rsidRPr="00150264">
        <w:rPr>
          <w:rFonts w:ascii="Times" w:hAnsi="Times"/>
          <w:b/>
          <w:bCs/>
          <w:color w:val="202122"/>
          <w:sz w:val="24"/>
          <w:szCs w:val="24"/>
          <w:shd w:val="clear" w:color="auto" w:fill="FFFFFF"/>
        </w:rPr>
        <w:t>γ</w:t>
      </w:r>
      <w:r w:rsidRPr="00150264">
        <w:rPr>
          <w:rFonts w:ascii="Times" w:eastAsiaTheme="minorEastAsia" w:hAnsi="Times" w:cs="Calibri"/>
          <w:sz w:val="24"/>
          <w:szCs w:val="24"/>
          <w:vertAlign w:val="subscript"/>
        </w:rPr>
        <w:t>x</w:t>
      </w:r>
      <w:r w:rsidRPr="00150264">
        <w:rPr>
          <w:rFonts w:ascii="Times" w:hAnsi="Times" w:cs="Calibri"/>
          <w:sz w:val="24"/>
          <w:szCs w:val="24"/>
        </w:rPr>
        <w:t>. Consider two individuals, both with R fixed at the same value R</w:t>
      </w:r>
      <w:r w:rsidRPr="00150264">
        <w:rPr>
          <w:rFonts w:ascii="Times" w:hAnsi="Times" w:cs="Calibri"/>
          <w:sz w:val="24"/>
          <w:szCs w:val="24"/>
          <w:vertAlign w:val="superscript"/>
        </w:rPr>
        <w:t>*</w:t>
      </w:r>
      <w:r w:rsidRPr="00150264">
        <w:rPr>
          <w:rFonts w:ascii="Times" w:hAnsi="Times" w:cs="Calibri"/>
          <w:sz w:val="24"/>
          <w:szCs w:val="24"/>
        </w:rPr>
        <w:t xml:space="preserve">, but one individual has X = 1 and the other has X = 0. Rearranging terms in the generative model (1), </w:t>
      </w:r>
    </w:p>
    <w:p w14:paraId="7CD77F7D" w14:textId="7882D9D7" w:rsidR="00414F26" w:rsidRPr="00150264" w:rsidRDefault="00414F26" w:rsidP="00253E15">
      <w:pPr>
        <w:spacing w:line="240" w:lineRule="auto"/>
        <w:jc w:val="center"/>
        <w:rPr>
          <w:rFonts w:ascii="Times" w:eastAsiaTheme="minorEastAsia" w:hAnsi="Times"/>
          <w:sz w:val="24"/>
          <w:szCs w:val="24"/>
        </w:rPr>
      </w:pPr>
      <w:r w:rsidRPr="00150264">
        <w:rPr>
          <w:rFonts w:ascii="Times" w:hAnsi="Times" w:cs="Calibri"/>
          <w:sz w:val="24"/>
          <w:szCs w:val="24"/>
        </w:rPr>
        <w:t>S=R</w:t>
      </w:r>
      <w:r w:rsidRPr="00150264">
        <w:rPr>
          <w:rFonts w:ascii="Times" w:hAnsi="Times" w:cs="Calibri"/>
          <w:sz w:val="24"/>
          <w:szCs w:val="24"/>
          <w:vertAlign w:val="superscript"/>
        </w:rPr>
        <w:t>*-</w:t>
      </w:r>
      <w:proofErr w:type="gramStart"/>
      <w:r w:rsidR="000E345D" w:rsidRPr="00150264">
        <w:rPr>
          <w:rFonts w:ascii="Times" w:hAnsi="Times" w:cs="Arial"/>
          <w:color w:val="202122"/>
          <w:sz w:val="24"/>
          <w:szCs w:val="24"/>
          <w:shd w:val="clear" w:color="auto" w:fill="FFFFFF"/>
          <w:vertAlign w:val="superscript"/>
        </w:rPr>
        <w:t>δ</w:t>
      </w:r>
      <w:r w:rsidRPr="00150264">
        <w:rPr>
          <w:rFonts w:ascii="Times" w:eastAsiaTheme="minorEastAsia" w:hAnsi="Times"/>
          <w:sz w:val="24"/>
          <w:szCs w:val="24"/>
        </w:rPr>
        <w:t>(</w:t>
      </w:r>
      <w:proofErr w:type="gramEnd"/>
      <w:r w:rsidR="000E345D" w:rsidRPr="00150264">
        <w:rPr>
          <w:rFonts w:ascii="Times" w:eastAsiaTheme="minorEastAsia" w:hAnsi="Times" w:cs="Symbol"/>
          <w:sz w:val="24"/>
          <w:szCs w:val="24"/>
        </w:rPr>
        <w:t>α</w:t>
      </w:r>
      <w:r w:rsidRPr="00150264">
        <w:rPr>
          <w:rFonts w:ascii="Times" w:eastAsiaTheme="minorEastAsia" w:hAnsi="Times"/>
          <w:sz w:val="24"/>
          <w:szCs w:val="24"/>
          <w:vertAlign w:val="subscript"/>
        </w:rPr>
        <w:t>0</w:t>
      </w:r>
      <w:r w:rsidRPr="00150264">
        <w:rPr>
          <w:rFonts w:ascii="Times" w:eastAsiaTheme="minorEastAsia" w:hAnsi="Times"/>
          <w:sz w:val="24"/>
          <w:szCs w:val="24"/>
        </w:rPr>
        <w:t xml:space="preserve"> + </w:t>
      </w:r>
      <w:r w:rsidR="000E345D" w:rsidRPr="00150264">
        <w:rPr>
          <w:rFonts w:ascii="Times" w:eastAsiaTheme="minorEastAsia" w:hAnsi="Times" w:cs="Symbol"/>
          <w:sz w:val="24"/>
          <w:szCs w:val="24"/>
        </w:rPr>
        <w:t>α</w:t>
      </w:r>
      <w:r w:rsidRPr="00150264">
        <w:rPr>
          <w:rFonts w:ascii="Times" w:eastAsiaTheme="minorEastAsia" w:hAnsi="Times"/>
          <w:sz w:val="24"/>
          <w:szCs w:val="24"/>
          <w:vertAlign w:val="subscript"/>
        </w:rPr>
        <w:t>x</w:t>
      </w:r>
      <w:r w:rsidRPr="00150264">
        <w:rPr>
          <w:rFonts w:ascii="Times" w:eastAsiaTheme="minorEastAsia" w:hAnsi="Times"/>
          <w:sz w:val="24"/>
          <w:szCs w:val="24"/>
        </w:rPr>
        <w:t xml:space="preserve"> + </w:t>
      </w:r>
      <w:r w:rsidR="000E345D" w:rsidRPr="00150264">
        <w:rPr>
          <w:rFonts w:ascii="Times" w:eastAsiaTheme="minorEastAsia" w:hAnsi="Times" w:cs="Symbol"/>
          <w:sz w:val="24"/>
          <w:szCs w:val="24"/>
        </w:rPr>
        <w:t>ε</w:t>
      </w:r>
      <w:r w:rsidRPr="00150264">
        <w:rPr>
          <w:rFonts w:ascii="Times" w:eastAsiaTheme="minorEastAsia" w:hAnsi="Times"/>
          <w:sz w:val="24"/>
          <w:szCs w:val="24"/>
        </w:rPr>
        <w:t>)</w:t>
      </w:r>
    </w:p>
    <w:p w14:paraId="7242DDB6" w14:textId="40E83C31" w:rsidR="00414F26" w:rsidRPr="00150264" w:rsidRDefault="00414F26" w:rsidP="00253E15">
      <w:pPr>
        <w:spacing w:line="240" w:lineRule="auto"/>
        <w:jc w:val="center"/>
        <w:rPr>
          <w:rFonts w:ascii="Times" w:eastAsiaTheme="minorEastAsia" w:hAnsi="Times"/>
          <w:sz w:val="24"/>
          <w:szCs w:val="24"/>
        </w:rPr>
      </w:pPr>
      <w:r w:rsidRPr="00150264">
        <w:rPr>
          <w:rFonts w:ascii="Times" w:hAnsi="Times" w:cs="Calibri"/>
          <w:sz w:val="24"/>
          <w:szCs w:val="24"/>
        </w:rPr>
        <w:t>log S=log [R</w:t>
      </w:r>
      <w:r w:rsidRPr="00150264">
        <w:rPr>
          <w:rFonts w:ascii="Times" w:hAnsi="Times" w:cs="Calibri"/>
          <w:sz w:val="24"/>
          <w:szCs w:val="24"/>
          <w:vertAlign w:val="superscript"/>
        </w:rPr>
        <w:t>*-</w:t>
      </w:r>
      <w:proofErr w:type="gramStart"/>
      <w:r w:rsidR="000E345D" w:rsidRPr="00150264">
        <w:rPr>
          <w:rFonts w:ascii="Times" w:hAnsi="Times" w:cs="Arial"/>
          <w:color w:val="202122"/>
          <w:sz w:val="24"/>
          <w:szCs w:val="24"/>
          <w:shd w:val="clear" w:color="auto" w:fill="FFFFFF"/>
          <w:vertAlign w:val="superscript"/>
        </w:rPr>
        <w:t>δ</w:t>
      </w:r>
      <w:r w:rsidRPr="00150264">
        <w:rPr>
          <w:rFonts w:ascii="Times" w:eastAsiaTheme="minorEastAsia" w:hAnsi="Times"/>
          <w:sz w:val="24"/>
          <w:szCs w:val="24"/>
        </w:rPr>
        <w:t>(</w:t>
      </w:r>
      <w:proofErr w:type="gramEnd"/>
      <w:r w:rsidR="000E345D" w:rsidRPr="00150264">
        <w:rPr>
          <w:rFonts w:ascii="Times" w:eastAsiaTheme="minorEastAsia" w:hAnsi="Times" w:cs="Symbol"/>
          <w:sz w:val="24"/>
          <w:szCs w:val="24"/>
        </w:rPr>
        <w:t>α</w:t>
      </w:r>
      <w:r w:rsidRPr="00150264">
        <w:rPr>
          <w:rFonts w:ascii="Times" w:eastAsiaTheme="minorEastAsia" w:hAnsi="Times"/>
          <w:sz w:val="24"/>
          <w:szCs w:val="24"/>
          <w:vertAlign w:val="subscript"/>
        </w:rPr>
        <w:t>0</w:t>
      </w:r>
      <w:r w:rsidRPr="00150264">
        <w:rPr>
          <w:rFonts w:ascii="Times" w:eastAsiaTheme="minorEastAsia" w:hAnsi="Times"/>
          <w:sz w:val="24"/>
          <w:szCs w:val="24"/>
        </w:rPr>
        <w:t xml:space="preserve"> + </w:t>
      </w:r>
      <w:r w:rsidR="000E345D" w:rsidRPr="00150264">
        <w:rPr>
          <w:rFonts w:ascii="Times" w:eastAsiaTheme="minorEastAsia" w:hAnsi="Times" w:cs="Symbol"/>
          <w:sz w:val="24"/>
          <w:szCs w:val="24"/>
        </w:rPr>
        <w:t>α</w:t>
      </w:r>
      <w:r w:rsidRPr="00150264">
        <w:rPr>
          <w:rFonts w:ascii="Times" w:eastAsiaTheme="minorEastAsia" w:hAnsi="Times"/>
          <w:sz w:val="24"/>
          <w:szCs w:val="24"/>
          <w:vertAlign w:val="subscript"/>
        </w:rPr>
        <w:t>x</w:t>
      </w:r>
      <w:r w:rsidRPr="00150264">
        <w:rPr>
          <w:rFonts w:ascii="Times" w:eastAsiaTheme="minorEastAsia" w:hAnsi="Times"/>
          <w:sz w:val="24"/>
          <w:szCs w:val="24"/>
        </w:rPr>
        <w:t xml:space="preserve"> + </w:t>
      </w:r>
      <w:r w:rsidR="000E345D" w:rsidRPr="00150264">
        <w:rPr>
          <w:rFonts w:ascii="Times" w:eastAsiaTheme="minorEastAsia" w:hAnsi="Times" w:cs="Symbol"/>
          <w:sz w:val="24"/>
          <w:szCs w:val="24"/>
        </w:rPr>
        <w:t>ε</w:t>
      </w:r>
      <w:r w:rsidRPr="00150264">
        <w:rPr>
          <w:rFonts w:ascii="Times" w:eastAsiaTheme="minorEastAsia" w:hAnsi="Times"/>
          <w:sz w:val="24"/>
          <w:szCs w:val="24"/>
        </w:rPr>
        <w:t>)]</w:t>
      </w:r>
    </w:p>
    <w:p w14:paraId="0A408056" w14:textId="60A7D7FB" w:rsidR="00414F26" w:rsidRPr="00150264" w:rsidRDefault="00414F26" w:rsidP="00253E15">
      <w:pPr>
        <w:spacing w:line="240" w:lineRule="auto"/>
        <w:rPr>
          <w:rFonts w:ascii="Times" w:eastAsiaTheme="minorEastAsia" w:hAnsi="Times" w:cs="Calibri"/>
          <w:sz w:val="24"/>
          <w:szCs w:val="24"/>
        </w:rPr>
      </w:pPr>
      <w:r w:rsidRPr="00150264">
        <w:rPr>
          <w:rFonts w:ascii="Times" w:hAnsi="Times" w:cs="Calibri"/>
          <w:sz w:val="24"/>
          <w:szCs w:val="24"/>
        </w:rPr>
        <w:t>Then log S</w:t>
      </w:r>
      <w:r w:rsidRPr="00150264">
        <w:rPr>
          <w:rFonts w:ascii="Times" w:hAnsi="Times" w:cs="Calibri"/>
          <w:sz w:val="24"/>
          <w:szCs w:val="24"/>
          <w:vertAlign w:val="subscript"/>
        </w:rPr>
        <w:t>1</w:t>
      </w:r>
      <w:r w:rsidRPr="00150264">
        <w:rPr>
          <w:rFonts w:ascii="Times" w:hAnsi="Times" w:cs="Calibri"/>
          <w:sz w:val="24"/>
          <w:szCs w:val="24"/>
        </w:rPr>
        <w:t xml:space="preserve"> (corresponding to X = 1) and log S</w:t>
      </w:r>
      <w:r w:rsidRPr="00150264">
        <w:rPr>
          <w:rFonts w:ascii="Times" w:hAnsi="Times" w:cs="Calibri"/>
          <w:sz w:val="24"/>
          <w:szCs w:val="24"/>
          <w:vertAlign w:val="subscript"/>
        </w:rPr>
        <w:t>0</w:t>
      </w:r>
      <w:r w:rsidRPr="00150264">
        <w:rPr>
          <w:rFonts w:ascii="Times" w:hAnsi="Times" w:cs="Calibri"/>
          <w:sz w:val="24"/>
          <w:szCs w:val="24"/>
        </w:rPr>
        <w:t xml:space="preserve"> (corresponding to X = 0) </w:t>
      </w:r>
      <w:r w:rsidRPr="00150264">
        <w:rPr>
          <w:rFonts w:ascii="Times" w:eastAsiaTheme="minorEastAsia" w:hAnsi="Times" w:cs="Calibri"/>
          <w:sz w:val="24"/>
          <w:szCs w:val="24"/>
        </w:rPr>
        <w:t xml:space="preserve">are as follows: </w:t>
      </w:r>
    </w:p>
    <w:p w14:paraId="67882866" w14:textId="50D4047B" w:rsidR="00414F26" w:rsidRPr="00150264" w:rsidRDefault="00414F26" w:rsidP="00253E15">
      <w:pPr>
        <w:spacing w:line="240" w:lineRule="auto"/>
        <w:jc w:val="center"/>
        <w:rPr>
          <w:rFonts w:ascii="Times" w:eastAsiaTheme="minorEastAsia" w:hAnsi="Times"/>
          <w:sz w:val="24"/>
          <w:szCs w:val="24"/>
        </w:rPr>
      </w:pPr>
      <w:r w:rsidRPr="00150264">
        <w:rPr>
          <w:rFonts w:ascii="Times" w:eastAsiaTheme="minorEastAsia" w:hAnsi="Times" w:cs="Calibri"/>
          <w:sz w:val="24"/>
          <w:szCs w:val="24"/>
        </w:rPr>
        <w:t>log S</w:t>
      </w:r>
      <w:r w:rsidRPr="00150264">
        <w:rPr>
          <w:rFonts w:ascii="Times" w:eastAsiaTheme="minorEastAsia" w:hAnsi="Times" w:cs="Calibri"/>
          <w:sz w:val="24"/>
          <w:szCs w:val="24"/>
          <w:vertAlign w:val="subscript"/>
        </w:rPr>
        <w:t>1</w:t>
      </w:r>
      <w:r w:rsidRPr="00150264">
        <w:rPr>
          <w:rFonts w:ascii="Times" w:eastAsiaTheme="minorEastAsia" w:hAnsi="Times" w:cs="Calibri"/>
          <w:sz w:val="24"/>
          <w:szCs w:val="24"/>
        </w:rPr>
        <w:t xml:space="preserve"> = </w:t>
      </w:r>
      <w:proofErr w:type="gramStart"/>
      <w:r w:rsidRPr="00150264">
        <w:rPr>
          <w:rFonts w:ascii="Times" w:eastAsiaTheme="minorEastAsia" w:hAnsi="Times" w:cs="Calibri"/>
          <w:sz w:val="24"/>
          <w:szCs w:val="24"/>
        </w:rPr>
        <w:t>log[</w:t>
      </w:r>
      <w:proofErr w:type="gramEnd"/>
      <w:r w:rsidRPr="00150264">
        <w:rPr>
          <w:rFonts w:ascii="Times" w:eastAsiaTheme="minorEastAsia" w:hAnsi="Times" w:cs="Calibri"/>
          <w:sz w:val="24"/>
          <w:szCs w:val="24"/>
        </w:rPr>
        <w:t>R</w:t>
      </w:r>
      <w:r w:rsidRPr="00150264">
        <w:rPr>
          <w:rFonts w:ascii="Times" w:hAnsi="Times" w:cs="Calibri"/>
          <w:sz w:val="24"/>
          <w:szCs w:val="24"/>
          <w:vertAlign w:val="superscript"/>
        </w:rPr>
        <w:t>*-</w:t>
      </w:r>
      <w:r w:rsidR="000E345D" w:rsidRPr="00150264">
        <w:rPr>
          <w:rFonts w:ascii="Times" w:hAnsi="Times" w:cs="Arial"/>
          <w:color w:val="202122"/>
          <w:sz w:val="24"/>
          <w:szCs w:val="24"/>
          <w:shd w:val="clear" w:color="auto" w:fill="FFFFFF"/>
          <w:vertAlign w:val="superscript"/>
        </w:rPr>
        <w:t>δ</w:t>
      </w:r>
      <w:r w:rsidRPr="00150264">
        <w:rPr>
          <w:rFonts w:ascii="Times" w:eastAsiaTheme="minorEastAsia" w:hAnsi="Times"/>
          <w:sz w:val="24"/>
          <w:szCs w:val="24"/>
        </w:rPr>
        <w:t>(</w:t>
      </w:r>
      <w:r w:rsidR="000E345D" w:rsidRPr="00150264">
        <w:rPr>
          <w:rFonts w:ascii="Times" w:eastAsiaTheme="minorEastAsia" w:hAnsi="Times" w:cs="Symbol"/>
          <w:sz w:val="24"/>
          <w:szCs w:val="24"/>
        </w:rPr>
        <w:t>α</w:t>
      </w:r>
      <w:r w:rsidRPr="00150264">
        <w:rPr>
          <w:rFonts w:ascii="Times" w:eastAsiaTheme="minorEastAsia" w:hAnsi="Times"/>
          <w:sz w:val="24"/>
          <w:szCs w:val="24"/>
          <w:vertAlign w:val="subscript"/>
        </w:rPr>
        <w:t>0</w:t>
      </w:r>
      <w:r w:rsidRPr="00150264">
        <w:rPr>
          <w:rFonts w:ascii="Times" w:eastAsiaTheme="minorEastAsia" w:hAnsi="Times"/>
          <w:sz w:val="24"/>
          <w:szCs w:val="24"/>
        </w:rPr>
        <w:t xml:space="preserve"> +</w:t>
      </w:r>
      <w:r w:rsidR="000E345D" w:rsidRPr="00150264">
        <w:rPr>
          <w:rFonts w:ascii="Times" w:eastAsiaTheme="minorEastAsia" w:hAnsi="Times"/>
          <w:sz w:val="24"/>
          <w:szCs w:val="24"/>
        </w:rPr>
        <w:t xml:space="preserve"> </w:t>
      </w:r>
      <w:r w:rsidR="000E345D" w:rsidRPr="00150264">
        <w:rPr>
          <w:rFonts w:ascii="Times" w:eastAsiaTheme="minorEastAsia" w:hAnsi="Times" w:cs="Symbol"/>
          <w:sz w:val="24"/>
          <w:szCs w:val="24"/>
        </w:rPr>
        <w:t>α</w:t>
      </w:r>
      <w:r w:rsidRPr="00150264">
        <w:rPr>
          <w:rFonts w:ascii="Times" w:eastAsiaTheme="minorEastAsia" w:hAnsi="Times"/>
          <w:sz w:val="24"/>
          <w:szCs w:val="24"/>
          <w:vertAlign w:val="subscript"/>
        </w:rPr>
        <w:t>x</w:t>
      </w:r>
      <w:r w:rsidRPr="00150264">
        <w:rPr>
          <w:rFonts w:ascii="Times" w:eastAsiaTheme="minorEastAsia" w:hAnsi="Times"/>
          <w:sz w:val="24"/>
          <w:szCs w:val="24"/>
        </w:rPr>
        <w:t xml:space="preserve"> + </w:t>
      </w:r>
      <w:r w:rsidR="000E345D" w:rsidRPr="00150264">
        <w:rPr>
          <w:rFonts w:ascii="Times" w:eastAsiaTheme="minorEastAsia" w:hAnsi="Times" w:cs="Symbol"/>
          <w:sz w:val="24"/>
          <w:szCs w:val="24"/>
        </w:rPr>
        <w:t>ε</w:t>
      </w:r>
      <w:r w:rsidRPr="00150264">
        <w:rPr>
          <w:rFonts w:ascii="Times" w:eastAsiaTheme="minorEastAsia" w:hAnsi="Times"/>
          <w:sz w:val="24"/>
          <w:szCs w:val="24"/>
        </w:rPr>
        <w:t>)]</w:t>
      </w:r>
    </w:p>
    <w:p w14:paraId="6D82C3FE" w14:textId="547C8229" w:rsidR="00414F26" w:rsidRPr="00150264" w:rsidRDefault="00414F26" w:rsidP="00253E15">
      <w:pPr>
        <w:spacing w:line="240" w:lineRule="auto"/>
        <w:jc w:val="center"/>
        <w:rPr>
          <w:rFonts w:ascii="Times" w:eastAsiaTheme="minorEastAsia" w:hAnsi="Times"/>
          <w:sz w:val="24"/>
          <w:szCs w:val="24"/>
        </w:rPr>
      </w:pPr>
      <w:r w:rsidRPr="00150264">
        <w:rPr>
          <w:rFonts w:ascii="Times" w:eastAsiaTheme="minorEastAsia" w:hAnsi="Times" w:cs="Calibri"/>
          <w:sz w:val="24"/>
          <w:szCs w:val="24"/>
        </w:rPr>
        <w:t>log S</w:t>
      </w:r>
      <w:r w:rsidRPr="00150264">
        <w:rPr>
          <w:rFonts w:ascii="Times" w:eastAsiaTheme="minorEastAsia" w:hAnsi="Times" w:cs="Calibri"/>
          <w:sz w:val="24"/>
          <w:szCs w:val="24"/>
          <w:vertAlign w:val="subscript"/>
        </w:rPr>
        <w:t>0</w:t>
      </w:r>
      <w:r w:rsidRPr="00150264">
        <w:rPr>
          <w:rFonts w:ascii="Times" w:eastAsiaTheme="minorEastAsia" w:hAnsi="Times" w:cs="Calibri"/>
          <w:sz w:val="24"/>
          <w:szCs w:val="24"/>
        </w:rPr>
        <w:t xml:space="preserve"> = </w:t>
      </w:r>
      <w:proofErr w:type="gramStart"/>
      <w:r w:rsidRPr="00150264">
        <w:rPr>
          <w:rFonts w:ascii="Times" w:eastAsiaTheme="minorEastAsia" w:hAnsi="Times" w:cs="Calibri"/>
          <w:sz w:val="24"/>
          <w:szCs w:val="24"/>
        </w:rPr>
        <w:t>log[</w:t>
      </w:r>
      <w:proofErr w:type="gramEnd"/>
      <w:r w:rsidRPr="00150264">
        <w:rPr>
          <w:rFonts w:ascii="Times" w:eastAsiaTheme="minorEastAsia" w:hAnsi="Times" w:cs="Calibri"/>
          <w:sz w:val="24"/>
          <w:szCs w:val="24"/>
        </w:rPr>
        <w:t>R</w:t>
      </w:r>
      <w:r w:rsidRPr="00150264">
        <w:rPr>
          <w:rFonts w:ascii="Times" w:hAnsi="Times" w:cs="Calibri"/>
          <w:sz w:val="24"/>
          <w:szCs w:val="24"/>
          <w:vertAlign w:val="superscript"/>
        </w:rPr>
        <w:t>*-</w:t>
      </w:r>
      <w:r w:rsidR="000E345D" w:rsidRPr="00150264">
        <w:rPr>
          <w:rFonts w:ascii="Times" w:hAnsi="Times" w:cs="Arial"/>
          <w:color w:val="202122"/>
          <w:sz w:val="24"/>
          <w:szCs w:val="24"/>
          <w:shd w:val="clear" w:color="auto" w:fill="FFFFFF"/>
          <w:vertAlign w:val="superscript"/>
        </w:rPr>
        <w:t>δ</w:t>
      </w:r>
      <w:r w:rsidRPr="00150264">
        <w:rPr>
          <w:rFonts w:ascii="Times" w:eastAsiaTheme="minorEastAsia" w:hAnsi="Times"/>
          <w:sz w:val="24"/>
          <w:szCs w:val="24"/>
        </w:rPr>
        <w:t>(</w:t>
      </w:r>
      <w:r w:rsidR="000E345D" w:rsidRPr="00150264">
        <w:rPr>
          <w:rFonts w:ascii="Times" w:eastAsiaTheme="minorEastAsia" w:hAnsi="Times" w:cs="Symbol"/>
          <w:sz w:val="24"/>
          <w:szCs w:val="24"/>
        </w:rPr>
        <w:t>α</w:t>
      </w:r>
      <w:r w:rsidRPr="00150264">
        <w:rPr>
          <w:rFonts w:ascii="Times" w:eastAsiaTheme="minorEastAsia" w:hAnsi="Times"/>
          <w:sz w:val="24"/>
          <w:szCs w:val="24"/>
          <w:vertAlign w:val="subscript"/>
        </w:rPr>
        <w:t>0</w:t>
      </w:r>
      <w:r w:rsidRPr="00150264">
        <w:rPr>
          <w:rFonts w:ascii="Times" w:eastAsiaTheme="minorEastAsia" w:hAnsi="Times"/>
          <w:sz w:val="24"/>
          <w:szCs w:val="24"/>
        </w:rPr>
        <w:t xml:space="preserve"> + </w:t>
      </w:r>
      <w:r w:rsidR="000E345D" w:rsidRPr="00150264">
        <w:rPr>
          <w:rFonts w:ascii="Times" w:eastAsiaTheme="minorEastAsia" w:hAnsi="Times" w:cs="Symbol"/>
          <w:sz w:val="24"/>
          <w:szCs w:val="24"/>
        </w:rPr>
        <w:t>ε</w:t>
      </w:r>
      <w:r w:rsidRPr="00150264">
        <w:rPr>
          <w:rFonts w:ascii="Times" w:eastAsiaTheme="minorEastAsia" w:hAnsi="Times"/>
          <w:sz w:val="24"/>
          <w:szCs w:val="24"/>
        </w:rPr>
        <w:t>)]</w:t>
      </w:r>
    </w:p>
    <w:p w14:paraId="4CA5D98A" w14:textId="77777777" w:rsidR="00414F26" w:rsidRPr="00150264" w:rsidRDefault="00414F26" w:rsidP="00253E15">
      <w:pPr>
        <w:spacing w:line="240" w:lineRule="auto"/>
        <w:rPr>
          <w:rFonts w:ascii="Times" w:hAnsi="Times" w:cs="Calibri"/>
          <w:sz w:val="24"/>
          <w:szCs w:val="24"/>
        </w:rPr>
      </w:pPr>
      <w:r w:rsidRPr="00150264">
        <w:rPr>
          <w:rFonts w:ascii="Times" w:hAnsi="Times" w:cs="Calibri"/>
          <w:sz w:val="24"/>
          <w:szCs w:val="24"/>
        </w:rPr>
        <w:t xml:space="preserve">The mean difference in log Stumvoll between these two individuals, </w:t>
      </w:r>
      <w:proofErr w:type="gramStart"/>
      <w:r w:rsidRPr="00150264">
        <w:rPr>
          <w:rFonts w:ascii="Times" w:hAnsi="Times" w:cs="Calibri"/>
          <w:sz w:val="24"/>
          <w:szCs w:val="24"/>
        </w:rPr>
        <w:t>E[</w:t>
      </w:r>
      <w:proofErr w:type="gramEnd"/>
      <w:r w:rsidRPr="00150264">
        <w:rPr>
          <w:rFonts w:ascii="Times" w:hAnsi="Times" w:cs="Calibri"/>
          <w:sz w:val="24"/>
          <w:szCs w:val="24"/>
        </w:rPr>
        <w:t>log S</w:t>
      </w:r>
      <w:r w:rsidRPr="00150264">
        <w:rPr>
          <w:rFonts w:ascii="Times" w:hAnsi="Times" w:cs="Calibri"/>
          <w:sz w:val="24"/>
          <w:szCs w:val="24"/>
          <w:vertAlign w:val="subscript"/>
        </w:rPr>
        <w:t>1</w:t>
      </w:r>
      <w:r w:rsidRPr="00150264">
        <w:rPr>
          <w:rFonts w:ascii="Times" w:hAnsi="Times" w:cs="Calibri"/>
          <w:sz w:val="24"/>
          <w:szCs w:val="24"/>
        </w:rPr>
        <w:t xml:space="preserve"> – log S</w:t>
      </w:r>
      <w:r w:rsidRPr="00150264">
        <w:rPr>
          <w:rFonts w:ascii="Times" w:hAnsi="Times" w:cs="Calibri"/>
          <w:sz w:val="24"/>
          <w:szCs w:val="24"/>
          <w:vertAlign w:val="subscript"/>
        </w:rPr>
        <w:t>0</w:t>
      </w:r>
      <w:r w:rsidRPr="00150264">
        <w:rPr>
          <w:rFonts w:ascii="Times" w:hAnsi="Times" w:cs="Calibri"/>
          <w:sz w:val="24"/>
          <w:szCs w:val="24"/>
        </w:rPr>
        <w:t>], is</w:t>
      </w:r>
    </w:p>
    <w:p w14:paraId="11975D20" w14:textId="4B5EE1E2" w:rsidR="00414F26" w:rsidRPr="00150264" w:rsidRDefault="00414F26" w:rsidP="00253E15">
      <w:pPr>
        <w:spacing w:line="240" w:lineRule="auto"/>
        <w:jc w:val="center"/>
        <w:rPr>
          <w:rFonts w:ascii="Times" w:eastAsiaTheme="minorEastAsia" w:hAnsi="Times"/>
          <w:sz w:val="24"/>
          <w:szCs w:val="24"/>
        </w:rPr>
      </w:pPr>
      <w:proofErr w:type="gramStart"/>
      <w:r w:rsidRPr="00150264">
        <w:rPr>
          <w:rFonts w:ascii="Times" w:hAnsi="Times" w:cs="Calibri"/>
          <w:sz w:val="24"/>
          <w:szCs w:val="24"/>
        </w:rPr>
        <w:t>E{</w:t>
      </w:r>
      <w:proofErr w:type="gramEnd"/>
      <w:r w:rsidRPr="00150264">
        <w:rPr>
          <w:rFonts w:ascii="Times" w:eastAsiaTheme="minorEastAsia" w:hAnsi="Times" w:cs="Calibri"/>
          <w:sz w:val="24"/>
          <w:szCs w:val="24"/>
        </w:rPr>
        <w:t>log[R</w:t>
      </w:r>
      <w:r w:rsidRPr="00150264">
        <w:rPr>
          <w:rFonts w:ascii="Times" w:hAnsi="Times" w:cs="Calibri"/>
          <w:sz w:val="24"/>
          <w:szCs w:val="24"/>
          <w:vertAlign w:val="superscript"/>
        </w:rPr>
        <w:t>*-</w:t>
      </w:r>
      <w:r w:rsidR="000E345D" w:rsidRPr="00150264">
        <w:rPr>
          <w:rFonts w:ascii="Times" w:hAnsi="Times" w:cs="Arial"/>
          <w:color w:val="202122"/>
          <w:sz w:val="24"/>
          <w:szCs w:val="24"/>
          <w:shd w:val="clear" w:color="auto" w:fill="FFFFFF"/>
          <w:vertAlign w:val="superscript"/>
        </w:rPr>
        <w:t>δ</w:t>
      </w:r>
      <w:r w:rsidRPr="00150264">
        <w:rPr>
          <w:rFonts w:ascii="Times" w:eastAsiaTheme="minorEastAsia" w:hAnsi="Times"/>
          <w:sz w:val="24"/>
          <w:szCs w:val="24"/>
        </w:rPr>
        <w:t>(</w:t>
      </w:r>
      <w:r w:rsidR="000E345D" w:rsidRPr="00150264">
        <w:rPr>
          <w:rFonts w:ascii="Times" w:eastAsiaTheme="minorEastAsia" w:hAnsi="Times" w:cs="Symbol"/>
          <w:sz w:val="24"/>
          <w:szCs w:val="24"/>
        </w:rPr>
        <w:t>α</w:t>
      </w:r>
      <w:r w:rsidRPr="00150264">
        <w:rPr>
          <w:rFonts w:ascii="Times" w:eastAsiaTheme="minorEastAsia" w:hAnsi="Times"/>
          <w:sz w:val="24"/>
          <w:szCs w:val="24"/>
          <w:vertAlign w:val="subscript"/>
        </w:rPr>
        <w:t>0</w:t>
      </w:r>
      <w:r w:rsidRPr="00150264">
        <w:rPr>
          <w:rFonts w:ascii="Times" w:eastAsiaTheme="minorEastAsia" w:hAnsi="Times"/>
          <w:sz w:val="24"/>
          <w:szCs w:val="24"/>
        </w:rPr>
        <w:t xml:space="preserve"> + </w:t>
      </w:r>
      <w:r w:rsidR="000E345D" w:rsidRPr="00150264">
        <w:rPr>
          <w:rFonts w:ascii="Times" w:eastAsiaTheme="minorEastAsia" w:hAnsi="Times" w:cs="Symbol"/>
          <w:sz w:val="24"/>
          <w:szCs w:val="24"/>
        </w:rPr>
        <w:t>α</w:t>
      </w:r>
      <w:r w:rsidRPr="00150264">
        <w:rPr>
          <w:rFonts w:ascii="Times" w:eastAsiaTheme="minorEastAsia" w:hAnsi="Times"/>
          <w:sz w:val="24"/>
          <w:szCs w:val="24"/>
          <w:vertAlign w:val="subscript"/>
        </w:rPr>
        <w:t>x</w:t>
      </w:r>
      <w:r w:rsidRPr="00150264">
        <w:rPr>
          <w:rFonts w:ascii="Times" w:eastAsiaTheme="minorEastAsia" w:hAnsi="Times"/>
          <w:sz w:val="24"/>
          <w:szCs w:val="24"/>
        </w:rPr>
        <w:t xml:space="preserve"> + </w:t>
      </w:r>
      <w:r w:rsidR="000E345D" w:rsidRPr="00150264">
        <w:rPr>
          <w:rFonts w:ascii="Times" w:eastAsiaTheme="minorEastAsia" w:hAnsi="Times" w:cs="Symbol"/>
          <w:sz w:val="24"/>
          <w:szCs w:val="24"/>
        </w:rPr>
        <w:t>ε</w:t>
      </w:r>
      <w:r w:rsidRPr="00150264">
        <w:rPr>
          <w:rFonts w:ascii="Times" w:eastAsiaTheme="minorEastAsia" w:hAnsi="Times"/>
          <w:sz w:val="24"/>
          <w:szCs w:val="24"/>
        </w:rPr>
        <w:t xml:space="preserve">)] - </w:t>
      </w:r>
      <w:r w:rsidRPr="00150264">
        <w:rPr>
          <w:rFonts w:ascii="Times" w:eastAsiaTheme="minorEastAsia" w:hAnsi="Times" w:cs="Calibri"/>
          <w:sz w:val="24"/>
          <w:szCs w:val="24"/>
        </w:rPr>
        <w:t>log[R</w:t>
      </w:r>
      <w:r w:rsidRPr="00150264">
        <w:rPr>
          <w:rFonts w:ascii="Times" w:hAnsi="Times" w:cs="Calibri"/>
          <w:sz w:val="24"/>
          <w:szCs w:val="24"/>
          <w:vertAlign w:val="superscript"/>
        </w:rPr>
        <w:t>*-</w:t>
      </w:r>
      <w:r w:rsidR="000E345D" w:rsidRPr="00150264">
        <w:rPr>
          <w:rFonts w:ascii="Times" w:hAnsi="Times" w:cs="Arial"/>
          <w:color w:val="202122"/>
          <w:sz w:val="24"/>
          <w:szCs w:val="24"/>
          <w:shd w:val="clear" w:color="auto" w:fill="FFFFFF"/>
          <w:vertAlign w:val="superscript"/>
        </w:rPr>
        <w:t>δ</w:t>
      </w:r>
      <w:r w:rsidRPr="00150264">
        <w:rPr>
          <w:rFonts w:ascii="Times" w:eastAsiaTheme="minorEastAsia" w:hAnsi="Times"/>
          <w:sz w:val="24"/>
          <w:szCs w:val="24"/>
        </w:rPr>
        <w:t>(</w:t>
      </w:r>
      <w:r w:rsidR="000E345D" w:rsidRPr="00150264">
        <w:rPr>
          <w:rFonts w:ascii="Times" w:eastAsiaTheme="minorEastAsia" w:hAnsi="Times" w:cs="Symbol"/>
          <w:sz w:val="24"/>
          <w:szCs w:val="24"/>
        </w:rPr>
        <w:t>α</w:t>
      </w:r>
      <w:r w:rsidRPr="00150264">
        <w:rPr>
          <w:rFonts w:ascii="Times" w:eastAsiaTheme="minorEastAsia" w:hAnsi="Times"/>
          <w:sz w:val="24"/>
          <w:szCs w:val="24"/>
          <w:vertAlign w:val="subscript"/>
        </w:rPr>
        <w:t>0</w:t>
      </w:r>
      <w:r w:rsidRPr="00150264">
        <w:rPr>
          <w:rFonts w:ascii="Times" w:eastAsiaTheme="minorEastAsia" w:hAnsi="Times"/>
          <w:sz w:val="24"/>
          <w:szCs w:val="24"/>
        </w:rPr>
        <w:t xml:space="preserve"> + </w:t>
      </w:r>
      <w:r w:rsidR="000E345D" w:rsidRPr="00150264">
        <w:rPr>
          <w:rFonts w:ascii="Times" w:eastAsiaTheme="minorEastAsia" w:hAnsi="Times" w:cs="Symbol"/>
          <w:sz w:val="24"/>
          <w:szCs w:val="24"/>
        </w:rPr>
        <w:t>ε</w:t>
      </w:r>
      <w:r w:rsidRPr="00150264">
        <w:rPr>
          <w:rFonts w:ascii="Times" w:eastAsiaTheme="minorEastAsia" w:hAnsi="Times"/>
          <w:sz w:val="24"/>
          <w:szCs w:val="24"/>
        </w:rPr>
        <w:t xml:space="preserve">)]} = </w:t>
      </w:r>
      <w:r w:rsidRPr="00150264">
        <w:rPr>
          <w:rFonts w:ascii="Times" w:hAnsi="Times" w:cs="Calibri"/>
          <w:sz w:val="24"/>
          <w:szCs w:val="24"/>
        </w:rPr>
        <w:t>E{</w:t>
      </w:r>
      <w:r w:rsidRPr="00150264">
        <w:rPr>
          <w:rFonts w:ascii="Times" w:eastAsiaTheme="minorEastAsia" w:hAnsi="Times" w:cs="Calibri"/>
          <w:sz w:val="24"/>
          <w:szCs w:val="24"/>
        </w:rPr>
        <w:t>log[{R</w:t>
      </w:r>
      <w:r w:rsidRPr="00150264">
        <w:rPr>
          <w:rFonts w:ascii="Times" w:hAnsi="Times" w:cs="Calibri"/>
          <w:sz w:val="24"/>
          <w:szCs w:val="24"/>
          <w:vertAlign w:val="superscript"/>
        </w:rPr>
        <w:t>*-</w:t>
      </w:r>
      <w:r w:rsidR="000E345D" w:rsidRPr="00150264">
        <w:rPr>
          <w:rFonts w:ascii="Times" w:hAnsi="Times" w:cs="Arial"/>
          <w:color w:val="202122"/>
          <w:sz w:val="24"/>
          <w:szCs w:val="24"/>
          <w:shd w:val="clear" w:color="auto" w:fill="FFFFFF"/>
          <w:vertAlign w:val="superscript"/>
        </w:rPr>
        <w:t xml:space="preserve"> δ</w:t>
      </w:r>
      <w:r w:rsidRPr="00150264">
        <w:rPr>
          <w:rFonts w:ascii="Times" w:eastAsiaTheme="minorEastAsia" w:hAnsi="Times"/>
          <w:sz w:val="24"/>
          <w:szCs w:val="24"/>
        </w:rPr>
        <w:t>(</w:t>
      </w:r>
      <w:r w:rsidR="000E345D" w:rsidRPr="00150264">
        <w:rPr>
          <w:rFonts w:ascii="Times" w:eastAsiaTheme="minorEastAsia" w:hAnsi="Times" w:cs="Symbol"/>
          <w:sz w:val="24"/>
          <w:szCs w:val="24"/>
        </w:rPr>
        <w:t>α</w:t>
      </w:r>
      <w:r w:rsidRPr="00150264">
        <w:rPr>
          <w:rFonts w:ascii="Times" w:eastAsiaTheme="minorEastAsia" w:hAnsi="Times"/>
          <w:sz w:val="24"/>
          <w:szCs w:val="24"/>
          <w:vertAlign w:val="subscript"/>
        </w:rPr>
        <w:t>0</w:t>
      </w:r>
      <w:r w:rsidRPr="00150264">
        <w:rPr>
          <w:rFonts w:ascii="Times" w:eastAsiaTheme="minorEastAsia" w:hAnsi="Times"/>
          <w:sz w:val="24"/>
          <w:szCs w:val="24"/>
        </w:rPr>
        <w:t xml:space="preserve"> + </w:t>
      </w:r>
      <w:r w:rsidR="000E345D" w:rsidRPr="00150264">
        <w:rPr>
          <w:rFonts w:ascii="Times" w:eastAsiaTheme="minorEastAsia" w:hAnsi="Times" w:cs="Symbol"/>
          <w:sz w:val="24"/>
          <w:szCs w:val="24"/>
        </w:rPr>
        <w:t>α</w:t>
      </w:r>
      <w:r w:rsidRPr="00150264">
        <w:rPr>
          <w:rFonts w:ascii="Times" w:eastAsiaTheme="minorEastAsia" w:hAnsi="Times"/>
          <w:sz w:val="24"/>
          <w:szCs w:val="24"/>
          <w:vertAlign w:val="subscript"/>
        </w:rPr>
        <w:t>x</w:t>
      </w:r>
      <w:r w:rsidRPr="00150264">
        <w:rPr>
          <w:rFonts w:ascii="Times" w:eastAsiaTheme="minorEastAsia" w:hAnsi="Times"/>
          <w:sz w:val="24"/>
          <w:szCs w:val="24"/>
        </w:rPr>
        <w:t xml:space="preserve"> + </w:t>
      </w:r>
      <w:r w:rsidR="000E345D" w:rsidRPr="00150264">
        <w:rPr>
          <w:rFonts w:ascii="Times" w:eastAsiaTheme="minorEastAsia" w:hAnsi="Times" w:cs="Symbol"/>
          <w:sz w:val="24"/>
          <w:szCs w:val="24"/>
        </w:rPr>
        <w:t>ε</w:t>
      </w:r>
      <w:r w:rsidRPr="00150264">
        <w:rPr>
          <w:rFonts w:ascii="Times" w:eastAsiaTheme="minorEastAsia" w:hAnsi="Times"/>
          <w:sz w:val="24"/>
          <w:szCs w:val="24"/>
        </w:rPr>
        <w:t>)}/{</w:t>
      </w:r>
      <w:r w:rsidRPr="00150264">
        <w:rPr>
          <w:rFonts w:ascii="Times" w:eastAsiaTheme="minorEastAsia" w:hAnsi="Times" w:cs="Calibri"/>
          <w:sz w:val="24"/>
          <w:szCs w:val="24"/>
        </w:rPr>
        <w:t>R</w:t>
      </w:r>
      <w:r w:rsidRPr="00150264">
        <w:rPr>
          <w:rFonts w:ascii="Times" w:hAnsi="Times" w:cs="Calibri"/>
          <w:sz w:val="24"/>
          <w:szCs w:val="24"/>
          <w:vertAlign w:val="superscript"/>
        </w:rPr>
        <w:t>*-</w:t>
      </w:r>
      <w:r w:rsidR="000E345D" w:rsidRPr="00150264">
        <w:rPr>
          <w:rFonts w:ascii="Times" w:hAnsi="Times" w:cs="Arial"/>
          <w:color w:val="202122"/>
          <w:sz w:val="24"/>
          <w:szCs w:val="24"/>
          <w:shd w:val="clear" w:color="auto" w:fill="FFFFFF"/>
          <w:vertAlign w:val="superscript"/>
        </w:rPr>
        <w:t xml:space="preserve"> δ</w:t>
      </w:r>
      <w:r w:rsidRPr="00150264">
        <w:rPr>
          <w:rFonts w:ascii="Times" w:eastAsiaTheme="minorEastAsia" w:hAnsi="Times"/>
          <w:sz w:val="24"/>
          <w:szCs w:val="24"/>
        </w:rPr>
        <w:t>(</w:t>
      </w:r>
      <w:r w:rsidR="000E345D" w:rsidRPr="00150264">
        <w:rPr>
          <w:rFonts w:ascii="Times" w:eastAsiaTheme="minorEastAsia" w:hAnsi="Times" w:cs="Symbol"/>
          <w:sz w:val="24"/>
          <w:szCs w:val="24"/>
        </w:rPr>
        <w:t>α</w:t>
      </w:r>
      <w:r w:rsidRPr="00150264">
        <w:rPr>
          <w:rFonts w:ascii="Times" w:eastAsiaTheme="minorEastAsia" w:hAnsi="Times"/>
          <w:sz w:val="24"/>
          <w:szCs w:val="24"/>
          <w:vertAlign w:val="subscript"/>
        </w:rPr>
        <w:t>0</w:t>
      </w:r>
      <w:r w:rsidRPr="00150264">
        <w:rPr>
          <w:rFonts w:ascii="Times" w:eastAsiaTheme="minorEastAsia" w:hAnsi="Times"/>
          <w:sz w:val="24"/>
          <w:szCs w:val="24"/>
        </w:rPr>
        <w:t xml:space="preserve"> + </w:t>
      </w:r>
      <w:r w:rsidR="000E345D" w:rsidRPr="00150264">
        <w:rPr>
          <w:rFonts w:ascii="Times" w:eastAsiaTheme="minorEastAsia" w:hAnsi="Times" w:cs="Symbol"/>
          <w:sz w:val="24"/>
          <w:szCs w:val="24"/>
        </w:rPr>
        <w:t>ε</w:t>
      </w:r>
      <w:r w:rsidRPr="00150264">
        <w:rPr>
          <w:rFonts w:ascii="Times" w:eastAsiaTheme="minorEastAsia" w:hAnsi="Times"/>
          <w:sz w:val="24"/>
          <w:szCs w:val="24"/>
        </w:rPr>
        <w:t>)}]}</w:t>
      </w:r>
    </w:p>
    <w:p w14:paraId="76DC4DDE" w14:textId="195F3434" w:rsidR="00414F26" w:rsidRPr="00150264" w:rsidRDefault="00414F26" w:rsidP="00253E15">
      <w:pPr>
        <w:spacing w:line="240" w:lineRule="auto"/>
        <w:jc w:val="center"/>
        <w:rPr>
          <w:rFonts w:ascii="Times" w:eastAsiaTheme="minorEastAsia" w:hAnsi="Times"/>
          <w:sz w:val="24"/>
          <w:szCs w:val="24"/>
        </w:rPr>
      </w:pPr>
      <w:r w:rsidRPr="00150264">
        <w:rPr>
          <w:rFonts w:ascii="Times" w:eastAsiaTheme="minorEastAsia" w:hAnsi="Times"/>
          <w:sz w:val="24"/>
          <w:szCs w:val="24"/>
        </w:rPr>
        <w:t xml:space="preserve">= </w:t>
      </w:r>
      <w:proofErr w:type="gramStart"/>
      <w:r w:rsidRPr="00150264">
        <w:rPr>
          <w:rFonts w:ascii="Times" w:hAnsi="Times" w:cs="Calibri"/>
          <w:sz w:val="24"/>
          <w:szCs w:val="24"/>
        </w:rPr>
        <w:t>E{</w:t>
      </w:r>
      <w:proofErr w:type="gramEnd"/>
      <w:r w:rsidRPr="00150264">
        <w:rPr>
          <w:rFonts w:ascii="Times" w:eastAsiaTheme="minorEastAsia" w:hAnsi="Times" w:cs="Calibri"/>
          <w:sz w:val="24"/>
          <w:szCs w:val="24"/>
        </w:rPr>
        <w:t>log[</w:t>
      </w:r>
      <w:r w:rsidRPr="00150264">
        <w:rPr>
          <w:rFonts w:ascii="Times" w:eastAsiaTheme="minorEastAsia" w:hAnsi="Times"/>
          <w:sz w:val="24"/>
          <w:szCs w:val="24"/>
        </w:rPr>
        <w:t>(</w:t>
      </w:r>
      <w:r w:rsidR="000E345D" w:rsidRPr="00150264">
        <w:rPr>
          <w:rFonts w:ascii="Times" w:eastAsiaTheme="minorEastAsia" w:hAnsi="Times" w:cs="Symbol"/>
          <w:sz w:val="24"/>
          <w:szCs w:val="24"/>
        </w:rPr>
        <w:t>α</w:t>
      </w:r>
      <w:r w:rsidRPr="00150264">
        <w:rPr>
          <w:rFonts w:ascii="Times" w:eastAsiaTheme="minorEastAsia" w:hAnsi="Times"/>
          <w:sz w:val="24"/>
          <w:szCs w:val="24"/>
          <w:vertAlign w:val="subscript"/>
        </w:rPr>
        <w:t>0</w:t>
      </w:r>
      <w:r w:rsidRPr="00150264">
        <w:rPr>
          <w:rFonts w:ascii="Times" w:eastAsiaTheme="minorEastAsia" w:hAnsi="Times"/>
          <w:sz w:val="24"/>
          <w:szCs w:val="24"/>
        </w:rPr>
        <w:t xml:space="preserve"> + </w:t>
      </w:r>
      <w:r w:rsidR="000E345D" w:rsidRPr="00150264">
        <w:rPr>
          <w:rFonts w:ascii="Times" w:eastAsiaTheme="minorEastAsia" w:hAnsi="Times" w:cs="Symbol"/>
          <w:sz w:val="24"/>
          <w:szCs w:val="24"/>
        </w:rPr>
        <w:t>α</w:t>
      </w:r>
      <w:r w:rsidRPr="00150264">
        <w:rPr>
          <w:rFonts w:ascii="Times" w:eastAsiaTheme="minorEastAsia" w:hAnsi="Times"/>
          <w:sz w:val="24"/>
          <w:szCs w:val="24"/>
          <w:vertAlign w:val="subscript"/>
        </w:rPr>
        <w:t>x</w:t>
      </w:r>
      <w:r w:rsidRPr="00150264">
        <w:rPr>
          <w:rFonts w:ascii="Times" w:eastAsiaTheme="minorEastAsia" w:hAnsi="Times"/>
          <w:sz w:val="24"/>
          <w:szCs w:val="24"/>
        </w:rPr>
        <w:t xml:space="preserve"> + </w:t>
      </w:r>
      <w:r w:rsidR="000E345D" w:rsidRPr="00150264">
        <w:rPr>
          <w:rFonts w:ascii="Times" w:eastAsiaTheme="minorEastAsia" w:hAnsi="Times" w:cs="Symbol"/>
          <w:sz w:val="24"/>
          <w:szCs w:val="24"/>
        </w:rPr>
        <w:t>ε</w:t>
      </w:r>
      <w:r w:rsidRPr="00150264">
        <w:rPr>
          <w:rFonts w:ascii="Times" w:eastAsiaTheme="minorEastAsia" w:hAnsi="Times"/>
          <w:sz w:val="24"/>
          <w:szCs w:val="24"/>
        </w:rPr>
        <w:t>)/(</w:t>
      </w:r>
      <w:r w:rsidR="000E345D" w:rsidRPr="00150264">
        <w:rPr>
          <w:rFonts w:ascii="Times" w:eastAsiaTheme="minorEastAsia" w:hAnsi="Times" w:cs="Symbol"/>
          <w:sz w:val="24"/>
          <w:szCs w:val="24"/>
        </w:rPr>
        <w:t>α</w:t>
      </w:r>
      <w:r w:rsidRPr="00150264">
        <w:rPr>
          <w:rFonts w:ascii="Times" w:eastAsiaTheme="minorEastAsia" w:hAnsi="Times"/>
          <w:sz w:val="24"/>
          <w:szCs w:val="24"/>
          <w:vertAlign w:val="subscript"/>
        </w:rPr>
        <w:t>0</w:t>
      </w:r>
      <w:r w:rsidRPr="00150264">
        <w:rPr>
          <w:rFonts w:ascii="Times" w:eastAsiaTheme="minorEastAsia" w:hAnsi="Times"/>
          <w:sz w:val="24"/>
          <w:szCs w:val="24"/>
        </w:rPr>
        <w:t xml:space="preserve"> + </w:t>
      </w:r>
      <w:r w:rsidR="000E345D" w:rsidRPr="00150264">
        <w:rPr>
          <w:rFonts w:ascii="Times" w:eastAsiaTheme="minorEastAsia" w:hAnsi="Times" w:cs="Symbol"/>
          <w:sz w:val="24"/>
          <w:szCs w:val="24"/>
        </w:rPr>
        <w:t>ε</w:t>
      </w:r>
      <w:r w:rsidRPr="00150264">
        <w:rPr>
          <w:rFonts w:ascii="Times" w:eastAsiaTheme="minorEastAsia" w:hAnsi="Times"/>
          <w:sz w:val="24"/>
          <w:szCs w:val="24"/>
        </w:rPr>
        <w:t>)]}</w:t>
      </w:r>
    </w:p>
    <w:p w14:paraId="7CA43528" w14:textId="11DD176D" w:rsidR="00414F26" w:rsidRPr="00150264" w:rsidRDefault="00414F26" w:rsidP="00253E15">
      <w:pPr>
        <w:spacing w:line="240" w:lineRule="auto"/>
        <w:jc w:val="center"/>
        <w:rPr>
          <w:rFonts w:ascii="Times" w:eastAsiaTheme="minorEastAsia" w:hAnsi="Times"/>
          <w:sz w:val="24"/>
          <w:szCs w:val="24"/>
        </w:rPr>
      </w:pPr>
      <w:r w:rsidRPr="00150264">
        <w:rPr>
          <w:rFonts w:ascii="Times" w:eastAsiaTheme="minorEastAsia" w:hAnsi="Times"/>
          <w:sz w:val="24"/>
          <w:szCs w:val="24"/>
        </w:rPr>
        <w:t xml:space="preserve">= </w:t>
      </w:r>
      <w:proofErr w:type="gramStart"/>
      <w:r w:rsidRPr="00150264">
        <w:rPr>
          <w:rFonts w:ascii="Times" w:hAnsi="Times" w:cs="Calibri"/>
          <w:sz w:val="24"/>
          <w:szCs w:val="24"/>
        </w:rPr>
        <w:t>E{</w:t>
      </w:r>
      <w:proofErr w:type="gramEnd"/>
      <w:r w:rsidRPr="00150264">
        <w:rPr>
          <w:rFonts w:ascii="Times" w:eastAsiaTheme="minorEastAsia" w:hAnsi="Times" w:cs="Calibri"/>
          <w:sz w:val="24"/>
          <w:szCs w:val="24"/>
        </w:rPr>
        <w:t xml:space="preserve">log[1 + </w:t>
      </w:r>
      <w:r w:rsidR="000E345D" w:rsidRPr="00150264">
        <w:rPr>
          <w:rFonts w:ascii="Times" w:eastAsiaTheme="minorEastAsia" w:hAnsi="Times" w:cs="Symbol"/>
          <w:sz w:val="24"/>
          <w:szCs w:val="24"/>
        </w:rPr>
        <w:t>α</w:t>
      </w:r>
      <w:r w:rsidRPr="00150264">
        <w:rPr>
          <w:rFonts w:ascii="Times" w:eastAsiaTheme="minorEastAsia" w:hAnsi="Times"/>
          <w:sz w:val="24"/>
          <w:szCs w:val="24"/>
          <w:vertAlign w:val="subscript"/>
        </w:rPr>
        <w:t>x</w:t>
      </w:r>
      <w:r w:rsidRPr="00150264">
        <w:rPr>
          <w:rFonts w:ascii="Times" w:eastAsiaTheme="minorEastAsia" w:hAnsi="Times"/>
          <w:sz w:val="24"/>
          <w:szCs w:val="24"/>
        </w:rPr>
        <w:t>/(</w:t>
      </w:r>
      <w:r w:rsidR="000E345D" w:rsidRPr="00150264">
        <w:rPr>
          <w:rFonts w:ascii="Times" w:eastAsiaTheme="minorEastAsia" w:hAnsi="Times" w:cs="Symbol"/>
          <w:sz w:val="24"/>
          <w:szCs w:val="24"/>
        </w:rPr>
        <w:t>α</w:t>
      </w:r>
      <w:r w:rsidRPr="00150264">
        <w:rPr>
          <w:rFonts w:ascii="Times" w:eastAsiaTheme="minorEastAsia" w:hAnsi="Times"/>
          <w:sz w:val="24"/>
          <w:szCs w:val="24"/>
          <w:vertAlign w:val="subscript"/>
        </w:rPr>
        <w:t>0</w:t>
      </w:r>
      <w:r w:rsidRPr="00150264">
        <w:rPr>
          <w:rFonts w:ascii="Times" w:eastAsiaTheme="minorEastAsia" w:hAnsi="Times"/>
          <w:sz w:val="24"/>
          <w:szCs w:val="24"/>
        </w:rPr>
        <w:t xml:space="preserve"> + </w:t>
      </w:r>
      <w:r w:rsidR="000E345D" w:rsidRPr="00150264">
        <w:rPr>
          <w:rFonts w:ascii="Times" w:eastAsiaTheme="minorEastAsia" w:hAnsi="Times" w:cs="Symbol"/>
          <w:sz w:val="24"/>
          <w:szCs w:val="24"/>
        </w:rPr>
        <w:t>ε</w:t>
      </w:r>
      <w:r w:rsidRPr="00150264">
        <w:rPr>
          <w:rFonts w:ascii="Times" w:eastAsiaTheme="minorEastAsia" w:hAnsi="Times"/>
          <w:sz w:val="24"/>
          <w:szCs w:val="24"/>
        </w:rPr>
        <w:t>)]}</w:t>
      </w:r>
    </w:p>
    <w:p w14:paraId="429834F2" w14:textId="2DABF83E" w:rsidR="00414F26" w:rsidRPr="00150264" w:rsidRDefault="000E345D" w:rsidP="00253E15">
      <w:pPr>
        <w:spacing w:line="240" w:lineRule="auto"/>
        <w:jc w:val="center"/>
        <w:rPr>
          <w:rFonts w:ascii="Times" w:eastAsiaTheme="minorEastAsia" w:hAnsi="Times"/>
          <w:sz w:val="24"/>
          <w:szCs w:val="24"/>
        </w:rPr>
      </w:pPr>
      <w:r w:rsidRPr="00150264">
        <w:rPr>
          <w:rFonts w:ascii="Times" w:eastAsiaTheme="minorEastAsia" w:hAnsi="Times"/>
          <w:sz w:val="24"/>
          <w:szCs w:val="24"/>
        </w:rPr>
        <w:t>≈</w:t>
      </w:r>
      <w:r w:rsidR="00414F26" w:rsidRPr="00150264">
        <w:rPr>
          <w:rFonts w:ascii="Times" w:eastAsiaTheme="minorEastAsia" w:hAnsi="Times"/>
          <w:sz w:val="24"/>
          <w:szCs w:val="24"/>
        </w:rPr>
        <w:t xml:space="preserve"> </w:t>
      </w:r>
      <w:proofErr w:type="gramStart"/>
      <w:r w:rsidR="00414F26" w:rsidRPr="00150264">
        <w:rPr>
          <w:rFonts w:ascii="Times" w:eastAsiaTheme="minorEastAsia" w:hAnsi="Times" w:cs="Calibri"/>
          <w:sz w:val="24"/>
          <w:szCs w:val="24"/>
        </w:rPr>
        <w:t>log[</w:t>
      </w:r>
      <w:proofErr w:type="gramEnd"/>
      <w:r w:rsidR="00414F26" w:rsidRPr="00150264">
        <w:rPr>
          <w:rFonts w:ascii="Times" w:eastAsiaTheme="minorEastAsia" w:hAnsi="Times" w:cs="Calibri"/>
          <w:sz w:val="24"/>
          <w:szCs w:val="24"/>
        </w:rPr>
        <w:t xml:space="preserve">1 + </w:t>
      </w:r>
      <w:r w:rsidRPr="00150264">
        <w:rPr>
          <w:rFonts w:ascii="Times" w:eastAsiaTheme="minorEastAsia" w:hAnsi="Times" w:cs="Symbol"/>
          <w:sz w:val="24"/>
          <w:szCs w:val="24"/>
        </w:rPr>
        <w:t>α</w:t>
      </w:r>
      <w:r w:rsidR="00414F26" w:rsidRPr="00150264">
        <w:rPr>
          <w:rFonts w:ascii="Times" w:eastAsiaTheme="minorEastAsia" w:hAnsi="Times"/>
          <w:sz w:val="24"/>
          <w:szCs w:val="24"/>
          <w:vertAlign w:val="subscript"/>
        </w:rPr>
        <w:t>x</w:t>
      </w:r>
      <w:r w:rsidR="00414F26" w:rsidRPr="00150264">
        <w:rPr>
          <w:rFonts w:ascii="Times" w:eastAsiaTheme="minorEastAsia" w:hAnsi="Times"/>
          <w:sz w:val="24"/>
          <w:szCs w:val="24"/>
        </w:rPr>
        <w:t>/</w:t>
      </w:r>
      <w:r w:rsidRPr="00150264">
        <w:rPr>
          <w:rFonts w:ascii="Times" w:eastAsiaTheme="minorEastAsia" w:hAnsi="Times" w:cs="Symbol"/>
          <w:sz w:val="24"/>
          <w:szCs w:val="24"/>
        </w:rPr>
        <w:t>α</w:t>
      </w:r>
      <w:r w:rsidR="00414F26" w:rsidRPr="00150264">
        <w:rPr>
          <w:rFonts w:ascii="Times" w:eastAsiaTheme="minorEastAsia" w:hAnsi="Times"/>
          <w:sz w:val="24"/>
          <w:szCs w:val="24"/>
          <w:vertAlign w:val="subscript"/>
        </w:rPr>
        <w:t>0</w:t>
      </w:r>
      <w:r w:rsidR="00414F26" w:rsidRPr="00150264">
        <w:rPr>
          <w:rFonts w:ascii="Times" w:eastAsiaTheme="minorEastAsia" w:hAnsi="Times"/>
          <w:sz w:val="24"/>
          <w:szCs w:val="24"/>
        </w:rPr>
        <w:t>]</w:t>
      </w:r>
    </w:p>
    <w:p w14:paraId="6433F3AA" w14:textId="76EF7A6C" w:rsidR="00414F26" w:rsidRPr="00150264" w:rsidRDefault="00414F26" w:rsidP="00253E15">
      <w:pPr>
        <w:spacing w:line="240" w:lineRule="auto"/>
        <w:rPr>
          <w:rFonts w:ascii="Times" w:eastAsiaTheme="minorEastAsia" w:hAnsi="Times"/>
          <w:sz w:val="24"/>
          <w:szCs w:val="24"/>
        </w:rPr>
      </w:pPr>
      <w:r w:rsidRPr="00150264">
        <w:rPr>
          <w:rFonts w:ascii="Times" w:hAnsi="Times" w:cs="Calibri"/>
          <w:sz w:val="24"/>
          <w:szCs w:val="24"/>
        </w:rPr>
        <w:lastRenderedPageBreak/>
        <w:t xml:space="preserve">where we have assumed that the contribution of the random error </w:t>
      </w:r>
      <w:r w:rsidR="000E345D" w:rsidRPr="00150264">
        <w:rPr>
          <w:rFonts w:ascii="Times" w:eastAsiaTheme="minorEastAsia" w:hAnsi="Times" w:cs="Symbol"/>
          <w:sz w:val="24"/>
          <w:szCs w:val="24"/>
        </w:rPr>
        <w:t>ε</w:t>
      </w:r>
      <w:r w:rsidRPr="00150264">
        <w:rPr>
          <w:rFonts w:ascii="Times" w:hAnsi="Times" w:cs="Calibri"/>
          <w:sz w:val="24"/>
          <w:szCs w:val="24"/>
        </w:rPr>
        <w:t xml:space="preserve"> to the expectation is negligible. Because the mean difference is a function of constants, the regression model (3) is correctly specified: </w:t>
      </w:r>
      <w:r w:rsidR="000E345D" w:rsidRPr="00150264">
        <w:rPr>
          <w:rFonts w:ascii="Times" w:hAnsi="Times"/>
          <w:b/>
          <w:bCs/>
          <w:color w:val="202122"/>
          <w:sz w:val="24"/>
          <w:szCs w:val="24"/>
          <w:shd w:val="clear" w:color="auto" w:fill="FFFFFF"/>
        </w:rPr>
        <w:t>γ</w:t>
      </w:r>
      <w:r w:rsidRPr="00150264">
        <w:rPr>
          <w:rFonts w:ascii="Times" w:eastAsiaTheme="minorEastAsia" w:hAnsi="Times" w:cs="Calibri"/>
          <w:sz w:val="24"/>
          <w:szCs w:val="24"/>
          <w:vertAlign w:val="subscript"/>
        </w:rPr>
        <w:t>x</w:t>
      </w:r>
      <w:r w:rsidRPr="00150264">
        <w:rPr>
          <w:rFonts w:ascii="Times" w:eastAsiaTheme="minorEastAsia" w:hAnsi="Times" w:cs="Calibri"/>
          <w:sz w:val="24"/>
          <w:szCs w:val="24"/>
        </w:rPr>
        <w:t xml:space="preserve"> = </w:t>
      </w:r>
      <w:proofErr w:type="gramStart"/>
      <w:r w:rsidRPr="00150264">
        <w:rPr>
          <w:rFonts w:ascii="Times" w:eastAsiaTheme="minorEastAsia" w:hAnsi="Times" w:cs="Calibri"/>
          <w:sz w:val="24"/>
          <w:szCs w:val="24"/>
        </w:rPr>
        <w:t>log[</w:t>
      </w:r>
      <w:proofErr w:type="gramEnd"/>
      <w:r w:rsidRPr="00150264">
        <w:rPr>
          <w:rFonts w:ascii="Times" w:eastAsiaTheme="minorEastAsia" w:hAnsi="Times" w:cs="Calibri"/>
          <w:sz w:val="24"/>
          <w:szCs w:val="24"/>
        </w:rPr>
        <w:t xml:space="preserve">1 + </w:t>
      </w:r>
      <w:r w:rsidR="000E345D" w:rsidRPr="00150264">
        <w:rPr>
          <w:rFonts w:ascii="Times" w:eastAsiaTheme="minorEastAsia" w:hAnsi="Times" w:cs="Symbol"/>
          <w:sz w:val="24"/>
          <w:szCs w:val="24"/>
        </w:rPr>
        <w:t>α</w:t>
      </w:r>
      <w:r w:rsidRPr="00150264">
        <w:rPr>
          <w:rFonts w:ascii="Times" w:eastAsiaTheme="minorEastAsia" w:hAnsi="Times"/>
          <w:sz w:val="24"/>
          <w:szCs w:val="24"/>
          <w:vertAlign w:val="subscript"/>
        </w:rPr>
        <w:t>x</w:t>
      </w:r>
      <w:r w:rsidRPr="00150264">
        <w:rPr>
          <w:rFonts w:ascii="Times" w:eastAsiaTheme="minorEastAsia" w:hAnsi="Times"/>
          <w:sz w:val="24"/>
          <w:szCs w:val="24"/>
        </w:rPr>
        <w:t>/</w:t>
      </w:r>
      <w:r w:rsidR="000E345D" w:rsidRPr="00150264">
        <w:rPr>
          <w:rFonts w:ascii="Times" w:eastAsiaTheme="minorEastAsia" w:hAnsi="Times" w:cs="Symbol"/>
          <w:sz w:val="24"/>
          <w:szCs w:val="24"/>
        </w:rPr>
        <w:t>α</w:t>
      </w:r>
      <w:r w:rsidRPr="00150264">
        <w:rPr>
          <w:rFonts w:ascii="Times" w:eastAsiaTheme="minorEastAsia" w:hAnsi="Times"/>
          <w:sz w:val="24"/>
          <w:szCs w:val="24"/>
          <w:vertAlign w:val="subscript"/>
        </w:rPr>
        <w:t>0</w:t>
      </w:r>
      <w:r w:rsidRPr="00150264">
        <w:rPr>
          <w:rFonts w:ascii="Times" w:eastAsiaTheme="minorEastAsia" w:hAnsi="Times"/>
          <w:sz w:val="24"/>
          <w:szCs w:val="24"/>
        </w:rPr>
        <w:t>].</w:t>
      </w:r>
    </w:p>
    <w:p w14:paraId="3817B319" w14:textId="0D336AF1" w:rsidR="00414F26" w:rsidRPr="00150264" w:rsidRDefault="00414F26" w:rsidP="00253E15">
      <w:pPr>
        <w:spacing w:line="240" w:lineRule="auto"/>
        <w:rPr>
          <w:rFonts w:ascii="Times" w:hAnsi="Times" w:cs="Calibri"/>
          <w:sz w:val="24"/>
          <w:szCs w:val="24"/>
        </w:rPr>
      </w:pPr>
      <w:r w:rsidRPr="00150264">
        <w:rPr>
          <w:rFonts w:ascii="Times" w:hAnsi="Times" w:cs="Calibri"/>
          <w:sz w:val="24"/>
          <w:szCs w:val="24"/>
        </w:rPr>
        <w:t xml:space="preserve">Not only is this true for any value of </w:t>
      </w:r>
      <w:r w:rsidR="000E345D" w:rsidRPr="00150264">
        <w:rPr>
          <w:rFonts w:ascii="Times" w:hAnsi="Times" w:cs="Arial"/>
          <w:color w:val="202122"/>
          <w:sz w:val="24"/>
          <w:szCs w:val="24"/>
          <w:shd w:val="clear" w:color="auto" w:fill="FFFFFF"/>
        </w:rPr>
        <w:t>δ,</w:t>
      </w:r>
      <m:oMath>
        <m:r>
          <w:rPr>
            <w:rFonts w:ascii="Cambria Math" w:hAnsi="Cambria Math" w:cs="Calibri"/>
            <w:sz w:val="24"/>
            <w:szCs w:val="24"/>
          </w:rPr>
          <m:t xml:space="preserve"> </m:t>
        </m:r>
      </m:oMath>
      <w:r w:rsidRPr="00150264">
        <w:rPr>
          <w:rFonts w:ascii="Times" w:hAnsi="Times" w:cs="Calibri"/>
          <w:sz w:val="24"/>
          <w:szCs w:val="24"/>
        </w:rPr>
        <w:t xml:space="preserve">the specific value of </w:t>
      </w:r>
      <w:r w:rsidR="000E345D" w:rsidRPr="00150264">
        <w:rPr>
          <w:rFonts w:ascii="Times" w:hAnsi="Times" w:cs="Arial"/>
          <w:color w:val="202122"/>
          <w:sz w:val="24"/>
          <w:szCs w:val="24"/>
          <w:shd w:val="clear" w:color="auto" w:fill="FFFFFF"/>
        </w:rPr>
        <w:t>δ</w:t>
      </w:r>
      <w:r w:rsidRPr="00150264">
        <w:rPr>
          <w:rFonts w:ascii="Times" w:hAnsi="Times" w:cs="Calibri"/>
          <w:sz w:val="24"/>
          <w:szCs w:val="24"/>
        </w:rPr>
        <w:t xml:space="preserve"> in the generative model (1) does not even factor into the expression for </w:t>
      </w:r>
      <w:r w:rsidR="000E345D" w:rsidRPr="00150264">
        <w:rPr>
          <w:rFonts w:ascii="Times" w:hAnsi="Times"/>
          <w:b/>
          <w:bCs/>
          <w:color w:val="202122"/>
          <w:sz w:val="24"/>
          <w:szCs w:val="24"/>
          <w:shd w:val="clear" w:color="auto" w:fill="FFFFFF"/>
        </w:rPr>
        <w:t>γ</w:t>
      </w:r>
      <w:proofErr w:type="gramStart"/>
      <w:r w:rsidRPr="00150264">
        <w:rPr>
          <w:rFonts w:ascii="Times" w:eastAsiaTheme="minorEastAsia" w:hAnsi="Times" w:cs="Calibri"/>
          <w:sz w:val="24"/>
          <w:szCs w:val="24"/>
          <w:vertAlign w:val="subscript"/>
        </w:rPr>
        <w:t xml:space="preserve">x </w:t>
      </w:r>
      <w:r w:rsidRPr="00150264">
        <w:rPr>
          <w:rFonts w:ascii="Times" w:eastAsiaTheme="minorEastAsia" w:hAnsi="Times" w:cs="Calibri"/>
          <w:sz w:val="24"/>
          <w:szCs w:val="24"/>
        </w:rPr>
        <w:t>.</w:t>
      </w:r>
      <w:proofErr w:type="gramEnd"/>
      <w:r w:rsidRPr="00150264">
        <w:rPr>
          <w:rFonts w:ascii="Times" w:hAnsi="Times" w:cs="Calibri"/>
          <w:sz w:val="24"/>
          <w:szCs w:val="24"/>
        </w:rPr>
        <w:t xml:space="preserve"> This means a statistically significant finding in model (3) for the association of X and log Stumvoll implies a statistically significant finding for the association of X and SR</w:t>
      </w:r>
      <w:r w:rsidR="000E345D" w:rsidRPr="00150264">
        <w:rPr>
          <w:rFonts w:ascii="Times" w:hAnsi="Times" w:cs="Arial"/>
          <w:color w:val="202122"/>
          <w:sz w:val="24"/>
          <w:szCs w:val="24"/>
          <w:shd w:val="clear" w:color="auto" w:fill="FFFFFF"/>
          <w:vertAlign w:val="superscript"/>
        </w:rPr>
        <w:t>δ</w:t>
      </w:r>
      <w:r w:rsidRPr="00150264">
        <w:rPr>
          <w:rFonts w:ascii="Times" w:hAnsi="Times" w:cs="Calibri"/>
          <w:sz w:val="24"/>
          <w:szCs w:val="24"/>
        </w:rPr>
        <w:t>.</w:t>
      </w:r>
    </w:p>
    <w:p w14:paraId="003EA6F8" w14:textId="55ECA089" w:rsidR="00414F26" w:rsidRPr="00150264" w:rsidRDefault="00414F26" w:rsidP="00253E15">
      <w:pPr>
        <w:spacing w:line="240" w:lineRule="auto"/>
        <w:rPr>
          <w:rFonts w:ascii="Times" w:hAnsi="Times" w:cs="Calibri"/>
          <w:sz w:val="24"/>
          <w:szCs w:val="24"/>
        </w:rPr>
      </w:pPr>
      <w:r w:rsidRPr="00150264">
        <w:rPr>
          <w:rFonts w:ascii="Times" w:hAnsi="Times" w:cs="Calibri"/>
          <w:sz w:val="24"/>
          <w:szCs w:val="24"/>
        </w:rPr>
        <w:t xml:space="preserve">In summary, </w:t>
      </w:r>
      <w:r w:rsidR="00834CF3">
        <w:rPr>
          <w:rFonts w:ascii="Times" w:hAnsi="Times" w:cs="Calibri"/>
          <w:sz w:val="24"/>
          <w:szCs w:val="24"/>
        </w:rPr>
        <w:t>if we assume</w:t>
      </w:r>
      <w:r w:rsidRPr="00150264">
        <w:rPr>
          <w:rFonts w:ascii="Times" w:hAnsi="Times" w:cs="Calibri"/>
          <w:sz w:val="24"/>
          <w:szCs w:val="24"/>
        </w:rPr>
        <w:t xml:space="preserve"> model (1) holds, then model (2) is correctly specified only when </w:t>
      </w:r>
      <w:r w:rsidR="000E345D" w:rsidRPr="00150264">
        <w:rPr>
          <w:rFonts w:ascii="Times" w:hAnsi="Times" w:cs="Arial"/>
          <w:color w:val="202122"/>
          <w:sz w:val="24"/>
          <w:szCs w:val="24"/>
          <w:shd w:val="clear" w:color="auto" w:fill="FFFFFF"/>
        </w:rPr>
        <w:t>δ</w:t>
      </w:r>
      <w:r w:rsidRPr="00150264">
        <w:rPr>
          <w:rFonts w:ascii="Times" w:hAnsi="Times" w:cs="Calibri"/>
          <w:sz w:val="24"/>
          <w:szCs w:val="24"/>
        </w:rPr>
        <w:t xml:space="preserve"> </w:t>
      </w:r>
      <w:r w:rsidRPr="00150264">
        <w:rPr>
          <w:rFonts w:ascii="Times" w:eastAsia="Symbol" w:hAnsi="Times" w:cs="Symbol"/>
          <w:sz w:val="24"/>
          <w:szCs w:val="24"/>
        </w:rPr>
        <w:t xml:space="preserve">≠ </w:t>
      </w:r>
      <w:r w:rsidRPr="00150264">
        <w:rPr>
          <w:rFonts w:ascii="Times" w:hAnsi="Times" w:cs="Calibri"/>
          <w:sz w:val="24"/>
          <w:szCs w:val="24"/>
        </w:rPr>
        <w:t>1</w:t>
      </w:r>
      <w:r w:rsidR="00834CF3">
        <w:rPr>
          <w:rFonts w:ascii="Times" w:eastAsiaTheme="minorEastAsia" w:hAnsi="Times" w:cs="Calibri"/>
          <w:sz w:val="24"/>
          <w:szCs w:val="24"/>
        </w:rPr>
        <w:t>. However, m</w:t>
      </w:r>
      <w:r w:rsidRPr="00150264">
        <w:rPr>
          <w:rFonts w:ascii="Times" w:eastAsiaTheme="minorEastAsia" w:hAnsi="Times" w:cs="Calibri"/>
          <w:sz w:val="24"/>
          <w:szCs w:val="24"/>
        </w:rPr>
        <w:t xml:space="preserve">odel (3) is correctly specified under all values of </w:t>
      </w:r>
      <w:r w:rsidR="000E345D" w:rsidRPr="00150264">
        <w:rPr>
          <w:rFonts w:ascii="Times" w:hAnsi="Times" w:cs="Arial"/>
          <w:color w:val="202122"/>
          <w:sz w:val="24"/>
          <w:szCs w:val="24"/>
          <w:shd w:val="clear" w:color="auto" w:fill="FFFFFF"/>
        </w:rPr>
        <w:t>δ</w:t>
      </w:r>
      <w:r w:rsidRPr="00150264">
        <w:rPr>
          <w:rFonts w:ascii="Times" w:eastAsiaTheme="minorEastAsia" w:hAnsi="Times" w:cs="Calibri"/>
          <w:sz w:val="24"/>
          <w:szCs w:val="24"/>
        </w:rPr>
        <w:t xml:space="preserve">, and does not require us to specify a value for </w:t>
      </w:r>
      <w:r w:rsidR="000E345D" w:rsidRPr="00150264">
        <w:rPr>
          <w:rFonts w:ascii="Times" w:hAnsi="Times" w:cs="Arial"/>
          <w:color w:val="202122"/>
          <w:sz w:val="24"/>
          <w:szCs w:val="24"/>
          <w:shd w:val="clear" w:color="auto" w:fill="FFFFFF"/>
        </w:rPr>
        <w:t>δ</w:t>
      </w:r>
      <w:r w:rsidRPr="00150264">
        <w:rPr>
          <w:rFonts w:ascii="Times" w:eastAsiaTheme="minorEastAsia" w:hAnsi="Times" w:cs="Calibri"/>
          <w:sz w:val="24"/>
          <w:szCs w:val="24"/>
        </w:rPr>
        <w:t xml:space="preserve">. Therefore, </w:t>
      </w:r>
      <w:r w:rsidRPr="00150264">
        <w:rPr>
          <w:rFonts w:ascii="Times" w:hAnsi="Times" w:cs="Calibri"/>
          <w:sz w:val="24"/>
          <w:szCs w:val="24"/>
        </w:rPr>
        <w:t xml:space="preserve">in this paper, we use model (3): we treat log S as the outcome and adjust for log R, which is more robust to model misspecification than the model with SR as the outcome. </w:t>
      </w:r>
    </w:p>
    <w:p w14:paraId="7E98263F" w14:textId="1270A179" w:rsidR="00414F26" w:rsidRPr="00150264" w:rsidRDefault="00414F26" w:rsidP="00253E15">
      <w:pPr>
        <w:spacing w:line="240" w:lineRule="auto"/>
        <w:ind w:firstLine="720"/>
        <w:rPr>
          <w:rFonts w:ascii="Times" w:eastAsiaTheme="minorEastAsia" w:hAnsi="Times" w:cs="Calibri"/>
          <w:sz w:val="24"/>
          <w:szCs w:val="24"/>
        </w:rPr>
      </w:pPr>
      <w:r w:rsidRPr="00150264">
        <w:rPr>
          <w:rFonts w:ascii="Times" w:eastAsiaTheme="minorEastAsia" w:hAnsi="Times" w:cs="Calibri"/>
          <w:sz w:val="24"/>
          <w:szCs w:val="24"/>
        </w:rPr>
        <w:t xml:space="preserve">We also propose a quantity that utilizes our best estimate of </w:t>
      </w:r>
      <w:r w:rsidR="009308E6" w:rsidRPr="00150264">
        <w:rPr>
          <w:rFonts w:ascii="Times" w:hAnsi="Times" w:cs="Arial"/>
          <w:color w:val="202122"/>
          <w:sz w:val="24"/>
          <w:szCs w:val="24"/>
          <w:shd w:val="clear" w:color="auto" w:fill="FFFFFF"/>
        </w:rPr>
        <w:t>δ</w:t>
      </w:r>
      <w:r w:rsidRPr="00150264">
        <w:rPr>
          <w:rFonts w:ascii="Times" w:eastAsiaTheme="minorEastAsia" w:hAnsi="Times" w:cs="Calibri"/>
          <w:sz w:val="24"/>
          <w:szCs w:val="24"/>
        </w:rPr>
        <w:t xml:space="preserve">, </w:t>
      </w:r>
      <w:r w:rsidRPr="00150264">
        <w:rPr>
          <w:rFonts w:ascii="Times" w:hAnsi="Times" w:cs="Calibri"/>
          <w:sz w:val="24"/>
          <w:szCs w:val="24"/>
        </w:rPr>
        <w:t xml:space="preserve">the Pregnancy Insulin Physiology (PIP) index. We derive our best estimate of </w:t>
      </w:r>
      <w:r w:rsidR="009308E6" w:rsidRPr="00150264">
        <w:rPr>
          <w:rFonts w:ascii="Times" w:hAnsi="Times" w:cs="Arial"/>
          <w:color w:val="202122"/>
          <w:sz w:val="24"/>
          <w:szCs w:val="24"/>
          <w:shd w:val="clear" w:color="auto" w:fill="FFFFFF"/>
        </w:rPr>
        <w:t>δ</w:t>
      </w:r>
      <w:r w:rsidRPr="00150264">
        <w:rPr>
          <w:rFonts w:ascii="Times" w:eastAsiaTheme="minorEastAsia" w:hAnsi="Times" w:cs="Symbol"/>
          <w:sz w:val="24"/>
          <w:szCs w:val="24"/>
        </w:rPr>
        <w:t xml:space="preserve"> </w:t>
      </w:r>
      <w:r w:rsidRPr="00150264">
        <w:rPr>
          <w:rFonts w:ascii="Times" w:eastAsiaTheme="minorEastAsia" w:hAnsi="Times" w:cs="Calibri"/>
          <w:sz w:val="24"/>
          <w:szCs w:val="24"/>
        </w:rPr>
        <w:t>by considering the following relationship between S and R for individuals with the same beta-cell function:</w:t>
      </w:r>
    </w:p>
    <w:p w14:paraId="2E003AE5" w14:textId="57A05BEF" w:rsidR="00414F26" w:rsidRPr="00150264" w:rsidRDefault="00414F26" w:rsidP="00253E15">
      <w:pPr>
        <w:tabs>
          <w:tab w:val="left" w:pos="427"/>
          <w:tab w:val="center" w:pos="4680"/>
        </w:tabs>
        <w:spacing w:line="240" w:lineRule="auto"/>
        <w:rPr>
          <w:rFonts w:ascii="Times" w:eastAsiaTheme="minorEastAsia" w:hAnsi="Times" w:cs="Calibri"/>
          <w:sz w:val="24"/>
          <w:szCs w:val="24"/>
        </w:rPr>
      </w:pPr>
      <w:r w:rsidRPr="00150264">
        <w:rPr>
          <w:rFonts w:ascii="Times" w:eastAsiaTheme="minorEastAsia" w:hAnsi="Times" w:cs="Calibri"/>
          <w:sz w:val="24"/>
          <w:szCs w:val="24"/>
        </w:rPr>
        <w:tab/>
      </w:r>
      <w:r w:rsidRPr="00150264">
        <w:rPr>
          <w:rFonts w:ascii="Times" w:eastAsiaTheme="minorEastAsia" w:hAnsi="Times" w:cs="Calibri"/>
          <w:sz w:val="24"/>
          <w:szCs w:val="24"/>
        </w:rPr>
        <w:tab/>
        <w:t>SR</w:t>
      </w:r>
      <w:r w:rsidR="009308E6" w:rsidRPr="00150264">
        <w:rPr>
          <w:rFonts w:ascii="Times" w:hAnsi="Times" w:cs="Arial"/>
          <w:color w:val="202122"/>
          <w:sz w:val="24"/>
          <w:szCs w:val="24"/>
          <w:shd w:val="clear" w:color="auto" w:fill="FFFFFF"/>
          <w:vertAlign w:val="superscript"/>
        </w:rPr>
        <w:t>δ</w:t>
      </w:r>
      <w:r w:rsidRPr="00150264">
        <w:rPr>
          <w:rFonts w:ascii="Times" w:eastAsiaTheme="minorEastAsia" w:hAnsi="Times" w:cs="Calibri"/>
          <w:sz w:val="24"/>
          <w:szCs w:val="24"/>
        </w:rPr>
        <w:t xml:space="preserve"> = c</w:t>
      </w:r>
    </w:p>
    <w:p w14:paraId="59E03CBB" w14:textId="77777777" w:rsidR="00414F26" w:rsidRPr="00150264" w:rsidRDefault="00414F26" w:rsidP="00253E15">
      <w:pPr>
        <w:spacing w:line="240" w:lineRule="auto"/>
        <w:rPr>
          <w:rFonts w:ascii="Times" w:eastAsiaTheme="minorEastAsia" w:hAnsi="Times" w:cs="Calibri"/>
          <w:sz w:val="24"/>
          <w:szCs w:val="24"/>
        </w:rPr>
      </w:pPr>
      <w:r w:rsidRPr="00150264">
        <w:rPr>
          <w:rFonts w:ascii="Times" w:eastAsiaTheme="minorEastAsia" w:hAnsi="Times" w:cs="Calibri"/>
          <w:sz w:val="24"/>
          <w:szCs w:val="24"/>
        </w:rPr>
        <w:t>where c is a constant. Rearranging terms,</w:t>
      </w:r>
    </w:p>
    <w:p w14:paraId="0A86AE19" w14:textId="472EB8E6" w:rsidR="00414F26" w:rsidRPr="00150264" w:rsidRDefault="00414F26" w:rsidP="00253E15">
      <w:pPr>
        <w:spacing w:line="240" w:lineRule="auto"/>
        <w:jc w:val="center"/>
        <w:rPr>
          <w:rFonts w:ascii="Times" w:eastAsiaTheme="minorEastAsia" w:hAnsi="Times" w:cs="Calibri"/>
          <w:sz w:val="24"/>
          <w:szCs w:val="24"/>
        </w:rPr>
      </w:pPr>
      <w:proofErr w:type="gramStart"/>
      <w:r w:rsidRPr="00150264">
        <w:rPr>
          <w:rFonts w:ascii="Times" w:eastAsiaTheme="minorEastAsia" w:hAnsi="Times" w:cs="Calibri"/>
          <w:sz w:val="24"/>
          <w:szCs w:val="24"/>
        </w:rPr>
        <w:t>log(</w:t>
      </w:r>
      <w:proofErr w:type="gramEnd"/>
      <w:r w:rsidRPr="00150264">
        <w:rPr>
          <w:rFonts w:ascii="Times" w:eastAsiaTheme="minorEastAsia" w:hAnsi="Times" w:cs="Calibri"/>
          <w:sz w:val="24"/>
          <w:szCs w:val="24"/>
        </w:rPr>
        <w:t>SR</w:t>
      </w:r>
      <w:r w:rsidR="009308E6" w:rsidRPr="00150264">
        <w:rPr>
          <w:rFonts w:ascii="Times" w:hAnsi="Times" w:cs="Arial"/>
          <w:color w:val="202122"/>
          <w:sz w:val="24"/>
          <w:szCs w:val="24"/>
          <w:shd w:val="clear" w:color="auto" w:fill="FFFFFF"/>
          <w:vertAlign w:val="superscript"/>
        </w:rPr>
        <w:t>δ</w:t>
      </w:r>
      <w:r w:rsidRPr="00150264">
        <w:rPr>
          <w:rFonts w:ascii="Times" w:eastAsiaTheme="minorEastAsia" w:hAnsi="Times" w:cs="Calibri"/>
          <w:sz w:val="24"/>
          <w:szCs w:val="24"/>
        </w:rPr>
        <w:t>) = log c</w:t>
      </w:r>
    </w:p>
    <w:p w14:paraId="6BD1B897" w14:textId="71FC53BB" w:rsidR="00414F26" w:rsidRPr="00150264" w:rsidRDefault="00414F26" w:rsidP="00253E15">
      <w:pPr>
        <w:spacing w:line="240" w:lineRule="auto"/>
        <w:jc w:val="center"/>
        <w:rPr>
          <w:rFonts w:ascii="Times" w:eastAsiaTheme="minorEastAsia" w:hAnsi="Times" w:cs="Symbol"/>
          <w:sz w:val="24"/>
          <w:szCs w:val="24"/>
        </w:rPr>
      </w:pPr>
      <w:r w:rsidRPr="00150264">
        <w:rPr>
          <w:rFonts w:ascii="Times" w:eastAsiaTheme="minorEastAsia" w:hAnsi="Times" w:cs="Calibri"/>
          <w:sz w:val="24"/>
          <w:szCs w:val="24"/>
        </w:rPr>
        <w:t>log S +</w:t>
      </w:r>
      <w:r w:rsidRPr="00150264">
        <w:rPr>
          <w:rFonts w:ascii="Times" w:eastAsiaTheme="minorEastAsia" w:hAnsi="Times" w:cs="Symbol"/>
          <w:sz w:val="24"/>
          <w:szCs w:val="24"/>
        </w:rPr>
        <w:t xml:space="preserve"> </w:t>
      </w:r>
      <w:r w:rsidR="009308E6" w:rsidRPr="00150264">
        <w:rPr>
          <w:rFonts w:ascii="Times" w:hAnsi="Times" w:cs="Arial"/>
          <w:color w:val="202122"/>
          <w:sz w:val="24"/>
          <w:szCs w:val="24"/>
          <w:shd w:val="clear" w:color="auto" w:fill="FFFFFF"/>
        </w:rPr>
        <w:t>δ</w:t>
      </w:r>
      <w:r w:rsidRPr="00150264">
        <w:rPr>
          <w:rFonts w:ascii="Times" w:eastAsiaTheme="minorEastAsia" w:hAnsi="Times" w:cs="Calibri"/>
          <w:sz w:val="24"/>
          <w:szCs w:val="24"/>
        </w:rPr>
        <w:t>log R = log c</w:t>
      </w:r>
    </w:p>
    <w:p w14:paraId="67A36BF1" w14:textId="48C0651E" w:rsidR="00414F26" w:rsidRPr="00150264" w:rsidRDefault="00414F26" w:rsidP="00253E15">
      <w:pPr>
        <w:spacing w:line="240" w:lineRule="auto"/>
        <w:jc w:val="center"/>
        <w:rPr>
          <w:rFonts w:ascii="Times" w:eastAsiaTheme="minorEastAsia" w:hAnsi="Times" w:cs="Calibri"/>
          <w:sz w:val="24"/>
          <w:szCs w:val="24"/>
        </w:rPr>
      </w:pPr>
      <w:r w:rsidRPr="00150264">
        <w:rPr>
          <w:rFonts w:ascii="Times" w:eastAsiaTheme="minorEastAsia" w:hAnsi="Times" w:cs="Calibri"/>
          <w:sz w:val="24"/>
          <w:szCs w:val="24"/>
        </w:rPr>
        <w:t xml:space="preserve">log S </w:t>
      </w:r>
      <w:proofErr w:type="gramStart"/>
      <w:r w:rsidRPr="00150264">
        <w:rPr>
          <w:rFonts w:ascii="Times" w:eastAsiaTheme="minorEastAsia" w:hAnsi="Times" w:cs="Calibri"/>
          <w:sz w:val="24"/>
          <w:szCs w:val="24"/>
        </w:rPr>
        <w:t xml:space="preserve">= </w:t>
      </w:r>
      <w:r w:rsidRPr="00150264">
        <w:rPr>
          <w:rFonts w:ascii="Times" w:eastAsiaTheme="minorEastAsia" w:hAnsi="Times" w:cs="Symbol"/>
          <w:sz w:val="24"/>
          <w:szCs w:val="24"/>
        </w:rPr>
        <w:t xml:space="preserve"> -</w:t>
      </w:r>
      <w:proofErr w:type="gramEnd"/>
      <w:r w:rsidR="009308E6" w:rsidRPr="00150264">
        <w:rPr>
          <w:rFonts w:ascii="Times" w:hAnsi="Times" w:cs="Arial"/>
          <w:color w:val="202122"/>
          <w:sz w:val="24"/>
          <w:szCs w:val="24"/>
          <w:shd w:val="clear" w:color="auto" w:fill="FFFFFF"/>
        </w:rPr>
        <w:t>δ</w:t>
      </w:r>
      <w:r w:rsidRPr="00150264">
        <w:rPr>
          <w:rFonts w:ascii="Times" w:eastAsiaTheme="minorEastAsia" w:hAnsi="Times" w:cs="Calibri"/>
          <w:sz w:val="24"/>
          <w:szCs w:val="24"/>
        </w:rPr>
        <w:t>log R + log c</w:t>
      </w:r>
    </w:p>
    <w:p w14:paraId="340F6415" w14:textId="55572E5B" w:rsidR="00980213" w:rsidRPr="00150264" w:rsidRDefault="00414F26" w:rsidP="00253E15">
      <w:pPr>
        <w:spacing w:line="240" w:lineRule="auto"/>
        <w:rPr>
          <w:rFonts w:ascii="Times" w:hAnsi="Times" w:cs="Calibri"/>
          <w:sz w:val="24"/>
          <w:szCs w:val="24"/>
        </w:rPr>
      </w:pPr>
      <w:r w:rsidRPr="00150264">
        <w:rPr>
          <w:rFonts w:ascii="Times" w:hAnsi="Times" w:cs="Calibri"/>
          <w:sz w:val="24"/>
          <w:szCs w:val="24"/>
        </w:rPr>
        <w:t xml:space="preserve">Using this relationship, </w:t>
      </w:r>
      <w:r w:rsidR="009308E6" w:rsidRPr="00150264">
        <w:rPr>
          <w:rFonts w:ascii="Times" w:hAnsi="Times" w:cs="Arial"/>
          <w:color w:val="202122"/>
          <w:sz w:val="24"/>
          <w:szCs w:val="24"/>
          <w:shd w:val="clear" w:color="auto" w:fill="FFFFFF"/>
        </w:rPr>
        <w:t>δ</w:t>
      </w:r>
      <w:r w:rsidRPr="00150264">
        <w:rPr>
          <w:rFonts w:ascii="Times" w:hAnsi="Times" w:cs="Calibri"/>
          <w:sz w:val="24"/>
          <w:szCs w:val="24"/>
        </w:rPr>
        <w:t xml:space="preserve"> can be estimated by fitting a linear regression with log S as the outcome and log R as a predictor. The PIP index is defined as SR</w:t>
      </w:r>
      <w:r w:rsidR="009308E6" w:rsidRPr="00150264">
        <w:rPr>
          <w:rFonts w:ascii="Times" w:hAnsi="Times" w:cs="Calibri"/>
          <w:sz w:val="24"/>
          <w:szCs w:val="24"/>
          <w:vertAlign w:val="superscript"/>
        </w:rPr>
        <w:t>Δ</w:t>
      </w:r>
      <w:r w:rsidRPr="00150264">
        <w:rPr>
          <w:rFonts w:ascii="Times" w:hAnsi="Times" w:cs="Calibri"/>
          <w:sz w:val="24"/>
          <w:szCs w:val="24"/>
        </w:rPr>
        <w:t xml:space="preserve">, where </w:t>
      </w:r>
      <w:r w:rsidR="009308E6" w:rsidRPr="00150264">
        <w:rPr>
          <w:rFonts w:ascii="Times" w:eastAsia="Symbol" w:hAnsi="Times" w:cs="Symbol"/>
          <w:sz w:val="24"/>
          <w:szCs w:val="24"/>
        </w:rPr>
        <w:t>Δ</w:t>
      </w:r>
      <w:r w:rsidRPr="00150264">
        <w:rPr>
          <w:rFonts w:ascii="Times" w:hAnsi="Times" w:cs="Calibri"/>
          <w:sz w:val="24"/>
          <w:szCs w:val="24"/>
        </w:rPr>
        <w:t xml:space="preserve"> </w:t>
      </w:r>
      <w:r w:rsidRPr="00150264">
        <w:rPr>
          <w:rFonts w:ascii="Times" w:eastAsiaTheme="minorEastAsia" w:hAnsi="Times" w:cs="Calibri"/>
          <w:sz w:val="24"/>
          <w:szCs w:val="24"/>
        </w:rPr>
        <w:t>is the negative of the estimated slope of that regression line.</w:t>
      </w:r>
      <w:r w:rsidRPr="00150264">
        <w:rPr>
          <w:rFonts w:ascii="Times" w:hAnsi="Times" w:cs="Calibri"/>
          <w:sz w:val="24"/>
          <w:szCs w:val="24"/>
        </w:rPr>
        <w:t xml:space="preserve"> We then model how the PIP index changes with each </w:t>
      </w:r>
      <w:proofErr w:type="gramStart"/>
      <w:r w:rsidRPr="00150264">
        <w:rPr>
          <w:rFonts w:ascii="Times" w:hAnsi="Times" w:cs="Calibri"/>
          <w:sz w:val="24"/>
          <w:szCs w:val="24"/>
        </w:rPr>
        <w:t>visit, and</w:t>
      </w:r>
      <w:proofErr w:type="gramEnd"/>
      <w:r w:rsidRPr="00150264">
        <w:rPr>
          <w:rFonts w:ascii="Times" w:hAnsi="Times" w:cs="Calibri"/>
          <w:sz w:val="24"/>
          <w:szCs w:val="24"/>
        </w:rPr>
        <w:t xml:space="preserve"> evaluate the ability of PIP to predict GDM. </w:t>
      </w:r>
    </w:p>
    <w:p w14:paraId="58AECB34" w14:textId="1AEF3609" w:rsidR="002E615B" w:rsidRDefault="002E615B" w:rsidP="00253E15">
      <w:pPr>
        <w:spacing w:after="0" w:line="240" w:lineRule="auto"/>
        <w:rPr>
          <w:rFonts w:ascii="Times" w:eastAsia="Times New Roman" w:hAnsi="Times" w:cs="Segoe UI"/>
          <w:sz w:val="24"/>
          <w:szCs w:val="24"/>
        </w:rPr>
      </w:pPr>
      <w:r>
        <w:rPr>
          <w:rFonts w:ascii="Times" w:hAnsi="Times" w:cs="Segoe UI"/>
        </w:rPr>
        <w:br w:type="page"/>
      </w:r>
    </w:p>
    <w:p w14:paraId="65F8A9D8" w14:textId="221E6559" w:rsidR="002E615B" w:rsidRPr="00275691" w:rsidRDefault="00275691" w:rsidP="002E615B">
      <w:pPr>
        <w:pStyle w:val="paragraph"/>
        <w:spacing w:before="0" w:beforeAutospacing="0" w:after="0" w:afterAutospacing="0" w:line="276" w:lineRule="auto"/>
        <w:textAlignment w:val="baseline"/>
        <w:rPr>
          <w:rFonts w:ascii="Times" w:hAnsi="Times" w:cs="Segoe UI"/>
          <w:b/>
          <w:bCs/>
        </w:rPr>
      </w:pPr>
      <w:r w:rsidRPr="00275691">
        <w:rPr>
          <w:rFonts w:ascii="Times" w:hAnsi="Times" w:cs="Segoe UI"/>
          <w:b/>
          <w:bCs/>
        </w:rPr>
        <w:lastRenderedPageBreak/>
        <w:t xml:space="preserve">Supplemental </w:t>
      </w:r>
      <w:r w:rsidR="002E615B" w:rsidRPr="00275691">
        <w:rPr>
          <w:rFonts w:ascii="Times" w:hAnsi="Times" w:cs="Segoe UI"/>
          <w:b/>
          <w:bCs/>
        </w:rPr>
        <w:t>References</w:t>
      </w:r>
    </w:p>
    <w:p w14:paraId="3FBFE105" w14:textId="77777777" w:rsidR="002E615B" w:rsidRDefault="002E615B" w:rsidP="002E615B">
      <w:pPr>
        <w:pStyle w:val="paragraph"/>
        <w:spacing w:before="0" w:beforeAutospacing="0" w:after="0" w:afterAutospacing="0" w:line="276" w:lineRule="auto"/>
        <w:textAlignment w:val="baseline"/>
        <w:rPr>
          <w:rFonts w:ascii="Times" w:hAnsi="Times" w:cs="Segoe UI"/>
        </w:rPr>
      </w:pPr>
    </w:p>
    <w:p w14:paraId="354EC067" w14:textId="77777777" w:rsidR="00CE3523" w:rsidRPr="00CE3523" w:rsidRDefault="002E615B" w:rsidP="00CE3523">
      <w:pPr>
        <w:pStyle w:val="EndNoteBibliography"/>
        <w:spacing w:after="0"/>
        <w:rPr>
          <w:noProof/>
        </w:rPr>
      </w:pPr>
      <w:r>
        <w:rPr>
          <w:rFonts w:ascii="Times" w:hAnsi="Times" w:cs="Segoe UI"/>
        </w:rPr>
        <w:fldChar w:fldCharType="begin"/>
      </w:r>
      <w:r>
        <w:rPr>
          <w:rFonts w:ascii="Times" w:hAnsi="Times" w:cs="Segoe UI"/>
        </w:rPr>
        <w:instrText xml:space="preserve"> ADDIN EN.REFLIST </w:instrText>
      </w:r>
      <w:r>
        <w:rPr>
          <w:rFonts w:ascii="Times" w:hAnsi="Times" w:cs="Segoe UI"/>
        </w:rPr>
        <w:fldChar w:fldCharType="separate"/>
      </w:r>
      <w:r w:rsidR="00CE3523" w:rsidRPr="00CE3523">
        <w:rPr>
          <w:noProof/>
        </w:rPr>
        <w:t>1.</w:t>
      </w:r>
      <w:r w:rsidR="00CE3523" w:rsidRPr="00CE3523">
        <w:rPr>
          <w:noProof/>
        </w:rPr>
        <w:tab/>
        <w:t>Little RJ, Rubin DB. Statistical analysis with missing data: John Wiley &amp; Sons; 2019.</w:t>
      </w:r>
    </w:p>
    <w:p w14:paraId="6238C3A5" w14:textId="77777777" w:rsidR="00CE3523" w:rsidRPr="00CE3523" w:rsidRDefault="00CE3523" w:rsidP="00CE3523">
      <w:pPr>
        <w:pStyle w:val="EndNoteBibliography"/>
        <w:spacing w:after="0"/>
        <w:rPr>
          <w:noProof/>
        </w:rPr>
      </w:pPr>
      <w:r w:rsidRPr="00CE3523">
        <w:rPr>
          <w:noProof/>
        </w:rPr>
        <w:t>2.</w:t>
      </w:r>
      <w:r w:rsidRPr="00CE3523">
        <w:rPr>
          <w:noProof/>
        </w:rPr>
        <w:tab/>
        <w:t>Fitzmaurice GM, Laird NM, Ware JH. Applied longitudinal analysis: John Wiley &amp; Sons; 2012.</w:t>
      </w:r>
    </w:p>
    <w:p w14:paraId="16E2BB9D" w14:textId="77777777" w:rsidR="00CE3523" w:rsidRPr="00CE3523" w:rsidRDefault="00CE3523" w:rsidP="00CE3523">
      <w:pPr>
        <w:pStyle w:val="EndNoteBibliography"/>
        <w:rPr>
          <w:noProof/>
        </w:rPr>
      </w:pPr>
      <w:r w:rsidRPr="00CE3523">
        <w:rPr>
          <w:noProof/>
        </w:rPr>
        <w:t>3.</w:t>
      </w:r>
      <w:r w:rsidRPr="00CE3523">
        <w:rPr>
          <w:noProof/>
        </w:rPr>
        <w:tab/>
        <w:t>Schomaker M, Heumann C. Bootstrap inference when using multiple imputation. Stat Med. 2018;37(14):2252-66.</w:t>
      </w:r>
    </w:p>
    <w:p w14:paraId="575443FD" w14:textId="0F67A99E" w:rsidR="008C5757" w:rsidRDefault="002E615B" w:rsidP="002E615B">
      <w:pPr>
        <w:spacing w:after="0" w:line="480" w:lineRule="auto"/>
        <w:rPr>
          <w:rFonts w:ascii="Times" w:hAnsi="Times" w:cs="Calibri"/>
          <w:sz w:val="24"/>
          <w:szCs w:val="24"/>
        </w:rPr>
        <w:sectPr w:rsidR="008C5757" w:rsidSect="008C5757">
          <w:pgSz w:w="12240" w:h="15840"/>
          <w:pgMar w:top="1440" w:right="1440" w:bottom="1440" w:left="1440" w:header="720" w:footer="720" w:gutter="0"/>
          <w:cols w:space="720"/>
          <w:docGrid w:linePitch="360"/>
        </w:sectPr>
      </w:pPr>
      <w:r>
        <w:rPr>
          <w:rFonts w:ascii="Times" w:hAnsi="Times" w:cs="Segoe UI"/>
        </w:rPr>
        <w:fldChar w:fldCharType="end"/>
      </w:r>
    </w:p>
    <w:p w14:paraId="5FE4A67B" w14:textId="77777777" w:rsidR="00275691" w:rsidRPr="00275691" w:rsidRDefault="00275691" w:rsidP="008C5757">
      <w:pPr>
        <w:spacing w:after="0" w:line="480" w:lineRule="auto"/>
        <w:rPr>
          <w:rFonts w:ascii="Times" w:hAnsi="Times"/>
          <w:b/>
          <w:sz w:val="24"/>
          <w:szCs w:val="24"/>
        </w:rPr>
      </w:pPr>
      <w:r w:rsidRPr="00275691">
        <w:rPr>
          <w:rFonts w:ascii="Times" w:hAnsi="Times"/>
          <w:b/>
          <w:sz w:val="24"/>
          <w:szCs w:val="24"/>
        </w:rPr>
        <w:lastRenderedPageBreak/>
        <w:t>Supplemental Figures</w:t>
      </w:r>
    </w:p>
    <w:p w14:paraId="31B6BEF4" w14:textId="6FD1D4FB" w:rsidR="005115BB" w:rsidRPr="00275691" w:rsidRDefault="00BB28A8" w:rsidP="008C5757">
      <w:pPr>
        <w:spacing w:after="0" w:line="480" w:lineRule="auto"/>
        <w:rPr>
          <w:rFonts w:ascii="Times" w:hAnsi="Times" w:cs="Calibri"/>
          <w:bCs/>
          <w:sz w:val="24"/>
          <w:szCs w:val="24"/>
        </w:rPr>
      </w:pPr>
      <w:r w:rsidRPr="00275691">
        <w:rPr>
          <w:rFonts w:ascii="Times" w:hAnsi="Times"/>
          <w:b/>
          <w:sz w:val="24"/>
          <w:szCs w:val="24"/>
        </w:rPr>
        <w:t>Supplemental</w:t>
      </w:r>
      <w:r w:rsidR="005115BB" w:rsidRPr="00275691">
        <w:rPr>
          <w:rFonts w:ascii="Times" w:hAnsi="Times"/>
          <w:b/>
          <w:sz w:val="24"/>
          <w:szCs w:val="24"/>
        </w:rPr>
        <w:t xml:space="preserve"> Figure 1. </w:t>
      </w:r>
      <w:r w:rsidR="005115BB" w:rsidRPr="00275691">
        <w:rPr>
          <w:rFonts w:ascii="Times" w:hAnsi="Times"/>
          <w:bCs/>
          <w:sz w:val="24"/>
          <w:szCs w:val="24"/>
        </w:rPr>
        <w:t xml:space="preserve">Visit </w:t>
      </w:r>
      <w:r w:rsidR="00D37586" w:rsidRPr="00275691">
        <w:rPr>
          <w:rFonts w:ascii="Times" w:hAnsi="Times"/>
          <w:bCs/>
          <w:sz w:val="24"/>
          <w:szCs w:val="24"/>
        </w:rPr>
        <w:t>attendance and data completeness</w:t>
      </w:r>
    </w:p>
    <w:p w14:paraId="4AC85D5F" w14:textId="77777777" w:rsidR="005115BB" w:rsidRDefault="005115BB" w:rsidP="005115BB">
      <w:pPr>
        <w:rPr>
          <w:b/>
        </w:rPr>
      </w:pPr>
    </w:p>
    <w:p w14:paraId="03B2F156" w14:textId="77777777" w:rsidR="005115BB" w:rsidRDefault="005115BB" w:rsidP="005115BB">
      <w:pPr>
        <w:rPr>
          <w:b/>
        </w:rPr>
      </w:pPr>
      <w:r>
        <w:rPr>
          <w:b/>
          <w:noProof/>
        </w:rPr>
        <w:drawing>
          <wp:inline distT="0" distB="0" distL="0" distR="0" wp14:anchorId="02E13255" wp14:editId="1454A24D">
            <wp:extent cx="5679125" cy="3296920"/>
            <wp:effectExtent l="0" t="0" r="0" b="508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79125" cy="3296920"/>
                    </a:xfrm>
                    <a:prstGeom prst="rect">
                      <a:avLst/>
                    </a:prstGeom>
                  </pic:spPr>
                </pic:pic>
              </a:graphicData>
            </a:graphic>
          </wp:inline>
        </w:drawing>
      </w:r>
    </w:p>
    <w:p w14:paraId="1330937A" w14:textId="77777777" w:rsidR="00E9244A" w:rsidRDefault="00E9244A" w:rsidP="00E9244A">
      <w:pPr>
        <w:spacing w:after="0" w:line="240" w:lineRule="auto"/>
        <w:rPr>
          <w:rFonts w:ascii="Times" w:hAnsi="Times" w:cs="Calibri"/>
          <w:b/>
          <w:bCs/>
          <w:sz w:val="24"/>
          <w:szCs w:val="24"/>
        </w:rPr>
        <w:sectPr w:rsidR="00E9244A" w:rsidSect="00BB28A8">
          <w:pgSz w:w="12240" w:h="15840"/>
          <w:pgMar w:top="1440" w:right="1440" w:bottom="1440" w:left="1440" w:header="720" w:footer="720" w:gutter="0"/>
          <w:cols w:space="720"/>
          <w:docGrid w:linePitch="360"/>
        </w:sectPr>
      </w:pPr>
    </w:p>
    <w:p w14:paraId="2BDF702F" w14:textId="4103370B" w:rsidR="00414F26" w:rsidRPr="00150264" w:rsidRDefault="00414F26" w:rsidP="00E9244A">
      <w:pPr>
        <w:spacing w:after="0" w:line="240" w:lineRule="auto"/>
        <w:rPr>
          <w:rFonts w:ascii="Times" w:hAnsi="Times" w:cs="Calibri"/>
          <w:sz w:val="24"/>
          <w:szCs w:val="24"/>
        </w:rPr>
      </w:pPr>
      <w:r w:rsidRPr="00287DE2">
        <w:rPr>
          <w:rFonts w:ascii="Times" w:hAnsi="Times" w:cs="Calibri"/>
          <w:b/>
          <w:bCs/>
          <w:sz w:val="24"/>
          <w:szCs w:val="24"/>
        </w:rPr>
        <w:lastRenderedPageBreak/>
        <w:t>Supplementa</w:t>
      </w:r>
      <w:r w:rsidR="00BB28A8">
        <w:rPr>
          <w:rFonts w:ascii="Times" w:hAnsi="Times" w:cs="Calibri"/>
          <w:b/>
          <w:bCs/>
          <w:sz w:val="24"/>
          <w:szCs w:val="24"/>
        </w:rPr>
        <w:t>l</w:t>
      </w:r>
      <w:r w:rsidRPr="00287DE2">
        <w:rPr>
          <w:rFonts w:ascii="Times" w:hAnsi="Times" w:cs="Calibri"/>
          <w:b/>
          <w:bCs/>
          <w:sz w:val="24"/>
          <w:szCs w:val="24"/>
        </w:rPr>
        <w:t xml:space="preserve"> Figure </w:t>
      </w:r>
      <w:r w:rsidR="005115BB" w:rsidRPr="00287DE2">
        <w:rPr>
          <w:rFonts w:ascii="Times" w:hAnsi="Times" w:cs="Calibri"/>
          <w:b/>
          <w:bCs/>
          <w:sz w:val="24"/>
          <w:szCs w:val="24"/>
        </w:rPr>
        <w:t>2</w:t>
      </w:r>
      <w:r w:rsidRPr="00287DE2">
        <w:rPr>
          <w:rFonts w:ascii="Times" w:hAnsi="Times" w:cs="Calibri"/>
          <w:b/>
          <w:bCs/>
          <w:sz w:val="24"/>
          <w:szCs w:val="24"/>
        </w:rPr>
        <w:t>.</w:t>
      </w:r>
      <w:r w:rsidRPr="00150264">
        <w:rPr>
          <w:rFonts w:ascii="Times" w:hAnsi="Times" w:cs="Calibri"/>
          <w:sz w:val="24"/>
          <w:szCs w:val="24"/>
        </w:rPr>
        <w:t xml:space="preserve"> Potential hyperbolic relationships</w:t>
      </w:r>
      <w:r w:rsidR="00150264">
        <w:rPr>
          <w:rFonts w:ascii="Times" w:hAnsi="Times" w:cs="Calibri"/>
          <w:sz w:val="24"/>
          <w:szCs w:val="24"/>
        </w:rPr>
        <w:t xml:space="preserve"> between insulin </w:t>
      </w:r>
      <w:r w:rsidR="000B23F1">
        <w:rPr>
          <w:rFonts w:ascii="Times" w:hAnsi="Times" w:cs="Calibri"/>
          <w:sz w:val="24"/>
          <w:szCs w:val="24"/>
        </w:rPr>
        <w:t>sensitivity/resistance</w:t>
      </w:r>
      <w:r w:rsidR="00150264">
        <w:rPr>
          <w:rFonts w:ascii="Times" w:hAnsi="Times" w:cs="Calibri"/>
          <w:sz w:val="24"/>
          <w:szCs w:val="24"/>
        </w:rPr>
        <w:t xml:space="preserve"> and insulin secretory response </w:t>
      </w:r>
    </w:p>
    <w:p w14:paraId="35DF9656" w14:textId="77777777" w:rsidR="00414F26" w:rsidRPr="00150264" w:rsidRDefault="00414F26" w:rsidP="00150264">
      <w:pPr>
        <w:pStyle w:val="paragraph"/>
        <w:spacing w:before="0" w:beforeAutospacing="0" w:after="0" w:afterAutospacing="0" w:line="480" w:lineRule="auto"/>
        <w:jc w:val="center"/>
        <w:textAlignment w:val="baseline"/>
        <w:rPr>
          <w:rFonts w:ascii="Times" w:hAnsi="Times" w:cs="Segoe UI"/>
        </w:rPr>
      </w:pPr>
      <w:r w:rsidRPr="00150264">
        <w:rPr>
          <w:rFonts w:ascii="Times" w:eastAsiaTheme="minorHAnsi" w:hAnsi="Times" w:cs="Calibri"/>
          <w:noProof/>
        </w:rPr>
        <w:drawing>
          <wp:inline distT="0" distB="0" distL="0" distR="0" wp14:anchorId="0F211687" wp14:editId="22D4475B">
            <wp:extent cx="4375150" cy="3500120"/>
            <wp:effectExtent l="0" t="0" r="635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375150" cy="3500120"/>
                    </a:xfrm>
                    <a:prstGeom prst="rect">
                      <a:avLst/>
                    </a:prstGeom>
                    <a:noFill/>
                    <a:ln>
                      <a:noFill/>
                    </a:ln>
                  </pic:spPr>
                </pic:pic>
              </a:graphicData>
            </a:graphic>
          </wp:inline>
        </w:drawing>
      </w:r>
      <w:r w:rsidRPr="00150264">
        <w:rPr>
          <w:rStyle w:val="eop"/>
          <w:rFonts w:ascii="Times" w:hAnsi="Times" w:cs="Calibri"/>
        </w:rPr>
        <w:t> </w:t>
      </w:r>
    </w:p>
    <w:p w14:paraId="56724401" w14:textId="77777777" w:rsidR="00FE429E" w:rsidRDefault="00414F26" w:rsidP="00150264">
      <w:pPr>
        <w:pStyle w:val="paragraph"/>
        <w:spacing w:before="0" w:beforeAutospacing="0" w:after="0" w:afterAutospacing="0" w:line="276" w:lineRule="auto"/>
        <w:textAlignment w:val="baseline"/>
        <w:rPr>
          <w:rStyle w:val="normaltextrun"/>
          <w:rFonts w:ascii="Times" w:hAnsi="Times" w:cs="Calibri"/>
        </w:rPr>
        <w:sectPr w:rsidR="00FE429E" w:rsidSect="00E9244A">
          <w:pgSz w:w="12240" w:h="15840"/>
          <w:pgMar w:top="1440" w:right="1440" w:bottom="1440" w:left="1440" w:header="720" w:footer="720" w:gutter="0"/>
          <w:cols w:space="720"/>
          <w:docGrid w:linePitch="360"/>
        </w:sectPr>
      </w:pPr>
      <w:r w:rsidRPr="00150264">
        <w:rPr>
          <w:rStyle w:val="normaltextrun"/>
          <w:rFonts w:ascii="Times" w:hAnsi="Times" w:cs="Calibri"/>
        </w:rPr>
        <w:t xml:space="preserve">These curves depict various hyperbolic relationships between insulin </w:t>
      </w:r>
      <w:r w:rsidR="000B23F1">
        <w:rPr>
          <w:rStyle w:val="normaltextrun"/>
          <w:rFonts w:ascii="Times" w:hAnsi="Times" w:cs="Calibri"/>
        </w:rPr>
        <w:t>sensitivity/resistance</w:t>
      </w:r>
      <w:r w:rsidRPr="00150264">
        <w:rPr>
          <w:rStyle w:val="normaltextrun"/>
          <w:rFonts w:ascii="Times" w:hAnsi="Times" w:cs="Calibri"/>
        </w:rPr>
        <w:t xml:space="preserve"> (R: Matsuda) and insulin secretory response (S: Stumvoll). Each curve corresponds to combinations of Matsuda and Stumvoll where SR</w:t>
      </w:r>
      <w:r w:rsidR="00150264" w:rsidRPr="00150264">
        <w:rPr>
          <w:rFonts w:ascii="Times" w:hAnsi="Times" w:cs="Arial"/>
          <w:color w:val="202122"/>
          <w:shd w:val="clear" w:color="auto" w:fill="FFFFFF"/>
          <w:vertAlign w:val="superscript"/>
        </w:rPr>
        <w:t>δ</w:t>
      </w:r>
      <w:r w:rsidRPr="00150264">
        <w:rPr>
          <w:rStyle w:val="normaltextrun"/>
          <w:rFonts w:ascii="Times" w:hAnsi="Times" w:cs="Calibri"/>
        </w:rPr>
        <w:t xml:space="preserve"> is constant. The solid </w:t>
      </w:r>
      <w:r w:rsidR="000B23F1">
        <w:rPr>
          <w:rStyle w:val="normaltextrun"/>
          <w:rFonts w:ascii="Times" w:hAnsi="Times" w:cs="Calibri"/>
        </w:rPr>
        <w:t>dark blue</w:t>
      </w:r>
      <w:r w:rsidRPr="00150264">
        <w:rPr>
          <w:rStyle w:val="normaltextrun"/>
          <w:rFonts w:ascii="Times" w:hAnsi="Times" w:cs="Calibri"/>
        </w:rPr>
        <w:t xml:space="preserve"> curve represents the relationship where </w:t>
      </w:r>
      <w:r w:rsidR="00150264" w:rsidRPr="00150264">
        <w:rPr>
          <w:rFonts w:ascii="Times" w:hAnsi="Times" w:cs="Arial"/>
          <w:color w:val="202122"/>
          <w:shd w:val="clear" w:color="auto" w:fill="FFFFFF"/>
        </w:rPr>
        <w:t>δ</w:t>
      </w:r>
      <w:r w:rsidRPr="00150264">
        <w:rPr>
          <w:rStyle w:val="normaltextrun"/>
          <w:rFonts w:ascii="Times" w:hAnsi="Times" w:cs="Segoe UI"/>
        </w:rPr>
        <w:t xml:space="preserve"> </w:t>
      </w:r>
      <w:r w:rsidRPr="00150264">
        <w:rPr>
          <w:rStyle w:val="normaltextrun"/>
          <w:rFonts w:ascii="Times" w:hAnsi="Times" w:cs="Calibri"/>
        </w:rPr>
        <w:t>= 1 (rectangular hyperbolic). The longer dashed lines (</w:t>
      </w:r>
      <w:r w:rsidR="000B23F1">
        <w:rPr>
          <w:rStyle w:val="normaltextrun"/>
          <w:rFonts w:ascii="Times" w:hAnsi="Times" w:cs="Calibri"/>
        </w:rPr>
        <w:t>dark blue to red</w:t>
      </w:r>
      <w:r w:rsidRPr="00150264">
        <w:rPr>
          <w:rStyle w:val="normaltextrun"/>
          <w:rFonts w:ascii="Times" w:hAnsi="Times" w:cs="Calibri"/>
        </w:rPr>
        <w:t xml:space="preserve">) correspond to hyperbolic relationships where </w:t>
      </w:r>
      <w:r w:rsidR="00150264" w:rsidRPr="00150264">
        <w:rPr>
          <w:rFonts w:ascii="Times" w:hAnsi="Times" w:cs="Arial"/>
          <w:color w:val="202122"/>
          <w:shd w:val="clear" w:color="auto" w:fill="FFFFFF"/>
        </w:rPr>
        <w:t>δ</w:t>
      </w:r>
      <w:r w:rsidRPr="00150264">
        <w:rPr>
          <w:rStyle w:val="normaltextrun"/>
          <w:rFonts w:ascii="Times" w:hAnsi="Times" w:cs="Segoe UI"/>
        </w:rPr>
        <w:t xml:space="preserve"> </w:t>
      </w:r>
      <w:r w:rsidRPr="00150264">
        <w:rPr>
          <w:rStyle w:val="normaltextrun"/>
          <w:rFonts w:ascii="Times" w:hAnsi="Times" w:cs="Calibri"/>
        </w:rPr>
        <w:t>&gt; 1. For these curves, changes in Matsuda are associated with larger changes in Stumvoll than when</w:t>
      </w:r>
      <w:r w:rsidRPr="00150264">
        <w:rPr>
          <w:rStyle w:val="normaltextrun"/>
          <w:rFonts w:ascii="Times" w:hAnsi="Times" w:cs="Segoe UI"/>
        </w:rPr>
        <w:t xml:space="preserve"> </w:t>
      </w:r>
      <w:r w:rsidR="00150264" w:rsidRPr="00150264">
        <w:rPr>
          <w:rFonts w:ascii="Times" w:hAnsi="Times" w:cs="Arial"/>
          <w:color w:val="202122"/>
          <w:shd w:val="clear" w:color="auto" w:fill="FFFFFF"/>
        </w:rPr>
        <w:t>δ</w:t>
      </w:r>
      <w:r w:rsidRPr="00150264">
        <w:rPr>
          <w:rStyle w:val="normaltextrun"/>
          <w:rFonts w:ascii="Times" w:hAnsi="Times" w:cs="Segoe UI"/>
        </w:rPr>
        <w:t xml:space="preserve"> </w:t>
      </w:r>
      <w:r w:rsidRPr="00150264">
        <w:rPr>
          <w:rStyle w:val="normaltextrun"/>
          <w:rFonts w:ascii="Times" w:hAnsi="Times" w:cs="Calibri"/>
        </w:rPr>
        <w:t>= 1. The shorter dashed lines (</w:t>
      </w:r>
      <w:r w:rsidR="000B23F1">
        <w:rPr>
          <w:rStyle w:val="normaltextrun"/>
          <w:rFonts w:ascii="Times" w:hAnsi="Times" w:cs="Calibri"/>
        </w:rPr>
        <w:t>dark blue to light blue</w:t>
      </w:r>
      <w:r w:rsidRPr="00150264">
        <w:rPr>
          <w:rStyle w:val="normaltextrun"/>
          <w:rFonts w:ascii="Times" w:hAnsi="Times" w:cs="Calibri"/>
        </w:rPr>
        <w:t xml:space="preserve">) correspond to 0 &lt; </w:t>
      </w:r>
      <w:r w:rsidR="00150264" w:rsidRPr="00150264">
        <w:rPr>
          <w:rFonts w:ascii="Times" w:hAnsi="Times" w:cs="Arial"/>
          <w:color w:val="202122"/>
          <w:shd w:val="clear" w:color="auto" w:fill="FFFFFF"/>
        </w:rPr>
        <w:t>δ</w:t>
      </w:r>
      <w:r w:rsidRPr="00150264">
        <w:rPr>
          <w:rStyle w:val="normaltextrun"/>
          <w:rFonts w:ascii="Times" w:hAnsi="Times" w:cs="Segoe UI"/>
        </w:rPr>
        <w:t xml:space="preserve"> </w:t>
      </w:r>
      <w:r w:rsidRPr="00150264">
        <w:rPr>
          <w:rStyle w:val="normaltextrun"/>
          <w:rFonts w:ascii="Times" w:hAnsi="Times" w:cs="Calibri"/>
        </w:rPr>
        <w:t xml:space="preserve">&lt; 1. When 0 &lt; </w:t>
      </w:r>
      <w:r w:rsidR="00150264" w:rsidRPr="00150264">
        <w:rPr>
          <w:rFonts w:ascii="Times" w:hAnsi="Times" w:cs="Arial"/>
          <w:color w:val="202122"/>
          <w:shd w:val="clear" w:color="auto" w:fill="FFFFFF"/>
        </w:rPr>
        <w:t>δ</w:t>
      </w:r>
      <w:r w:rsidRPr="00150264">
        <w:rPr>
          <w:rStyle w:val="normaltextrun"/>
          <w:rFonts w:ascii="Times" w:hAnsi="Times" w:cs="Segoe UI"/>
        </w:rPr>
        <w:t xml:space="preserve"> </w:t>
      </w:r>
      <w:r w:rsidRPr="00150264">
        <w:rPr>
          <w:rStyle w:val="normaltextrun"/>
          <w:rFonts w:ascii="Times" w:hAnsi="Times" w:cs="Calibri"/>
        </w:rPr>
        <w:t>&lt; 1, changes in Matsuda are associated with smaller changes in Stumvoll than when</w:t>
      </w:r>
      <w:r w:rsidRPr="00150264">
        <w:rPr>
          <w:rStyle w:val="normaltextrun"/>
          <w:rFonts w:ascii="Times" w:hAnsi="Times" w:cs="Segoe UI"/>
        </w:rPr>
        <w:t xml:space="preserve"> </w:t>
      </w:r>
      <w:r w:rsidR="00150264" w:rsidRPr="00150264">
        <w:rPr>
          <w:rFonts w:ascii="Times" w:hAnsi="Times" w:cs="Arial"/>
          <w:color w:val="202122"/>
          <w:shd w:val="clear" w:color="auto" w:fill="FFFFFF"/>
        </w:rPr>
        <w:t>δ</w:t>
      </w:r>
      <w:r w:rsidRPr="00150264">
        <w:rPr>
          <w:rStyle w:val="normaltextrun"/>
          <w:rFonts w:ascii="Times" w:hAnsi="Times" w:cs="Segoe UI"/>
        </w:rPr>
        <w:t xml:space="preserve"> </w:t>
      </w:r>
      <w:r w:rsidRPr="00150264">
        <w:rPr>
          <w:rStyle w:val="normaltextrun"/>
          <w:rFonts w:ascii="Times" w:hAnsi="Times" w:cs="Calibri"/>
        </w:rPr>
        <w:t>= 1</w:t>
      </w:r>
      <w:r w:rsidR="00056418">
        <w:rPr>
          <w:rStyle w:val="normaltextrun"/>
          <w:rFonts w:ascii="Times" w:hAnsi="Times" w:cs="Calibri"/>
        </w:rPr>
        <w:t>.</w:t>
      </w:r>
    </w:p>
    <w:p w14:paraId="205EAFFC" w14:textId="7FD6B364" w:rsidR="00FE429E" w:rsidRPr="00147227" w:rsidRDefault="00FE429E" w:rsidP="00FE429E">
      <w:pPr>
        <w:pStyle w:val="paragraph"/>
        <w:spacing w:before="0" w:beforeAutospacing="0" w:after="0" w:afterAutospacing="0" w:line="276" w:lineRule="auto"/>
        <w:textAlignment w:val="baseline"/>
        <w:rPr>
          <w:rStyle w:val="eop"/>
          <w:rFonts w:ascii="Times" w:hAnsi="Times" w:cs="Calibri"/>
          <w:b/>
          <w:bCs/>
          <w:u w:val="single"/>
        </w:rPr>
      </w:pPr>
      <w:r>
        <w:rPr>
          <w:rStyle w:val="eop"/>
          <w:rFonts w:ascii="Times" w:hAnsi="Times" w:cs="Calibri"/>
          <w:b/>
          <w:bCs/>
          <w:u w:val="single"/>
        </w:rPr>
        <w:lastRenderedPageBreak/>
        <w:t>Supplemental</w:t>
      </w:r>
      <w:r w:rsidRPr="00147227">
        <w:rPr>
          <w:rStyle w:val="eop"/>
          <w:rFonts w:ascii="Times" w:hAnsi="Times" w:cs="Calibri"/>
          <w:b/>
          <w:bCs/>
          <w:u w:val="single"/>
        </w:rPr>
        <w:t xml:space="preserve"> Video 1</w:t>
      </w:r>
    </w:p>
    <w:p w14:paraId="6B9210D7" w14:textId="77777777" w:rsidR="00FE429E" w:rsidRDefault="00FE429E" w:rsidP="00FE429E">
      <w:pPr>
        <w:pStyle w:val="paragraph"/>
        <w:spacing w:before="0" w:beforeAutospacing="0" w:after="0" w:afterAutospacing="0" w:line="276" w:lineRule="auto"/>
        <w:textAlignment w:val="baseline"/>
        <w:rPr>
          <w:rStyle w:val="eop"/>
          <w:rFonts w:ascii="Times" w:hAnsi="Times" w:cs="Calibri"/>
          <w:b/>
          <w:bCs/>
        </w:rPr>
      </w:pPr>
    </w:p>
    <w:p w14:paraId="5D9CEE15" w14:textId="77777777" w:rsidR="00FE429E" w:rsidRPr="00B748F0" w:rsidRDefault="00FE429E" w:rsidP="00FE429E">
      <w:pPr>
        <w:pStyle w:val="paragraph"/>
        <w:spacing w:before="0" w:beforeAutospacing="0" w:after="0" w:afterAutospacing="0" w:line="276" w:lineRule="auto"/>
        <w:textAlignment w:val="baseline"/>
        <w:rPr>
          <w:rStyle w:val="eop"/>
          <w:rFonts w:ascii="Times" w:hAnsi="Times" w:cs="Calibri"/>
          <w:b/>
          <w:bCs/>
        </w:rPr>
      </w:pPr>
      <w:r>
        <w:rPr>
          <w:rStyle w:val="eop"/>
          <w:rFonts w:ascii="Times" w:hAnsi="Times" w:cs="Calibri"/>
          <w:b/>
          <w:bCs/>
        </w:rPr>
        <w:t xml:space="preserve">Supplemental Video 1a. Animation demonstrating changes in Matsuda, Stumvoll, and PIP index values between visits, stratified by GDM status </w:t>
      </w:r>
    </w:p>
    <w:p w14:paraId="68667DB5" w14:textId="77777777" w:rsidR="00FE429E" w:rsidRDefault="00FE429E" w:rsidP="00FE429E">
      <w:pPr>
        <w:pStyle w:val="paragraph"/>
        <w:spacing w:before="0" w:beforeAutospacing="0" w:after="0" w:afterAutospacing="0" w:line="276" w:lineRule="auto"/>
        <w:textAlignment w:val="baseline"/>
        <w:rPr>
          <w:rStyle w:val="eop"/>
          <w:rFonts w:ascii="Times" w:hAnsi="Times" w:cs="Calibri"/>
        </w:rPr>
      </w:pPr>
    </w:p>
    <w:p w14:paraId="3EF1800A" w14:textId="77777777" w:rsidR="00FE429E" w:rsidRDefault="00FE429E" w:rsidP="00FE429E">
      <w:pPr>
        <w:pStyle w:val="paragraph"/>
        <w:spacing w:before="0" w:beforeAutospacing="0" w:after="0" w:afterAutospacing="0" w:line="276" w:lineRule="auto"/>
        <w:textAlignment w:val="baseline"/>
        <w:rPr>
          <w:rStyle w:val="eop"/>
          <w:rFonts w:ascii="Times" w:hAnsi="Times" w:cs="Calibri"/>
        </w:rPr>
      </w:pPr>
      <w:r>
        <w:rPr>
          <w:rFonts w:ascii="Times" w:hAnsi="Times" w:cs="Calibri"/>
          <w:noProof/>
        </w:rPr>
        <w:drawing>
          <wp:inline distT="0" distB="0" distL="0" distR="0" wp14:anchorId="73C21575" wp14:editId="77BE14B9">
            <wp:extent cx="4495800" cy="3111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a:extLst>
                        <a:ext uri="{28A0092B-C50C-407E-A947-70E740481C1C}">
                          <a14:useLocalDpi xmlns:a14="http://schemas.microsoft.com/office/drawing/2010/main" val="0"/>
                        </a:ext>
                      </a:extLst>
                    </a:blip>
                    <a:srcRect t="-3814" b="1"/>
                    <a:stretch/>
                  </pic:blipFill>
                  <pic:spPr bwMode="auto">
                    <a:xfrm>
                      <a:off x="0" y="0"/>
                      <a:ext cx="4495800" cy="3111500"/>
                    </a:xfrm>
                    <a:prstGeom prst="rect">
                      <a:avLst/>
                    </a:prstGeom>
                    <a:ln>
                      <a:noFill/>
                    </a:ln>
                    <a:extLst>
                      <a:ext uri="{53640926-AAD7-44D8-BBD7-CCE9431645EC}">
                        <a14:shadowObscured xmlns:a14="http://schemas.microsoft.com/office/drawing/2010/main"/>
                      </a:ext>
                    </a:extLst>
                  </pic:spPr>
                </pic:pic>
              </a:graphicData>
            </a:graphic>
          </wp:inline>
        </w:drawing>
      </w:r>
    </w:p>
    <w:p w14:paraId="51C9E011" w14:textId="77777777" w:rsidR="00FE429E" w:rsidRDefault="00FE429E" w:rsidP="00FE429E">
      <w:pPr>
        <w:pStyle w:val="paragraph"/>
        <w:spacing w:before="0" w:beforeAutospacing="0" w:after="0" w:afterAutospacing="0" w:line="276" w:lineRule="auto"/>
        <w:textAlignment w:val="baseline"/>
        <w:rPr>
          <w:rStyle w:val="eop"/>
          <w:rFonts w:ascii="Times" w:hAnsi="Times" w:cs="Calibri"/>
        </w:rPr>
      </w:pPr>
      <w:r>
        <w:rPr>
          <w:rStyle w:val="eop"/>
          <w:rFonts w:ascii="Times" w:hAnsi="Times" w:cs="Calibri"/>
        </w:rPr>
        <w:t xml:space="preserve">Only participants who attended both the early pregnancy and postpartum visits are included in this figure. The “No” group refers to participants who attended the mid-late pregnancy visit and were not diagnosed with GDM at either pregnancy visit. Participants who were diagnosed with early GDM but did not attend the mid-late pregnancy visit do not appear on the Mid-Late Pregnancy visit section of the </w:t>
      </w:r>
      <w:proofErr w:type="gramStart"/>
      <w:r>
        <w:rPr>
          <w:rStyle w:val="eop"/>
          <w:rFonts w:ascii="Times" w:hAnsi="Times" w:cs="Calibri"/>
        </w:rPr>
        <w:t>animation, but</w:t>
      </w:r>
      <w:proofErr w:type="gramEnd"/>
      <w:r>
        <w:rPr>
          <w:rStyle w:val="eop"/>
          <w:rFonts w:ascii="Times" w:hAnsi="Times" w:cs="Calibri"/>
        </w:rPr>
        <w:t xml:space="preserve"> do appear on the Early pregnancy and postpartum visit sections.</w:t>
      </w:r>
    </w:p>
    <w:p w14:paraId="48A5BD3F" w14:textId="77777777" w:rsidR="00FE429E" w:rsidRDefault="00FE429E" w:rsidP="00FE429E">
      <w:pPr>
        <w:pStyle w:val="paragraph"/>
        <w:spacing w:before="0" w:beforeAutospacing="0" w:after="0" w:afterAutospacing="0" w:line="276" w:lineRule="auto"/>
        <w:textAlignment w:val="baseline"/>
        <w:rPr>
          <w:rStyle w:val="eop"/>
          <w:rFonts w:ascii="Times" w:hAnsi="Times" w:cs="Calibri"/>
        </w:rPr>
      </w:pPr>
    </w:p>
    <w:p w14:paraId="195A0842" w14:textId="77777777" w:rsidR="00FE429E" w:rsidRDefault="00FE429E" w:rsidP="00FE429E">
      <w:pPr>
        <w:pStyle w:val="paragraph"/>
        <w:spacing w:before="0" w:beforeAutospacing="0" w:after="0" w:afterAutospacing="0" w:line="276" w:lineRule="auto"/>
        <w:textAlignment w:val="baseline"/>
        <w:rPr>
          <w:rStyle w:val="eop"/>
          <w:rFonts w:ascii="Times" w:hAnsi="Times" w:cs="Calibri"/>
        </w:rPr>
      </w:pPr>
    </w:p>
    <w:p w14:paraId="2DFB94CF" w14:textId="77777777" w:rsidR="00FE429E" w:rsidRDefault="00FE429E" w:rsidP="00FE429E">
      <w:pPr>
        <w:spacing w:after="0" w:line="240" w:lineRule="auto"/>
        <w:rPr>
          <w:rStyle w:val="eop"/>
          <w:rFonts w:ascii="Times" w:eastAsia="Times New Roman" w:hAnsi="Times" w:cs="Calibri"/>
          <w:b/>
          <w:bCs/>
          <w:sz w:val="24"/>
          <w:szCs w:val="24"/>
        </w:rPr>
      </w:pPr>
      <w:r>
        <w:rPr>
          <w:rStyle w:val="eop"/>
          <w:rFonts w:ascii="Times" w:hAnsi="Times" w:cs="Calibri"/>
          <w:b/>
          <w:bCs/>
        </w:rPr>
        <w:br w:type="page"/>
      </w:r>
    </w:p>
    <w:p w14:paraId="278891F5" w14:textId="77777777" w:rsidR="00FE429E" w:rsidRPr="00B748F0" w:rsidRDefault="00FE429E" w:rsidP="00FE429E">
      <w:pPr>
        <w:pStyle w:val="paragraph"/>
        <w:spacing w:before="0" w:beforeAutospacing="0" w:after="0" w:afterAutospacing="0" w:line="276" w:lineRule="auto"/>
        <w:textAlignment w:val="baseline"/>
        <w:rPr>
          <w:rStyle w:val="eop"/>
          <w:rFonts w:ascii="Times" w:hAnsi="Times" w:cs="Calibri"/>
          <w:b/>
          <w:bCs/>
        </w:rPr>
      </w:pPr>
      <w:r>
        <w:rPr>
          <w:rStyle w:val="eop"/>
          <w:rFonts w:ascii="Times" w:hAnsi="Times" w:cs="Calibri"/>
          <w:b/>
          <w:bCs/>
        </w:rPr>
        <w:lastRenderedPageBreak/>
        <w:t xml:space="preserve">Supplemental Video 1b. Animation demonstrating changes in Matsuda, Stumvoll, and PIP index values between visits, restricted to participants not diagnosed with GDM at the early or mid-late pregnancy visits </w:t>
      </w:r>
    </w:p>
    <w:p w14:paraId="3D5425CB" w14:textId="77777777" w:rsidR="00FE429E" w:rsidRDefault="00FE429E" w:rsidP="00FE429E">
      <w:pPr>
        <w:pStyle w:val="paragraph"/>
        <w:spacing w:before="0" w:beforeAutospacing="0" w:after="0" w:afterAutospacing="0" w:line="276" w:lineRule="auto"/>
        <w:textAlignment w:val="baseline"/>
        <w:rPr>
          <w:rStyle w:val="eop"/>
          <w:rFonts w:ascii="Times" w:hAnsi="Times" w:cs="Calibri"/>
        </w:rPr>
      </w:pPr>
      <w:r>
        <w:rPr>
          <w:rFonts w:ascii="Times" w:hAnsi="Times" w:cs="Calibri"/>
          <w:noProof/>
        </w:rPr>
        <w:drawing>
          <wp:inline distT="0" distB="0" distL="0" distR="0" wp14:anchorId="522DFAB6" wp14:editId="48F7FB8C">
            <wp:extent cx="4495800" cy="3162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1">
                      <a:extLst>
                        <a:ext uri="{28A0092B-C50C-407E-A947-70E740481C1C}">
                          <a14:useLocalDpi xmlns:a14="http://schemas.microsoft.com/office/drawing/2010/main" val="0"/>
                        </a:ext>
                      </a:extLst>
                    </a:blip>
                    <a:srcRect t="-5508" b="-1"/>
                    <a:stretch/>
                  </pic:blipFill>
                  <pic:spPr bwMode="auto">
                    <a:xfrm>
                      <a:off x="0" y="0"/>
                      <a:ext cx="4495800" cy="3162300"/>
                    </a:xfrm>
                    <a:prstGeom prst="rect">
                      <a:avLst/>
                    </a:prstGeom>
                    <a:ln>
                      <a:noFill/>
                    </a:ln>
                    <a:extLst>
                      <a:ext uri="{53640926-AAD7-44D8-BBD7-CCE9431645EC}">
                        <a14:shadowObscured xmlns:a14="http://schemas.microsoft.com/office/drawing/2010/main"/>
                      </a:ext>
                    </a:extLst>
                  </pic:spPr>
                </pic:pic>
              </a:graphicData>
            </a:graphic>
          </wp:inline>
        </w:drawing>
      </w:r>
    </w:p>
    <w:p w14:paraId="603AA2A7" w14:textId="77777777" w:rsidR="00FE429E" w:rsidRDefault="00FE429E" w:rsidP="00FE429E">
      <w:pPr>
        <w:pStyle w:val="paragraph"/>
        <w:spacing w:before="0" w:beforeAutospacing="0" w:after="0" w:afterAutospacing="0" w:line="276" w:lineRule="auto"/>
        <w:textAlignment w:val="baseline"/>
        <w:rPr>
          <w:rStyle w:val="eop"/>
          <w:rFonts w:ascii="Times" w:hAnsi="Times" w:cs="Calibri"/>
        </w:rPr>
      </w:pPr>
      <w:r>
        <w:rPr>
          <w:rStyle w:val="eop"/>
          <w:rFonts w:ascii="Times" w:hAnsi="Times" w:cs="Calibri"/>
        </w:rPr>
        <w:t>Only participants who attended all 3 visits are included in this figure.</w:t>
      </w:r>
    </w:p>
    <w:p w14:paraId="447ECC91" w14:textId="77777777" w:rsidR="00FE429E" w:rsidRDefault="00FE429E" w:rsidP="00FE429E">
      <w:pPr>
        <w:spacing w:after="0" w:line="240" w:lineRule="auto"/>
        <w:rPr>
          <w:rStyle w:val="eop"/>
          <w:rFonts w:ascii="Times" w:eastAsia="Times New Roman" w:hAnsi="Times" w:cs="Calibri"/>
          <w:b/>
          <w:bCs/>
          <w:sz w:val="24"/>
          <w:szCs w:val="24"/>
        </w:rPr>
      </w:pPr>
      <w:r>
        <w:rPr>
          <w:rStyle w:val="eop"/>
          <w:rFonts w:ascii="Times" w:hAnsi="Times" w:cs="Calibri"/>
          <w:b/>
          <w:bCs/>
        </w:rPr>
        <w:br w:type="page"/>
      </w:r>
    </w:p>
    <w:p w14:paraId="4F7A9FBB" w14:textId="77777777" w:rsidR="00FE429E" w:rsidRDefault="00FE429E" w:rsidP="00FE429E">
      <w:pPr>
        <w:pStyle w:val="paragraph"/>
        <w:spacing w:before="0" w:beforeAutospacing="0" w:after="0" w:afterAutospacing="0" w:line="276" w:lineRule="auto"/>
        <w:textAlignment w:val="baseline"/>
        <w:rPr>
          <w:rStyle w:val="eop"/>
          <w:rFonts w:ascii="Times" w:hAnsi="Times" w:cs="Calibri"/>
          <w:b/>
          <w:bCs/>
        </w:rPr>
      </w:pPr>
      <w:r>
        <w:rPr>
          <w:rStyle w:val="eop"/>
          <w:rFonts w:ascii="Times" w:hAnsi="Times" w:cs="Calibri"/>
          <w:b/>
          <w:bCs/>
        </w:rPr>
        <w:lastRenderedPageBreak/>
        <w:t xml:space="preserve">Supplemental Video 1c. Animation demonstrating changes in Matsuda, Stumvoll, and PIP index values between visits, restricted to participants diagnosed with GDM at the mid-late pregnancy visit (classic GDM) </w:t>
      </w:r>
      <w:r>
        <w:rPr>
          <w:rFonts w:ascii="Times" w:hAnsi="Times" w:cs="Calibri"/>
          <w:noProof/>
        </w:rPr>
        <w:drawing>
          <wp:inline distT="0" distB="0" distL="0" distR="0" wp14:anchorId="6C7A051F" wp14:editId="2023593F">
            <wp:extent cx="4495800" cy="318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2">
                      <a:extLst>
                        <a:ext uri="{28A0092B-C50C-407E-A947-70E740481C1C}">
                          <a14:useLocalDpi xmlns:a14="http://schemas.microsoft.com/office/drawing/2010/main" val="0"/>
                        </a:ext>
                      </a:extLst>
                    </a:blip>
                    <a:srcRect t="-6356"/>
                    <a:stretch/>
                  </pic:blipFill>
                  <pic:spPr bwMode="auto">
                    <a:xfrm>
                      <a:off x="0" y="0"/>
                      <a:ext cx="4495800" cy="3187700"/>
                    </a:xfrm>
                    <a:prstGeom prst="rect">
                      <a:avLst/>
                    </a:prstGeom>
                    <a:ln>
                      <a:noFill/>
                    </a:ln>
                    <a:extLst>
                      <a:ext uri="{53640926-AAD7-44D8-BBD7-CCE9431645EC}">
                        <a14:shadowObscured xmlns:a14="http://schemas.microsoft.com/office/drawing/2010/main"/>
                      </a:ext>
                    </a:extLst>
                  </pic:spPr>
                </pic:pic>
              </a:graphicData>
            </a:graphic>
          </wp:inline>
        </w:drawing>
      </w:r>
    </w:p>
    <w:p w14:paraId="2E4EA698" w14:textId="77777777" w:rsidR="00FE429E" w:rsidRPr="003A71AB" w:rsidRDefault="00FE429E" w:rsidP="00FE429E">
      <w:pPr>
        <w:pStyle w:val="paragraph"/>
        <w:spacing w:before="0" w:beforeAutospacing="0" w:after="0" w:afterAutospacing="0" w:line="276" w:lineRule="auto"/>
        <w:textAlignment w:val="baseline"/>
        <w:rPr>
          <w:rStyle w:val="eop"/>
          <w:rFonts w:ascii="Times" w:hAnsi="Times" w:cs="Calibri"/>
        </w:rPr>
      </w:pPr>
      <w:r w:rsidRPr="003A71AB">
        <w:rPr>
          <w:rStyle w:val="eop"/>
          <w:rFonts w:ascii="Times" w:hAnsi="Times" w:cs="Calibri"/>
        </w:rPr>
        <w:t>Only participants who attended all 3 visits are included in this figure.</w:t>
      </w:r>
    </w:p>
    <w:p w14:paraId="1A59F102" w14:textId="77777777" w:rsidR="00FE429E" w:rsidRDefault="00FE429E" w:rsidP="00FE429E">
      <w:pPr>
        <w:spacing w:after="0" w:line="240" w:lineRule="auto"/>
        <w:rPr>
          <w:rStyle w:val="eop"/>
          <w:rFonts w:ascii="Times" w:eastAsia="Times New Roman" w:hAnsi="Times" w:cs="Calibri"/>
          <w:sz w:val="24"/>
          <w:szCs w:val="24"/>
        </w:rPr>
      </w:pPr>
      <w:r>
        <w:rPr>
          <w:rStyle w:val="eop"/>
          <w:rFonts w:ascii="Times" w:hAnsi="Times" w:cs="Calibri"/>
        </w:rPr>
        <w:br w:type="page"/>
      </w:r>
    </w:p>
    <w:p w14:paraId="077FA0C3" w14:textId="77777777" w:rsidR="00FE429E" w:rsidRPr="00B748F0" w:rsidRDefault="00FE429E" w:rsidP="00FE429E">
      <w:pPr>
        <w:pStyle w:val="paragraph"/>
        <w:spacing w:before="0" w:beforeAutospacing="0" w:after="0" w:afterAutospacing="0" w:line="276" w:lineRule="auto"/>
        <w:textAlignment w:val="baseline"/>
        <w:rPr>
          <w:rStyle w:val="eop"/>
          <w:rFonts w:ascii="Times" w:hAnsi="Times" w:cs="Calibri"/>
          <w:b/>
          <w:bCs/>
        </w:rPr>
      </w:pPr>
      <w:r>
        <w:rPr>
          <w:rStyle w:val="eop"/>
          <w:rFonts w:ascii="Times" w:hAnsi="Times" w:cs="Calibri"/>
          <w:b/>
          <w:bCs/>
        </w:rPr>
        <w:lastRenderedPageBreak/>
        <w:t xml:space="preserve">Supplemental Video 1d. Animation demonstrating changes in Matsuda, Stumvoll, and PIP index values between the early pregnancy and postpartum visits, restricted to participants diagnosed with early GDM </w:t>
      </w:r>
    </w:p>
    <w:p w14:paraId="464713CF" w14:textId="77777777" w:rsidR="00FE429E" w:rsidRDefault="00FE429E" w:rsidP="00FE429E">
      <w:pPr>
        <w:pStyle w:val="paragraph"/>
        <w:spacing w:before="0" w:beforeAutospacing="0" w:after="0" w:afterAutospacing="0" w:line="276" w:lineRule="auto"/>
        <w:textAlignment w:val="baseline"/>
        <w:rPr>
          <w:rStyle w:val="eop"/>
          <w:rFonts w:ascii="Times" w:hAnsi="Times" w:cs="Calibri"/>
        </w:rPr>
      </w:pPr>
      <w:r>
        <w:rPr>
          <w:rFonts w:ascii="Times" w:hAnsi="Times" w:cs="Calibri"/>
          <w:noProof/>
        </w:rPr>
        <w:drawing>
          <wp:inline distT="0" distB="0" distL="0" distR="0" wp14:anchorId="0723776B" wp14:editId="76A8F9D1">
            <wp:extent cx="4495800" cy="3213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3">
                      <a:extLst>
                        <a:ext uri="{28A0092B-C50C-407E-A947-70E740481C1C}">
                          <a14:useLocalDpi xmlns:a14="http://schemas.microsoft.com/office/drawing/2010/main" val="0"/>
                        </a:ext>
                      </a:extLst>
                    </a:blip>
                    <a:srcRect t="-7203" b="1"/>
                    <a:stretch/>
                  </pic:blipFill>
                  <pic:spPr bwMode="auto">
                    <a:xfrm>
                      <a:off x="0" y="0"/>
                      <a:ext cx="4495800" cy="3213100"/>
                    </a:xfrm>
                    <a:prstGeom prst="rect">
                      <a:avLst/>
                    </a:prstGeom>
                    <a:ln>
                      <a:noFill/>
                    </a:ln>
                    <a:extLst>
                      <a:ext uri="{53640926-AAD7-44D8-BBD7-CCE9431645EC}">
                        <a14:shadowObscured xmlns:a14="http://schemas.microsoft.com/office/drawing/2010/main"/>
                      </a:ext>
                    </a:extLst>
                  </pic:spPr>
                </pic:pic>
              </a:graphicData>
            </a:graphic>
          </wp:inline>
        </w:drawing>
      </w:r>
    </w:p>
    <w:p w14:paraId="2FCFC42B" w14:textId="77777777" w:rsidR="00FE429E" w:rsidRDefault="00FE429E" w:rsidP="00FE429E">
      <w:pPr>
        <w:pStyle w:val="paragraph"/>
        <w:spacing w:before="0" w:beforeAutospacing="0" w:after="0" w:afterAutospacing="0" w:line="276" w:lineRule="auto"/>
        <w:textAlignment w:val="baseline"/>
        <w:rPr>
          <w:rStyle w:val="eop"/>
          <w:rFonts w:ascii="Times" w:hAnsi="Times" w:cs="Calibri"/>
          <w:b/>
          <w:bCs/>
        </w:rPr>
      </w:pPr>
    </w:p>
    <w:p w14:paraId="60227DB5" w14:textId="2B1B04E9" w:rsidR="00277A12" w:rsidRDefault="00FE429E" w:rsidP="00150264">
      <w:pPr>
        <w:pStyle w:val="paragraph"/>
        <w:spacing w:before="0" w:beforeAutospacing="0" w:after="0" w:afterAutospacing="0" w:line="276" w:lineRule="auto"/>
        <w:textAlignment w:val="baseline"/>
        <w:rPr>
          <w:rStyle w:val="normaltextrun"/>
          <w:rFonts w:ascii="Times" w:hAnsi="Times" w:cs="Calibri"/>
        </w:rPr>
        <w:sectPr w:rsidR="00277A12" w:rsidSect="00E9244A">
          <w:pgSz w:w="12240" w:h="15840"/>
          <w:pgMar w:top="1440" w:right="1440" w:bottom="1440" w:left="1440" w:header="720" w:footer="720" w:gutter="0"/>
          <w:cols w:space="720"/>
          <w:docGrid w:linePitch="360"/>
        </w:sectPr>
      </w:pPr>
      <w:r>
        <w:rPr>
          <w:rStyle w:val="eop"/>
          <w:rFonts w:ascii="Times" w:hAnsi="Times" w:cs="Calibri"/>
        </w:rPr>
        <w:t>Only participants who attended both the early pregnancy and postpartum visits are included in this figure.</w:t>
      </w:r>
    </w:p>
    <w:p w14:paraId="0E115B0B" w14:textId="442457D5" w:rsidR="00275691" w:rsidRPr="00275691" w:rsidRDefault="00275691" w:rsidP="00253E15">
      <w:pPr>
        <w:spacing w:line="240" w:lineRule="auto"/>
        <w:rPr>
          <w:rFonts w:ascii="Times" w:hAnsi="Times" w:cs="Calibri"/>
          <w:b/>
          <w:bCs/>
          <w:sz w:val="24"/>
          <w:szCs w:val="24"/>
        </w:rPr>
      </w:pPr>
      <w:r>
        <w:rPr>
          <w:rFonts w:ascii="Times" w:hAnsi="Times" w:cs="Calibri"/>
          <w:b/>
          <w:bCs/>
          <w:sz w:val="24"/>
          <w:szCs w:val="24"/>
        </w:rPr>
        <w:lastRenderedPageBreak/>
        <w:t>Supplemental Tables</w:t>
      </w:r>
    </w:p>
    <w:p w14:paraId="0134CFC0" w14:textId="61D39BEA" w:rsidR="00056418" w:rsidRPr="00275691" w:rsidRDefault="00056418" w:rsidP="00253E15">
      <w:pPr>
        <w:spacing w:line="240" w:lineRule="auto"/>
        <w:rPr>
          <w:rFonts w:ascii="Times" w:hAnsi="Times" w:cs="Calibri"/>
          <w:sz w:val="24"/>
          <w:szCs w:val="24"/>
        </w:rPr>
      </w:pPr>
      <w:r w:rsidRPr="00275691">
        <w:rPr>
          <w:rFonts w:ascii="Times" w:hAnsi="Times" w:cs="Calibri"/>
          <w:b/>
          <w:bCs/>
          <w:sz w:val="24"/>
          <w:szCs w:val="24"/>
        </w:rPr>
        <w:t>Supplemental Table 1</w:t>
      </w:r>
      <w:r w:rsidRPr="00275691">
        <w:rPr>
          <w:rFonts w:ascii="Times" w:hAnsi="Times" w:cs="Calibri"/>
          <w:sz w:val="24"/>
          <w:szCs w:val="24"/>
        </w:rPr>
        <w:t>. Covariate-</w:t>
      </w:r>
      <w:r w:rsidRPr="00275691">
        <w:rPr>
          <w:rFonts w:ascii="Times" w:hAnsi="Times" w:cs="Calibri"/>
          <w:bCs/>
          <w:sz w:val="24"/>
          <w:szCs w:val="24"/>
        </w:rPr>
        <w:t>adjusted differences obtained from longitudinal models, comparing visits and GDM subgroups</w:t>
      </w:r>
    </w:p>
    <w:tbl>
      <w:tblPr>
        <w:tblStyle w:val="TableGrid"/>
        <w:tblW w:w="13590" w:type="dxa"/>
        <w:tblInd w:w="-5" w:type="dxa"/>
        <w:tblLayout w:type="fixed"/>
        <w:tblCellMar>
          <w:top w:w="29" w:type="dxa"/>
          <w:left w:w="58" w:type="dxa"/>
          <w:bottom w:w="29" w:type="dxa"/>
          <w:right w:w="58" w:type="dxa"/>
        </w:tblCellMar>
        <w:tblLook w:val="04A0" w:firstRow="1" w:lastRow="0" w:firstColumn="1" w:lastColumn="0" w:noHBand="0" w:noVBand="1"/>
      </w:tblPr>
      <w:tblGrid>
        <w:gridCol w:w="1170"/>
        <w:gridCol w:w="990"/>
        <w:gridCol w:w="990"/>
        <w:gridCol w:w="630"/>
        <w:gridCol w:w="720"/>
        <w:gridCol w:w="990"/>
        <w:gridCol w:w="540"/>
        <w:gridCol w:w="630"/>
        <w:gridCol w:w="900"/>
        <w:gridCol w:w="540"/>
        <w:gridCol w:w="630"/>
        <w:gridCol w:w="630"/>
        <w:gridCol w:w="630"/>
        <w:gridCol w:w="990"/>
        <w:gridCol w:w="540"/>
        <w:gridCol w:w="630"/>
        <w:gridCol w:w="630"/>
        <w:gridCol w:w="810"/>
      </w:tblGrid>
      <w:tr w:rsidR="00056418" w:rsidRPr="00B8354D" w14:paraId="16CFE00A" w14:textId="77777777" w:rsidTr="00C9784B">
        <w:tc>
          <w:tcPr>
            <w:tcW w:w="1170" w:type="dxa"/>
            <w:vMerge w:val="restart"/>
            <w:vAlign w:val="center"/>
          </w:tcPr>
          <w:p w14:paraId="6212A8B4" w14:textId="77777777" w:rsidR="00056418" w:rsidRPr="00053948" w:rsidRDefault="00056418" w:rsidP="00253E15">
            <w:pPr>
              <w:spacing w:after="0" w:line="240" w:lineRule="auto"/>
              <w:jc w:val="center"/>
              <w:rPr>
                <w:rFonts w:ascii="Times" w:hAnsi="Times" w:cs="Calibri"/>
                <w:b/>
                <w:color w:val="000000" w:themeColor="text1"/>
                <w:sz w:val="18"/>
                <w:szCs w:val="18"/>
              </w:rPr>
            </w:pPr>
            <w:r>
              <w:rPr>
                <w:rFonts w:ascii="Times" w:hAnsi="Times" w:cs="Calibri"/>
                <w:b/>
                <w:color w:val="000000" w:themeColor="text1"/>
                <w:sz w:val="18"/>
                <w:szCs w:val="18"/>
              </w:rPr>
              <w:t>Outcome</w:t>
            </w:r>
          </w:p>
        </w:tc>
        <w:tc>
          <w:tcPr>
            <w:tcW w:w="990" w:type="dxa"/>
            <w:vMerge w:val="restart"/>
            <w:vAlign w:val="center"/>
          </w:tcPr>
          <w:p w14:paraId="00DEE4D3" w14:textId="77777777" w:rsidR="00056418" w:rsidRPr="00053948" w:rsidRDefault="00056418" w:rsidP="00253E15">
            <w:pPr>
              <w:spacing w:after="0" w:line="240" w:lineRule="auto"/>
              <w:jc w:val="center"/>
              <w:rPr>
                <w:rFonts w:ascii="Times" w:hAnsi="Times" w:cs="Calibri"/>
                <w:b/>
                <w:color w:val="000000" w:themeColor="text1"/>
                <w:sz w:val="18"/>
                <w:szCs w:val="18"/>
              </w:rPr>
            </w:pPr>
            <w:r w:rsidRPr="00053948">
              <w:rPr>
                <w:rFonts w:ascii="Times" w:hAnsi="Times" w:cs="Calibri"/>
                <w:b/>
                <w:color w:val="000000" w:themeColor="text1"/>
                <w:sz w:val="18"/>
                <w:szCs w:val="18"/>
              </w:rPr>
              <w:t>Visit</w:t>
            </w:r>
          </w:p>
        </w:tc>
        <w:tc>
          <w:tcPr>
            <w:tcW w:w="2340" w:type="dxa"/>
            <w:gridSpan w:val="3"/>
            <w:vAlign w:val="center"/>
          </w:tcPr>
          <w:p w14:paraId="01FD3305" w14:textId="77777777" w:rsidR="00056418" w:rsidRPr="00053948" w:rsidRDefault="00056418" w:rsidP="00253E15">
            <w:pPr>
              <w:spacing w:after="0" w:line="240" w:lineRule="auto"/>
              <w:jc w:val="center"/>
              <w:rPr>
                <w:rFonts w:ascii="Times" w:hAnsi="Times" w:cs="Calibri"/>
                <w:b/>
                <w:color w:val="000000" w:themeColor="text1"/>
                <w:sz w:val="18"/>
                <w:szCs w:val="18"/>
              </w:rPr>
            </w:pPr>
            <w:r w:rsidRPr="00053948">
              <w:rPr>
                <w:rFonts w:ascii="Times" w:hAnsi="Times" w:cs="Calibri"/>
                <w:b/>
                <w:color w:val="000000" w:themeColor="text1"/>
                <w:sz w:val="18"/>
                <w:szCs w:val="18"/>
              </w:rPr>
              <w:t>All</w:t>
            </w:r>
          </w:p>
        </w:tc>
        <w:tc>
          <w:tcPr>
            <w:tcW w:w="2160" w:type="dxa"/>
            <w:gridSpan w:val="3"/>
            <w:vAlign w:val="center"/>
          </w:tcPr>
          <w:p w14:paraId="699AFB6A" w14:textId="77777777" w:rsidR="00056418" w:rsidRPr="00053948" w:rsidRDefault="00056418" w:rsidP="00253E15">
            <w:pPr>
              <w:spacing w:after="0" w:line="240" w:lineRule="auto"/>
              <w:jc w:val="center"/>
              <w:rPr>
                <w:rFonts w:ascii="Times" w:hAnsi="Times" w:cs="Calibri"/>
                <w:b/>
                <w:color w:val="000000" w:themeColor="text1"/>
                <w:sz w:val="18"/>
                <w:szCs w:val="18"/>
              </w:rPr>
            </w:pPr>
            <w:r w:rsidRPr="00053948">
              <w:rPr>
                <w:rFonts w:ascii="Times" w:hAnsi="Times" w:cs="Calibri"/>
                <w:b/>
                <w:color w:val="000000" w:themeColor="text1"/>
                <w:sz w:val="18"/>
                <w:szCs w:val="18"/>
              </w:rPr>
              <w:t>No GDM</w:t>
            </w:r>
          </w:p>
        </w:tc>
        <w:tc>
          <w:tcPr>
            <w:tcW w:w="3330" w:type="dxa"/>
            <w:gridSpan w:val="5"/>
            <w:vAlign w:val="center"/>
          </w:tcPr>
          <w:p w14:paraId="79AC0A79" w14:textId="77777777" w:rsidR="00056418" w:rsidRPr="00053948" w:rsidRDefault="00056418" w:rsidP="00253E15">
            <w:pPr>
              <w:spacing w:after="0" w:line="240" w:lineRule="auto"/>
              <w:jc w:val="center"/>
              <w:rPr>
                <w:rFonts w:ascii="Times" w:hAnsi="Times" w:cs="Calibri"/>
                <w:b/>
                <w:color w:val="000000" w:themeColor="text1"/>
                <w:sz w:val="18"/>
                <w:szCs w:val="18"/>
              </w:rPr>
            </w:pPr>
            <w:r w:rsidRPr="00053948">
              <w:rPr>
                <w:rFonts w:ascii="Times" w:hAnsi="Times" w:cs="Calibri"/>
                <w:b/>
                <w:color w:val="000000" w:themeColor="text1"/>
                <w:sz w:val="18"/>
                <w:szCs w:val="18"/>
              </w:rPr>
              <w:t>Early GDM</w:t>
            </w:r>
          </w:p>
        </w:tc>
        <w:tc>
          <w:tcPr>
            <w:tcW w:w="3600" w:type="dxa"/>
            <w:gridSpan w:val="5"/>
            <w:vAlign w:val="center"/>
          </w:tcPr>
          <w:p w14:paraId="581ACA4D" w14:textId="77777777" w:rsidR="00056418" w:rsidRPr="00053948" w:rsidRDefault="00056418" w:rsidP="00253E15">
            <w:pPr>
              <w:spacing w:after="0" w:line="240" w:lineRule="auto"/>
              <w:jc w:val="center"/>
              <w:rPr>
                <w:rFonts w:ascii="Times" w:hAnsi="Times" w:cs="Calibri"/>
                <w:b/>
                <w:color w:val="000000" w:themeColor="text1"/>
                <w:sz w:val="18"/>
                <w:szCs w:val="18"/>
              </w:rPr>
            </w:pPr>
            <w:r w:rsidRPr="00053948">
              <w:rPr>
                <w:rFonts w:ascii="Times" w:hAnsi="Times" w:cs="Calibri"/>
                <w:b/>
                <w:color w:val="000000" w:themeColor="text1"/>
                <w:sz w:val="18"/>
                <w:szCs w:val="18"/>
              </w:rPr>
              <w:t>Classic GDM</w:t>
            </w:r>
          </w:p>
        </w:tc>
      </w:tr>
      <w:tr w:rsidR="00056418" w:rsidRPr="00B8354D" w14:paraId="2F239FA1" w14:textId="77777777" w:rsidTr="00C9784B">
        <w:tc>
          <w:tcPr>
            <w:tcW w:w="1170" w:type="dxa"/>
            <w:vMerge/>
            <w:vAlign w:val="center"/>
          </w:tcPr>
          <w:p w14:paraId="3FD2A0F8" w14:textId="77777777" w:rsidR="00056418" w:rsidRPr="00053948" w:rsidRDefault="00056418" w:rsidP="00253E15">
            <w:pPr>
              <w:spacing w:after="0" w:line="240" w:lineRule="auto"/>
              <w:rPr>
                <w:rFonts w:ascii="Times" w:hAnsi="Times" w:cs="Calibri"/>
                <w:b/>
                <w:color w:val="000000" w:themeColor="text1"/>
                <w:sz w:val="18"/>
                <w:szCs w:val="18"/>
              </w:rPr>
            </w:pPr>
          </w:p>
        </w:tc>
        <w:tc>
          <w:tcPr>
            <w:tcW w:w="990" w:type="dxa"/>
            <w:vMerge/>
            <w:vAlign w:val="center"/>
          </w:tcPr>
          <w:p w14:paraId="0E7632EC" w14:textId="77777777" w:rsidR="00056418" w:rsidRPr="00053948" w:rsidRDefault="00056418" w:rsidP="00253E15">
            <w:pPr>
              <w:spacing w:after="0" w:line="240" w:lineRule="auto"/>
              <w:rPr>
                <w:rFonts w:ascii="Times" w:hAnsi="Times" w:cs="Calibri"/>
                <w:b/>
                <w:color w:val="000000" w:themeColor="text1"/>
                <w:sz w:val="18"/>
                <w:szCs w:val="18"/>
              </w:rPr>
            </w:pPr>
          </w:p>
        </w:tc>
        <w:tc>
          <w:tcPr>
            <w:tcW w:w="990" w:type="dxa"/>
            <w:vMerge w:val="restart"/>
            <w:vAlign w:val="center"/>
          </w:tcPr>
          <w:p w14:paraId="678C3FA1" w14:textId="77777777" w:rsidR="00056418" w:rsidRPr="00053948" w:rsidRDefault="00056418" w:rsidP="00253E15">
            <w:pPr>
              <w:spacing w:after="0" w:line="240" w:lineRule="auto"/>
              <w:jc w:val="center"/>
              <w:rPr>
                <w:rFonts w:ascii="Times" w:hAnsi="Times" w:cs="Calibri"/>
                <w:b/>
                <w:color w:val="000000" w:themeColor="text1"/>
                <w:sz w:val="18"/>
                <w:szCs w:val="18"/>
              </w:rPr>
            </w:pPr>
            <w:r w:rsidRPr="00053948">
              <w:rPr>
                <w:rFonts w:ascii="Times" w:hAnsi="Times" w:cs="Calibri"/>
                <w:b/>
                <w:color w:val="000000" w:themeColor="text1"/>
                <w:sz w:val="18"/>
                <w:szCs w:val="18"/>
              </w:rPr>
              <w:t>Est. mean</w:t>
            </w:r>
          </w:p>
        </w:tc>
        <w:tc>
          <w:tcPr>
            <w:tcW w:w="1350" w:type="dxa"/>
            <w:gridSpan w:val="2"/>
            <w:vAlign w:val="center"/>
          </w:tcPr>
          <w:p w14:paraId="0A71F0AA" w14:textId="77777777" w:rsidR="00056418" w:rsidRPr="00053948" w:rsidRDefault="00056418" w:rsidP="00253E15">
            <w:pPr>
              <w:spacing w:after="0" w:line="240" w:lineRule="auto"/>
              <w:jc w:val="center"/>
              <w:rPr>
                <w:rFonts w:ascii="Times" w:hAnsi="Times" w:cs="Calibri"/>
                <w:b/>
                <w:color w:val="000000" w:themeColor="text1"/>
                <w:sz w:val="18"/>
                <w:szCs w:val="18"/>
              </w:rPr>
            </w:pPr>
            <w:r w:rsidRPr="00053948">
              <w:rPr>
                <w:rFonts w:ascii="Times" w:hAnsi="Times" w:cs="Calibri"/>
                <w:b/>
                <w:color w:val="000000" w:themeColor="text1"/>
                <w:sz w:val="18"/>
                <w:szCs w:val="18"/>
              </w:rPr>
              <w:t>Compared to postpartum</w:t>
            </w:r>
          </w:p>
        </w:tc>
        <w:tc>
          <w:tcPr>
            <w:tcW w:w="990" w:type="dxa"/>
            <w:vMerge w:val="restart"/>
            <w:vAlign w:val="center"/>
          </w:tcPr>
          <w:p w14:paraId="502A4FD2" w14:textId="77777777" w:rsidR="00056418" w:rsidRPr="00053948" w:rsidRDefault="00056418" w:rsidP="00253E15">
            <w:pPr>
              <w:spacing w:after="0" w:line="240" w:lineRule="auto"/>
              <w:jc w:val="center"/>
              <w:rPr>
                <w:rFonts w:ascii="Times" w:hAnsi="Times" w:cs="Calibri"/>
                <w:b/>
                <w:color w:val="000000" w:themeColor="text1"/>
                <w:sz w:val="18"/>
                <w:szCs w:val="18"/>
              </w:rPr>
            </w:pPr>
            <w:r w:rsidRPr="00053948">
              <w:rPr>
                <w:rFonts w:ascii="Times" w:hAnsi="Times" w:cs="Calibri"/>
                <w:b/>
                <w:color w:val="000000" w:themeColor="text1"/>
                <w:sz w:val="18"/>
                <w:szCs w:val="18"/>
              </w:rPr>
              <w:t>Est. mean</w:t>
            </w:r>
          </w:p>
        </w:tc>
        <w:tc>
          <w:tcPr>
            <w:tcW w:w="1170" w:type="dxa"/>
            <w:gridSpan w:val="2"/>
            <w:vAlign w:val="center"/>
          </w:tcPr>
          <w:p w14:paraId="02450F9F" w14:textId="77777777" w:rsidR="00056418" w:rsidRPr="00053948" w:rsidRDefault="00056418" w:rsidP="00253E15">
            <w:pPr>
              <w:spacing w:after="0" w:line="240" w:lineRule="auto"/>
              <w:jc w:val="center"/>
              <w:rPr>
                <w:rFonts w:ascii="Times" w:hAnsi="Times" w:cs="Calibri"/>
                <w:b/>
                <w:color w:val="000000" w:themeColor="text1"/>
                <w:sz w:val="18"/>
                <w:szCs w:val="18"/>
              </w:rPr>
            </w:pPr>
            <w:r w:rsidRPr="00053948">
              <w:rPr>
                <w:rFonts w:ascii="Times" w:hAnsi="Times" w:cs="Calibri"/>
                <w:b/>
                <w:color w:val="000000" w:themeColor="text1"/>
                <w:sz w:val="18"/>
                <w:szCs w:val="18"/>
              </w:rPr>
              <w:t>Compared to postpartum</w:t>
            </w:r>
          </w:p>
        </w:tc>
        <w:tc>
          <w:tcPr>
            <w:tcW w:w="900" w:type="dxa"/>
            <w:vMerge w:val="restart"/>
            <w:vAlign w:val="center"/>
          </w:tcPr>
          <w:p w14:paraId="2E75028E" w14:textId="77777777" w:rsidR="00056418" w:rsidRPr="00053948" w:rsidRDefault="00056418" w:rsidP="00253E15">
            <w:pPr>
              <w:spacing w:after="0" w:line="240" w:lineRule="auto"/>
              <w:jc w:val="center"/>
              <w:rPr>
                <w:rFonts w:ascii="Times" w:hAnsi="Times" w:cs="Calibri"/>
                <w:b/>
                <w:color w:val="000000" w:themeColor="text1"/>
                <w:sz w:val="18"/>
                <w:szCs w:val="18"/>
              </w:rPr>
            </w:pPr>
            <w:r w:rsidRPr="00053948">
              <w:rPr>
                <w:rFonts w:ascii="Times" w:hAnsi="Times" w:cs="Calibri"/>
                <w:b/>
                <w:color w:val="000000" w:themeColor="text1"/>
                <w:sz w:val="18"/>
                <w:szCs w:val="18"/>
              </w:rPr>
              <w:t>Est. mean</w:t>
            </w:r>
          </w:p>
        </w:tc>
        <w:tc>
          <w:tcPr>
            <w:tcW w:w="1170" w:type="dxa"/>
            <w:gridSpan w:val="2"/>
            <w:vAlign w:val="center"/>
          </w:tcPr>
          <w:p w14:paraId="59EFD97A" w14:textId="77777777" w:rsidR="00056418" w:rsidRPr="00053948" w:rsidRDefault="00056418" w:rsidP="00253E15">
            <w:pPr>
              <w:spacing w:after="0" w:line="240" w:lineRule="auto"/>
              <w:jc w:val="center"/>
              <w:rPr>
                <w:rFonts w:ascii="Times" w:hAnsi="Times" w:cs="Calibri"/>
                <w:b/>
                <w:color w:val="000000" w:themeColor="text1"/>
                <w:sz w:val="18"/>
                <w:szCs w:val="18"/>
              </w:rPr>
            </w:pPr>
            <w:r w:rsidRPr="00053948">
              <w:rPr>
                <w:rFonts w:ascii="Times" w:hAnsi="Times" w:cs="Calibri"/>
                <w:b/>
                <w:color w:val="000000" w:themeColor="text1"/>
                <w:sz w:val="18"/>
                <w:szCs w:val="18"/>
              </w:rPr>
              <w:t>Compared to postpartum</w:t>
            </w:r>
          </w:p>
        </w:tc>
        <w:tc>
          <w:tcPr>
            <w:tcW w:w="1260" w:type="dxa"/>
            <w:gridSpan w:val="2"/>
            <w:vAlign w:val="center"/>
          </w:tcPr>
          <w:p w14:paraId="617710A2" w14:textId="77777777" w:rsidR="00056418" w:rsidRPr="00053948" w:rsidRDefault="00056418" w:rsidP="00253E15">
            <w:pPr>
              <w:spacing w:after="0" w:line="240" w:lineRule="auto"/>
              <w:jc w:val="center"/>
              <w:rPr>
                <w:rFonts w:ascii="Times" w:hAnsi="Times" w:cs="Calibri"/>
                <w:b/>
                <w:color w:val="000000" w:themeColor="text1"/>
                <w:sz w:val="18"/>
                <w:szCs w:val="18"/>
              </w:rPr>
            </w:pPr>
            <w:r w:rsidRPr="00053948">
              <w:rPr>
                <w:rFonts w:ascii="Times" w:hAnsi="Times" w:cs="Calibri"/>
                <w:b/>
                <w:color w:val="000000" w:themeColor="text1"/>
                <w:sz w:val="18"/>
                <w:szCs w:val="18"/>
              </w:rPr>
              <w:t>Compared to No GDM</w:t>
            </w:r>
          </w:p>
        </w:tc>
        <w:tc>
          <w:tcPr>
            <w:tcW w:w="990" w:type="dxa"/>
            <w:vMerge w:val="restart"/>
            <w:vAlign w:val="center"/>
          </w:tcPr>
          <w:p w14:paraId="2FC60599" w14:textId="77777777" w:rsidR="00056418" w:rsidRPr="00053948" w:rsidRDefault="00056418" w:rsidP="00253E15">
            <w:pPr>
              <w:spacing w:after="0" w:line="240" w:lineRule="auto"/>
              <w:jc w:val="center"/>
              <w:rPr>
                <w:rFonts w:ascii="Times" w:hAnsi="Times" w:cs="Calibri"/>
                <w:b/>
                <w:color w:val="000000" w:themeColor="text1"/>
                <w:sz w:val="18"/>
                <w:szCs w:val="18"/>
              </w:rPr>
            </w:pPr>
            <w:r w:rsidRPr="00053948">
              <w:rPr>
                <w:rFonts w:ascii="Times" w:hAnsi="Times" w:cs="Calibri"/>
                <w:b/>
                <w:color w:val="000000" w:themeColor="text1"/>
                <w:sz w:val="18"/>
                <w:szCs w:val="18"/>
              </w:rPr>
              <w:t>Est. mean</w:t>
            </w:r>
          </w:p>
        </w:tc>
        <w:tc>
          <w:tcPr>
            <w:tcW w:w="1170" w:type="dxa"/>
            <w:gridSpan w:val="2"/>
            <w:vAlign w:val="center"/>
          </w:tcPr>
          <w:p w14:paraId="5AD183E4" w14:textId="77777777" w:rsidR="00056418" w:rsidRPr="00053948" w:rsidRDefault="00056418" w:rsidP="00253E15">
            <w:pPr>
              <w:spacing w:after="0" w:line="240" w:lineRule="auto"/>
              <w:jc w:val="center"/>
              <w:rPr>
                <w:rFonts w:ascii="Times" w:hAnsi="Times" w:cs="Calibri"/>
                <w:b/>
                <w:color w:val="000000" w:themeColor="text1"/>
                <w:sz w:val="18"/>
                <w:szCs w:val="18"/>
              </w:rPr>
            </w:pPr>
            <w:r w:rsidRPr="00053948">
              <w:rPr>
                <w:rFonts w:ascii="Times" w:hAnsi="Times" w:cs="Calibri"/>
                <w:b/>
                <w:color w:val="000000" w:themeColor="text1"/>
                <w:sz w:val="18"/>
                <w:szCs w:val="18"/>
              </w:rPr>
              <w:t>Compared to postpartum</w:t>
            </w:r>
          </w:p>
        </w:tc>
        <w:tc>
          <w:tcPr>
            <w:tcW w:w="1440" w:type="dxa"/>
            <w:gridSpan w:val="2"/>
            <w:vAlign w:val="center"/>
          </w:tcPr>
          <w:p w14:paraId="32BD9C58" w14:textId="77777777" w:rsidR="00056418" w:rsidRPr="00053948" w:rsidRDefault="00056418" w:rsidP="00253E15">
            <w:pPr>
              <w:spacing w:after="0" w:line="240" w:lineRule="auto"/>
              <w:jc w:val="center"/>
              <w:rPr>
                <w:rFonts w:ascii="Times" w:hAnsi="Times" w:cs="Calibri"/>
                <w:b/>
                <w:color w:val="000000" w:themeColor="text1"/>
                <w:sz w:val="18"/>
                <w:szCs w:val="18"/>
              </w:rPr>
            </w:pPr>
            <w:r w:rsidRPr="00053948">
              <w:rPr>
                <w:rFonts w:ascii="Times" w:hAnsi="Times" w:cs="Calibri"/>
                <w:b/>
                <w:color w:val="000000" w:themeColor="text1"/>
                <w:sz w:val="18"/>
                <w:szCs w:val="18"/>
              </w:rPr>
              <w:t>Compared to No GDM</w:t>
            </w:r>
          </w:p>
        </w:tc>
      </w:tr>
      <w:tr w:rsidR="00056418" w:rsidRPr="00B8354D" w14:paraId="6F86BE7A" w14:textId="77777777" w:rsidTr="00C9784B">
        <w:tc>
          <w:tcPr>
            <w:tcW w:w="1170" w:type="dxa"/>
            <w:vMerge/>
            <w:vAlign w:val="center"/>
          </w:tcPr>
          <w:p w14:paraId="04AFBE28" w14:textId="77777777" w:rsidR="00056418" w:rsidRPr="00053948" w:rsidRDefault="00056418" w:rsidP="00253E15">
            <w:pPr>
              <w:spacing w:after="0" w:line="240" w:lineRule="auto"/>
              <w:rPr>
                <w:rFonts w:ascii="Times" w:hAnsi="Times" w:cs="Calibri"/>
                <w:b/>
                <w:color w:val="000000" w:themeColor="text1"/>
                <w:sz w:val="18"/>
                <w:szCs w:val="18"/>
              </w:rPr>
            </w:pPr>
          </w:p>
        </w:tc>
        <w:tc>
          <w:tcPr>
            <w:tcW w:w="990" w:type="dxa"/>
            <w:vMerge/>
            <w:tcBorders>
              <w:bottom w:val="single" w:sz="4" w:space="0" w:color="auto"/>
            </w:tcBorders>
            <w:vAlign w:val="center"/>
          </w:tcPr>
          <w:p w14:paraId="651EAFC3" w14:textId="77777777" w:rsidR="00056418" w:rsidRPr="00053948" w:rsidRDefault="00056418" w:rsidP="00253E15">
            <w:pPr>
              <w:spacing w:after="0" w:line="240" w:lineRule="auto"/>
              <w:rPr>
                <w:rFonts w:ascii="Times" w:hAnsi="Times" w:cs="Calibri"/>
                <w:b/>
                <w:color w:val="000000" w:themeColor="text1"/>
                <w:sz w:val="18"/>
                <w:szCs w:val="18"/>
              </w:rPr>
            </w:pPr>
          </w:p>
        </w:tc>
        <w:tc>
          <w:tcPr>
            <w:tcW w:w="990" w:type="dxa"/>
            <w:vMerge/>
            <w:tcBorders>
              <w:bottom w:val="single" w:sz="4" w:space="0" w:color="auto"/>
            </w:tcBorders>
            <w:vAlign w:val="center"/>
          </w:tcPr>
          <w:p w14:paraId="6549C49F" w14:textId="77777777" w:rsidR="00056418" w:rsidRPr="00053948" w:rsidRDefault="00056418" w:rsidP="00253E15">
            <w:pPr>
              <w:spacing w:after="0" w:line="240" w:lineRule="auto"/>
              <w:jc w:val="center"/>
              <w:rPr>
                <w:rFonts w:ascii="Times" w:hAnsi="Times" w:cs="Calibri"/>
                <w:b/>
                <w:color w:val="000000" w:themeColor="text1"/>
                <w:sz w:val="18"/>
                <w:szCs w:val="18"/>
              </w:rPr>
            </w:pPr>
          </w:p>
        </w:tc>
        <w:tc>
          <w:tcPr>
            <w:tcW w:w="630" w:type="dxa"/>
            <w:tcBorders>
              <w:bottom w:val="single" w:sz="4" w:space="0" w:color="auto"/>
            </w:tcBorders>
            <w:vAlign w:val="center"/>
          </w:tcPr>
          <w:p w14:paraId="5A090078" w14:textId="77777777" w:rsidR="00056418" w:rsidRPr="00053948" w:rsidRDefault="00056418" w:rsidP="00253E15">
            <w:pPr>
              <w:spacing w:after="0" w:line="240" w:lineRule="auto"/>
              <w:jc w:val="center"/>
              <w:rPr>
                <w:rFonts w:ascii="Times" w:hAnsi="Times" w:cs="Calibri"/>
                <w:b/>
                <w:color w:val="000000" w:themeColor="text1"/>
                <w:sz w:val="18"/>
                <w:szCs w:val="18"/>
              </w:rPr>
            </w:pPr>
            <w:r w:rsidRPr="00053948">
              <w:rPr>
                <w:rFonts w:ascii="Times" w:hAnsi="Times" w:cs="Calibri"/>
                <w:b/>
                <w:color w:val="000000" w:themeColor="text1"/>
                <w:sz w:val="18"/>
                <w:szCs w:val="18"/>
              </w:rPr>
              <w:t>Diff</w:t>
            </w:r>
          </w:p>
        </w:tc>
        <w:tc>
          <w:tcPr>
            <w:tcW w:w="720" w:type="dxa"/>
            <w:tcBorders>
              <w:bottom w:val="single" w:sz="4" w:space="0" w:color="auto"/>
            </w:tcBorders>
            <w:vAlign w:val="center"/>
          </w:tcPr>
          <w:p w14:paraId="2663ED56" w14:textId="77777777" w:rsidR="00056418" w:rsidRPr="00053948" w:rsidRDefault="00056418" w:rsidP="00253E15">
            <w:pPr>
              <w:spacing w:after="0" w:line="240" w:lineRule="auto"/>
              <w:jc w:val="center"/>
              <w:rPr>
                <w:rFonts w:ascii="Times" w:hAnsi="Times" w:cs="Calibri"/>
                <w:b/>
                <w:color w:val="000000" w:themeColor="text1"/>
                <w:sz w:val="18"/>
                <w:szCs w:val="18"/>
              </w:rPr>
            </w:pPr>
            <w:r w:rsidRPr="00053948">
              <w:rPr>
                <w:rFonts w:ascii="Times" w:hAnsi="Times" w:cs="Calibri"/>
                <w:b/>
                <w:color w:val="000000" w:themeColor="text1"/>
                <w:sz w:val="18"/>
                <w:szCs w:val="18"/>
              </w:rPr>
              <w:t>p</w:t>
            </w:r>
          </w:p>
        </w:tc>
        <w:tc>
          <w:tcPr>
            <w:tcW w:w="990" w:type="dxa"/>
            <w:vMerge/>
            <w:tcBorders>
              <w:bottom w:val="single" w:sz="4" w:space="0" w:color="auto"/>
            </w:tcBorders>
            <w:vAlign w:val="center"/>
          </w:tcPr>
          <w:p w14:paraId="6294CBBD" w14:textId="77777777" w:rsidR="00056418" w:rsidRPr="00053948" w:rsidRDefault="00056418" w:rsidP="00253E15">
            <w:pPr>
              <w:spacing w:after="0" w:line="240" w:lineRule="auto"/>
              <w:jc w:val="center"/>
              <w:rPr>
                <w:rFonts w:ascii="Times" w:hAnsi="Times" w:cs="Calibri"/>
                <w:b/>
                <w:color w:val="000000" w:themeColor="text1"/>
                <w:sz w:val="18"/>
                <w:szCs w:val="18"/>
              </w:rPr>
            </w:pPr>
          </w:p>
        </w:tc>
        <w:tc>
          <w:tcPr>
            <w:tcW w:w="540" w:type="dxa"/>
            <w:tcBorders>
              <w:bottom w:val="single" w:sz="4" w:space="0" w:color="auto"/>
            </w:tcBorders>
            <w:vAlign w:val="center"/>
          </w:tcPr>
          <w:p w14:paraId="01590727" w14:textId="77777777" w:rsidR="00056418" w:rsidRPr="00053948" w:rsidRDefault="00056418" w:rsidP="00253E15">
            <w:pPr>
              <w:spacing w:after="0" w:line="240" w:lineRule="auto"/>
              <w:jc w:val="center"/>
              <w:rPr>
                <w:rFonts w:ascii="Times" w:hAnsi="Times" w:cs="Calibri"/>
                <w:b/>
                <w:color w:val="000000" w:themeColor="text1"/>
                <w:sz w:val="18"/>
                <w:szCs w:val="18"/>
              </w:rPr>
            </w:pPr>
            <w:r w:rsidRPr="00053948">
              <w:rPr>
                <w:rFonts w:ascii="Times" w:hAnsi="Times" w:cs="Calibri"/>
                <w:b/>
                <w:color w:val="000000" w:themeColor="text1"/>
                <w:sz w:val="18"/>
                <w:szCs w:val="18"/>
              </w:rPr>
              <w:t>Diff</w:t>
            </w:r>
          </w:p>
        </w:tc>
        <w:tc>
          <w:tcPr>
            <w:tcW w:w="630" w:type="dxa"/>
            <w:tcBorders>
              <w:bottom w:val="single" w:sz="4" w:space="0" w:color="auto"/>
            </w:tcBorders>
            <w:vAlign w:val="center"/>
          </w:tcPr>
          <w:p w14:paraId="4F740F73" w14:textId="77777777" w:rsidR="00056418" w:rsidRPr="00053948" w:rsidRDefault="00056418" w:rsidP="00253E15">
            <w:pPr>
              <w:spacing w:after="0" w:line="240" w:lineRule="auto"/>
              <w:jc w:val="center"/>
              <w:rPr>
                <w:rFonts w:ascii="Times" w:hAnsi="Times" w:cs="Calibri"/>
                <w:b/>
                <w:color w:val="000000" w:themeColor="text1"/>
                <w:sz w:val="18"/>
                <w:szCs w:val="18"/>
              </w:rPr>
            </w:pPr>
            <w:r w:rsidRPr="00053948">
              <w:rPr>
                <w:rFonts w:ascii="Times" w:hAnsi="Times" w:cs="Calibri"/>
                <w:b/>
                <w:color w:val="000000" w:themeColor="text1"/>
                <w:sz w:val="18"/>
                <w:szCs w:val="18"/>
              </w:rPr>
              <w:t>p</w:t>
            </w:r>
          </w:p>
        </w:tc>
        <w:tc>
          <w:tcPr>
            <w:tcW w:w="900" w:type="dxa"/>
            <w:vMerge/>
            <w:tcBorders>
              <w:bottom w:val="single" w:sz="4" w:space="0" w:color="auto"/>
            </w:tcBorders>
            <w:vAlign w:val="center"/>
          </w:tcPr>
          <w:p w14:paraId="32819608" w14:textId="77777777" w:rsidR="00056418" w:rsidRPr="00053948" w:rsidRDefault="00056418" w:rsidP="00253E15">
            <w:pPr>
              <w:spacing w:after="0" w:line="240" w:lineRule="auto"/>
              <w:jc w:val="center"/>
              <w:rPr>
                <w:rFonts w:ascii="Times" w:hAnsi="Times" w:cs="Calibri"/>
                <w:b/>
                <w:color w:val="000000" w:themeColor="text1"/>
                <w:sz w:val="18"/>
                <w:szCs w:val="18"/>
              </w:rPr>
            </w:pPr>
          </w:p>
        </w:tc>
        <w:tc>
          <w:tcPr>
            <w:tcW w:w="540" w:type="dxa"/>
            <w:tcBorders>
              <w:bottom w:val="single" w:sz="4" w:space="0" w:color="auto"/>
            </w:tcBorders>
            <w:vAlign w:val="center"/>
          </w:tcPr>
          <w:p w14:paraId="30657B63" w14:textId="77777777" w:rsidR="00056418" w:rsidRPr="00053948" w:rsidRDefault="00056418" w:rsidP="00253E15">
            <w:pPr>
              <w:spacing w:after="0" w:line="240" w:lineRule="auto"/>
              <w:jc w:val="center"/>
              <w:rPr>
                <w:rFonts w:ascii="Times" w:hAnsi="Times" w:cs="Calibri"/>
                <w:b/>
                <w:color w:val="000000" w:themeColor="text1"/>
                <w:sz w:val="18"/>
                <w:szCs w:val="18"/>
              </w:rPr>
            </w:pPr>
            <w:r w:rsidRPr="00053948">
              <w:rPr>
                <w:rFonts w:ascii="Times" w:hAnsi="Times" w:cs="Calibri"/>
                <w:b/>
                <w:color w:val="000000" w:themeColor="text1"/>
                <w:sz w:val="18"/>
                <w:szCs w:val="18"/>
              </w:rPr>
              <w:t>Diff</w:t>
            </w:r>
          </w:p>
        </w:tc>
        <w:tc>
          <w:tcPr>
            <w:tcW w:w="630" w:type="dxa"/>
            <w:tcBorders>
              <w:bottom w:val="single" w:sz="4" w:space="0" w:color="auto"/>
            </w:tcBorders>
            <w:vAlign w:val="center"/>
          </w:tcPr>
          <w:p w14:paraId="403B4D92" w14:textId="77777777" w:rsidR="00056418" w:rsidRPr="00053948" w:rsidRDefault="00056418" w:rsidP="00253E15">
            <w:pPr>
              <w:spacing w:after="0" w:line="240" w:lineRule="auto"/>
              <w:jc w:val="center"/>
              <w:rPr>
                <w:rFonts w:ascii="Times" w:hAnsi="Times" w:cs="Calibri"/>
                <w:b/>
                <w:color w:val="000000" w:themeColor="text1"/>
                <w:sz w:val="18"/>
                <w:szCs w:val="18"/>
              </w:rPr>
            </w:pPr>
            <w:r w:rsidRPr="00053948">
              <w:rPr>
                <w:rFonts w:ascii="Times" w:hAnsi="Times" w:cs="Calibri"/>
                <w:b/>
                <w:color w:val="000000" w:themeColor="text1"/>
                <w:sz w:val="18"/>
                <w:szCs w:val="18"/>
              </w:rPr>
              <w:t>p</w:t>
            </w:r>
          </w:p>
        </w:tc>
        <w:tc>
          <w:tcPr>
            <w:tcW w:w="630" w:type="dxa"/>
            <w:tcBorders>
              <w:bottom w:val="single" w:sz="4" w:space="0" w:color="auto"/>
            </w:tcBorders>
            <w:vAlign w:val="center"/>
          </w:tcPr>
          <w:p w14:paraId="3E1BB441" w14:textId="77777777" w:rsidR="00056418" w:rsidRPr="00053948" w:rsidRDefault="00056418" w:rsidP="00253E15">
            <w:pPr>
              <w:spacing w:after="0" w:line="240" w:lineRule="auto"/>
              <w:jc w:val="center"/>
              <w:rPr>
                <w:rFonts w:ascii="Times" w:hAnsi="Times" w:cs="Calibri"/>
                <w:b/>
                <w:color w:val="000000" w:themeColor="text1"/>
                <w:sz w:val="18"/>
                <w:szCs w:val="18"/>
              </w:rPr>
            </w:pPr>
            <w:r w:rsidRPr="00053948">
              <w:rPr>
                <w:rFonts w:ascii="Times" w:hAnsi="Times" w:cs="Calibri"/>
                <w:b/>
                <w:color w:val="000000" w:themeColor="text1"/>
                <w:sz w:val="18"/>
                <w:szCs w:val="18"/>
              </w:rPr>
              <w:t>Diff</w:t>
            </w:r>
          </w:p>
        </w:tc>
        <w:tc>
          <w:tcPr>
            <w:tcW w:w="630" w:type="dxa"/>
            <w:tcBorders>
              <w:bottom w:val="single" w:sz="4" w:space="0" w:color="auto"/>
            </w:tcBorders>
            <w:vAlign w:val="center"/>
          </w:tcPr>
          <w:p w14:paraId="47DEEFC3" w14:textId="77777777" w:rsidR="00056418" w:rsidRPr="00053948" w:rsidRDefault="00056418" w:rsidP="00253E15">
            <w:pPr>
              <w:spacing w:after="0" w:line="240" w:lineRule="auto"/>
              <w:jc w:val="center"/>
              <w:rPr>
                <w:rFonts w:ascii="Times" w:hAnsi="Times" w:cs="Calibri"/>
                <w:b/>
                <w:color w:val="000000" w:themeColor="text1"/>
                <w:sz w:val="18"/>
                <w:szCs w:val="18"/>
              </w:rPr>
            </w:pPr>
            <w:r w:rsidRPr="00053948">
              <w:rPr>
                <w:rFonts w:ascii="Times" w:hAnsi="Times" w:cs="Calibri"/>
                <w:b/>
                <w:color w:val="000000" w:themeColor="text1"/>
                <w:sz w:val="18"/>
                <w:szCs w:val="18"/>
              </w:rPr>
              <w:t>p</w:t>
            </w:r>
          </w:p>
        </w:tc>
        <w:tc>
          <w:tcPr>
            <w:tcW w:w="990" w:type="dxa"/>
            <w:vMerge/>
            <w:tcBorders>
              <w:bottom w:val="single" w:sz="4" w:space="0" w:color="auto"/>
            </w:tcBorders>
            <w:vAlign w:val="center"/>
          </w:tcPr>
          <w:p w14:paraId="4EA0F6FD" w14:textId="77777777" w:rsidR="00056418" w:rsidRPr="00053948" w:rsidRDefault="00056418" w:rsidP="00253E15">
            <w:pPr>
              <w:spacing w:after="0" w:line="240" w:lineRule="auto"/>
              <w:jc w:val="center"/>
              <w:rPr>
                <w:rFonts w:ascii="Times" w:hAnsi="Times" w:cs="Calibri"/>
                <w:b/>
                <w:color w:val="000000" w:themeColor="text1"/>
                <w:sz w:val="18"/>
                <w:szCs w:val="18"/>
              </w:rPr>
            </w:pPr>
          </w:p>
        </w:tc>
        <w:tc>
          <w:tcPr>
            <w:tcW w:w="540" w:type="dxa"/>
            <w:tcBorders>
              <w:bottom w:val="single" w:sz="4" w:space="0" w:color="auto"/>
            </w:tcBorders>
            <w:vAlign w:val="center"/>
          </w:tcPr>
          <w:p w14:paraId="10301803" w14:textId="77777777" w:rsidR="00056418" w:rsidRPr="00053948" w:rsidRDefault="00056418" w:rsidP="00253E15">
            <w:pPr>
              <w:spacing w:after="0" w:line="240" w:lineRule="auto"/>
              <w:jc w:val="center"/>
              <w:rPr>
                <w:rFonts w:ascii="Times" w:hAnsi="Times" w:cs="Calibri"/>
                <w:b/>
                <w:color w:val="000000" w:themeColor="text1"/>
                <w:sz w:val="18"/>
                <w:szCs w:val="18"/>
              </w:rPr>
            </w:pPr>
            <w:r w:rsidRPr="00053948">
              <w:rPr>
                <w:rFonts w:ascii="Times" w:hAnsi="Times" w:cs="Calibri"/>
                <w:b/>
                <w:color w:val="000000" w:themeColor="text1"/>
                <w:sz w:val="18"/>
                <w:szCs w:val="18"/>
              </w:rPr>
              <w:t>Diff</w:t>
            </w:r>
          </w:p>
        </w:tc>
        <w:tc>
          <w:tcPr>
            <w:tcW w:w="630" w:type="dxa"/>
            <w:tcBorders>
              <w:bottom w:val="single" w:sz="4" w:space="0" w:color="auto"/>
            </w:tcBorders>
            <w:vAlign w:val="center"/>
          </w:tcPr>
          <w:p w14:paraId="2015E53D" w14:textId="77777777" w:rsidR="00056418" w:rsidRPr="00053948" w:rsidRDefault="00056418" w:rsidP="00253E15">
            <w:pPr>
              <w:spacing w:after="0" w:line="240" w:lineRule="auto"/>
              <w:jc w:val="center"/>
              <w:rPr>
                <w:rFonts w:ascii="Times" w:hAnsi="Times" w:cs="Calibri"/>
                <w:b/>
                <w:color w:val="000000" w:themeColor="text1"/>
                <w:sz w:val="18"/>
                <w:szCs w:val="18"/>
              </w:rPr>
            </w:pPr>
            <w:r w:rsidRPr="00053948">
              <w:rPr>
                <w:rFonts w:ascii="Times" w:hAnsi="Times" w:cs="Calibri"/>
                <w:b/>
                <w:color w:val="000000" w:themeColor="text1"/>
                <w:sz w:val="18"/>
                <w:szCs w:val="18"/>
              </w:rPr>
              <w:t>p</w:t>
            </w:r>
          </w:p>
        </w:tc>
        <w:tc>
          <w:tcPr>
            <w:tcW w:w="630" w:type="dxa"/>
            <w:tcBorders>
              <w:bottom w:val="single" w:sz="4" w:space="0" w:color="auto"/>
            </w:tcBorders>
            <w:vAlign w:val="center"/>
          </w:tcPr>
          <w:p w14:paraId="030806D7" w14:textId="77777777" w:rsidR="00056418" w:rsidRPr="00053948" w:rsidRDefault="00056418" w:rsidP="00253E15">
            <w:pPr>
              <w:spacing w:after="0" w:line="240" w:lineRule="auto"/>
              <w:jc w:val="center"/>
              <w:rPr>
                <w:rFonts w:ascii="Times" w:hAnsi="Times" w:cs="Calibri"/>
                <w:b/>
                <w:color w:val="000000" w:themeColor="text1"/>
                <w:sz w:val="18"/>
                <w:szCs w:val="18"/>
              </w:rPr>
            </w:pPr>
            <w:r w:rsidRPr="00053948">
              <w:rPr>
                <w:rFonts w:ascii="Times" w:hAnsi="Times" w:cs="Calibri"/>
                <w:b/>
                <w:color w:val="000000" w:themeColor="text1"/>
                <w:sz w:val="18"/>
                <w:szCs w:val="18"/>
              </w:rPr>
              <w:t>Diff</w:t>
            </w:r>
          </w:p>
        </w:tc>
        <w:tc>
          <w:tcPr>
            <w:tcW w:w="810" w:type="dxa"/>
            <w:tcBorders>
              <w:bottom w:val="single" w:sz="4" w:space="0" w:color="auto"/>
            </w:tcBorders>
            <w:vAlign w:val="center"/>
          </w:tcPr>
          <w:p w14:paraId="65FB29FD" w14:textId="77777777" w:rsidR="00056418" w:rsidRPr="00053948" w:rsidRDefault="00056418" w:rsidP="00253E15">
            <w:pPr>
              <w:spacing w:after="0" w:line="240" w:lineRule="auto"/>
              <w:jc w:val="center"/>
              <w:rPr>
                <w:rFonts w:ascii="Times" w:hAnsi="Times" w:cs="Calibri"/>
                <w:b/>
                <w:color w:val="000000" w:themeColor="text1"/>
                <w:sz w:val="18"/>
                <w:szCs w:val="18"/>
              </w:rPr>
            </w:pPr>
            <w:r w:rsidRPr="00053948">
              <w:rPr>
                <w:rFonts w:ascii="Times" w:hAnsi="Times" w:cs="Calibri"/>
                <w:b/>
                <w:color w:val="000000" w:themeColor="text1"/>
                <w:sz w:val="18"/>
                <w:szCs w:val="18"/>
              </w:rPr>
              <w:t>p</w:t>
            </w:r>
          </w:p>
        </w:tc>
      </w:tr>
      <w:tr w:rsidR="00056418" w:rsidRPr="00B8354D" w14:paraId="39479043" w14:textId="77777777" w:rsidTr="00C9784B">
        <w:trPr>
          <w:trHeight w:val="319"/>
        </w:trPr>
        <w:tc>
          <w:tcPr>
            <w:tcW w:w="1170" w:type="dxa"/>
            <w:vMerge w:val="restart"/>
            <w:vAlign w:val="center"/>
          </w:tcPr>
          <w:p w14:paraId="1F4650EC"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cs="Calibri"/>
                <w:bCs/>
                <w:color w:val="000000" w:themeColor="text1"/>
                <w:sz w:val="18"/>
                <w:szCs w:val="18"/>
              </w:rPr>
              <w:t>Log Stumvoll, not adjusted for Matsuda</w:t>
            </w:r>
          </w:p>
        </w:tc>
        <w:tc>
          <w:tcPr>
            <w:tcW w:w="990" w:type="dxa"/>
            <w:tcBorders>
              <w:bottom w:val="nil"/>
            </w:tcBorders>
            <w:vAlign w:val="center"/>
          </w:tcPr>
          <w:p w14:paraId="679B3849"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cs="Calibri"/>
                <w:bCs/>
                <w:color w:val="000000" w:themeColor="text1"/>
                <w:sz w:val="18"/>
                <w:szCs w:val="18"/>
              </w:rPr>
              <w:t>Early</w:t>
            </w:r>
          </w:p>
        </w:tc>
        <w:tc>
          <w:tcPr>
            <w:tcW w:w="990" w:type="dxa"/>
            <w:tcBorders>
              <w:bottom w:val="nil"/>
            </w:tcBorders>
          </w:tcPr>
          <w:p w14:paraId="48CB3E75"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6.86 (6.77, 6.95)</w:t>
            </w:r>
          </w:p>
        </w:tc>
        <w:tc>
          <w:tcPr>
            <w:tcW w:w="630" w:type="dxa"/>
            <w:tcBorders>
              <w:bottom w:val="nil"/>
            </w:tcBorders>
          </w:tcPr>
          <w:p w14:paraId="3827E499"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0.21</w:t>
            </w:r>
          </w:p>
        </w:tc>
        <w:tc>
          <w:tcPr>
            <w:tcW w:w="720" w:type="dxa"/>
            <w:tcBorders>
              <w:bottom w:val="nil"/>
            </w:tcBorders>
          </w:tcPr>
          <w:p w14:paraId="6D79901B"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&lt;0.001</w:t>
            </w:r>
          </w:p>
        </w:tc>
        <w:tc>
          <w:tcPr>
            <w:tcW w:w="990" w:type="dxa"/>
            <w:tcBorders>
              <w:bottom w:val="nil"/>
            </w:tcBorders>
          </w:tcPr>
          <w:p w14:paraId="6B9A436F"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6.92 (6.83, 7.01)</w:t>
            </w:r>
          </w:p>
        </w:tc>
        <w:tc>
          <w:tcPr>
            <w:tcW w:w="540" w:type="dxa"/>
            <w:tcBorders>
              <w:bottom w:val="nil"/>
            </w:tcBorders>
          </w:tcPr>
          <w:p w14:paraId="1819DB42"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0.20</w:t>
            </w:r>
          </w:p>
        </w:tc>
        <w:tc>
          <w:tcPr>
            <w:tcW w:w="630" w:type="dxa"/>
            <w:tcBorders>
              <w:bottom w:val="nil"/>
            </w:tcBorders>
          </w:tcPr>
          <w:p w14:paraId="32FD360A"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&lt;0.001</w:t>
            </w:r>
          </w:p>
        </w:tc>
        <w:tc>
          <w:tcPr>
            <w:tcW w:w="900" w:type="dxa"/>
            <w:tcBorders>
              <w:bottom w:val="nil"/>
            </w:tcBorders>
          </w:tcPr>
          <w:p w14:paraId="370EE6EA"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6.30 (5.63, 6.97)</w:t>
            </w:r>
          </w:p>
        </w:tc>
        <w:tc>
          <w:tcPr>
            <w:tcW w:w="540" w:type="dxa"/>
            <w:tcBorders>
              <w:bottom w:val="nil"/>
            </w:tcBorders>
          </w:tcPr>
          <w:p w14:paraId="51BD6B36"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0.43</w:t>
            </w:r>
          </w:p>
        </w:tc>
        <w:tc>
          <w:tcPr>
            <w:tcW w:w="630" w:type="dxa"/>
            <w:tcBorders>
              <w:bottom w:val="nil"/>
            </w:tcBorders>
          </w:tcPr>
          <w:p w14:paraId="6AC6C60A"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0.002</w:t>
            </w:r>
          </w:p>
        </w:tc>
        <w:tc>
          <w:tcPr>
            <w:tcW w:w="630" w:type="dxa"/>
            <w:tcBorders>
              <w:bottom w:val="nil"/>
            </w:tcBorders>
          </w:tcPr>
          <w:p w14:paraId="66A85C26"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-0.25</w:t>
            </w:r>
          </w:p>
        </w:tc>
        <w:tc>
          <w:tcPr>
            <w:tcW w:w="630" w:type="dxa"/>
            <w:tcBorders>
              <w:bottom w:val="nil"/>
            </w:tcBorders>
          </w:tcPr>
          <w:p w14:paraId="63E41B02"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0.018</w:t>
            </w:r>
          </w:p>
        </w:tc>
        <w:tc>
          <w:tcPr>
            <w:tcW w:w="990" w:type="dxa"/>
            <w:tcBorders>
              <w:bottom w:val="nil"/>
            </w:tcBorders>
          </w:tcPr>
          <w:p w14:paraId="40ED0992"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6.69 (6.42, 6.97)</w:t>
            </w:r>
          </w:p>
        </w:tc>
        <w:tc>
          <w:tcPr>
            <w:tcW w:w="540" w:type="dxa"/>
            <w:tcBorders>
              <w:bottom w:val="nil"/>
            </w:tcBorders>
          </w:tcPr>
          <w:p w14:paraId="60950AD1"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0.14</w:t>
            </w:r>
          </w:p>
        </w:tc>
        <w:tc>
          <w:tcPr>
            <w:tcW w:w="630" w:type="dxa"/>
            <w:tcBorders>
              <w:bottom w:val="nil"/>
            </w:tcBorders>
          </w:tcPr>
          <w:p w14:paraId="50CCD987"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0.183</w:t>
            </w:r>
          </w:p>
        </w:tc>
        <w:tc>
          <w:tcPr>
            <w:tcW w:w="630" w:type="dxa"/>
            <w:tcBorders>
              <w:bottom w:val="nil"/>
            </w:tcBorders>
          </w:tcPr>
          <w:p w14:paraId="5DC1F592"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-0.23</w:t>
            </w:r>
          </w:p>
        </w:tc>
        <w:tc>
          <w:tcPr>
            <w:tcW w:w="810" w:type="dxa"/>
            <w:tcBorders>
              <w:bottom w:val="nil"/>
            </w:tcBorders>
          </w:tcPr>
          <w:p w14:paraId="74F6C098"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0.022</w:t>
            </w:r>
          </w:p>
        </w:tc>
      </w:tr>
      <w:tr w:rsidR="00056418" w:rsidRPr="00B8354D" w14:paraId="3CB1E6F6" w14:textId="77777777" w:rsidTr="00C9784B">
        <w:trPr>
          <w:trHeight w:val="319"/>
        </w:trPr>
        <w:tc>
          <w:tcPr>
            <w:tcW w:w="1170" w:type="dxa"/>
            <w:vMerge/>
            <w:vAlign w:val="center"/>
          </w:tcPr>
          <w:p w14:paraId="09763CB9" w14:textId="77777777" w:rsidR="00056418" w:rsidRPr="00053948" w:rsidRDefault="00056418" w:rsidP="00253E15">
            <w:pPr>
              <w:spacing w:after="0" w:line="240" w:lineRule="auto"/>
              <w:rPr>
                <w:rFonts w:ascii="Times" w:hAnsi="Times" w:cs="Calibri"/>
                <w:bCs/>
                <w:color w:val="000000" w:themeColor="text1"/>
                <w:sz w:val="18"/>
                <w:szCs w:val="18"/>
              </w:rPr>
            </w:pPr>
          </w:p>
        </w:tc>
        <w:tc>
          <w:tcPr>
            <w:tcW w:w="990" w:type="dxa"/>
            <w:tcBorders>
              <w:top w:val="nil"/>
              <w:bottom w:val="nil"/>
            </w:tcBorders>
            <w:vAlign w:val="center"/>
          </w:tcPr>
          <w:p w14:paraId="18044BA4"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cs="Calibri"/>
                <w:bCs/>
                <w:color w:val="000000" w:themeColor="text1"/>
                <w:sz w:val="18"/>
                <w:szCs w:val="18"/>
              </w:rPr>
              <w:t>Mid-late</w:t>
            </w:r>
          </w:p>
        </w:tc>
        <w:tc>
          <w:tcPr>
            <w:tcW w:w="990" w:type="dxa"/>
            <w:tcBorders>
              <w:top w:val="nil"/>
              <w:bottom w:val="nil"/>
            </w:tcBorders>
          </w:tcPr>
          <w:p w14:paraId="77D6A286"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6.91 (6.82, 7.01)</w:t>
            </w:r>
          </w:p>
        </w:tc>
        <w:tc>
          <w:tcPr>
            <w:tcW w:w="630" w:type="dxa"/>
            <w:tcBorders>
              <w:top w:val="nil"/>
              <w:bottom w:val="nil"/>
            </w:tcBorders>
          </w:tcPr>
          <w:p w14:paraId="0025E79E"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0.27</w:t>
            </w:r>
          </w:p>
        </w:tc>
        <w:tc>
          <w:tcPr>
            <w:tcW w:w="720" w:type="dxa"/>
            <w:tcBorders>
              <w:top w:val="nil"/>
              <w:bottom w:val="nil"/>
            </w:tcBorders>
          </w:tcPr>
          <w:p w14:paraId="49335278"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&lt;0.001</w:t>
            </w:r>
          </w:p>
        </w:tc>
        <w:tc>
          <w:tcPr>
            <w:tcW w:w="990" w:type="dxa"/>
            <w:tcBorders>
              <w:top w:val="nil"/>
              <w:bottom w:val="nil"/>
            </w:tcBorders>
          </w:tcPr>
          <w:p w14:paraId="50EF96AB"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6.96 (6.87, 7.05)</w:t>
            </w:r>
          </w:p>
        </w:tc>
        <w:tc>
          <w:tcPr>
            <w:tcW w:w="540" w:type="dxa"/>
            <w:tcBorders>
              <w:top w:val="nil"/>
              <w:bottom w:val="nil"/>
            </w:tcBorders>
          </w:tcPr>
          <w:p w14:paraId="1273F484"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0.24</w:t>
            </w:r>
          </w:p>
        </w:tc>
        <w:tc>
          <w:tcPr>
            <w:tcW w:w="630" w:type="dxa"/>
            <w:tcBorders>
              <w:top w:val="nil"/>
              <w:bottom w:val="nil"/>
            </w:tcBorders>
          </w:tcPr>
          <w:p w14:paraId="05782FFE"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&lt;0.001</w:t>
            </w:r>
          </w:p>
        </w:tc>
        <w:tc>
          <w:tcPr>
            <w:tcW w:w="900" w:type="dxa"/>
            <w:tcBorders>
              <w:top w:val="nil"/>
              <w:bottom w:val="nil"/>
            </w:tcBorders>
          </w:tcPr>
          <w:p w14:paraId="6ED5D40D"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w:t>
            </w:r>
          </w:p>
        </w:tc>
        <w:tc>
          <w:tcPr>
            <w:tcW w:w="540" w:type="dxa"/>
            <w:tcBorders>
              <w:top w:val="nil"/>
              <w:bottom w:val="nil"/>
            </w:tcBorders>
          </w:tcPr>
          <w:p w14:paraId="1C34DA15"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w:t>
            </w:r>
          </w:p>
        </w:tc>
        <w:tc>
          <w:tcPr>
            <w:tcW w:w="630" w:type="dxa"/>
            <w:tcBorders>
              <w:top w:val="nil"/>
              <w:bottom w:val="nil"/>
            </w:tcBorders>
          </w:tcPr>
          <w:p w14:paraId="329F05B6"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w:t>
            </w:r>
          </w:p>
        </w:tc>
        <w:tc>
          <w:tcPr>
            <w:tcW w:w="630" w:type="dxa"/>
            <w:tcBorders>
              <w:top w:val="nil"/>
              <w:bottom w:val="nil"/>
            </w:tcBorders>
          </w:tcPr>
          <w:p w14:paraId="19AAE5CB"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w:t>
            </w:r>
          </w:p>
        </w:tc>
        <w:tc>
          <w:tcPr>
            <w:tcW w:w="630" w:type="dxa"/>
            <w:tcBorders>
              <w:top w:val="nil"/>
              <w:bottom w:val="nil"/>
            </w:tcBorders>
          </w:tcPr>
          <w:p w14:paraId="4C3E6BF2"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w:t>
            </w:r>
          </w:p>
        </w:tc>
        <w:tc>
          <w:tcPr>
            <w:tcW w:w="990" w:type="dxa"/>
            <w:tcBorders>
              <w:top w:val="nil"/>
              <w:bottom w:val="nil"/>
            </w:tcBorders>
          </w:tcPr>
          <w:p w14:paraId="11BFFC88"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6.80 (6.53, 7.06)</w:t>
            </w:r>
          </w:p>
        </w:tc>
        <w:tc>
          <w:tcPr>
            <w:tcW w:w="540" w:type="dxa"/>
            <w:tcBorders>
              <w:top w:val="nil"/>
              <w:bottom w:val="nil"/>
            </w:tcBorders>
          </w:tcPr>
          <w:p w14:paraId="0D47AA2D"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0.24</w:t>
            </w:r>
          </w:p>
        </w:tc>
        <w:tc>
          <w:tcPr>
            <w:tcW w:w="630" w:type="dxa"/>
            <w:tcBorders>
              <w:top w:val="nil"/>
              <w:bottom w:val="nil"/>
            </w:tcBorders>
          </w:tcPr>
          <w:p w14:paraId="11583FBD"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0.030</w:t>
            </w:r>
          </w:p>
        </w:tc>
        <w:tc>
          <w:tcPr>
            <w:tcW w:w="630" w:type="dxa"/>
            <w:tcBorders>
              <w:top w:val="nil"/>
              <w:bottom w:val="nil"/>
            </w:tcBorders>
          </w:tcPr>
          <w:p w14:paraId="019202C4"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-0.14</w:t>
            </w:r>
          </w:p>
        </w:tc>
        <w:tc>
          <w:tcPr>
            <w:tcW w:w="810" w:type="dxa"/>
            <w:tcBorders>
              <w:top w:val="nil"/>
              <w:bottom w:val="nil"/>
            </w:tcBorders>
          </w:tcPr>
          <w:p w14:paraId="5980C928"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0.050</w:t>
            </w:r>
            <w:r w:rsidRPr="00D766B3">
              <w:rPr>
                <w:rFonts w:ascii="Times" w:hAnsi="Times"/>
                <w:sz w:val="18"/>
                <w:szCs w:val="18"/>
                <w:vertAlign w:val="superscript"/>
              </w:rPr>
              <w:t>*</w:t>
            </w:r>
          </w:p>
        </w:tc>
      </w:tr>
      <w:tr w:rsidR="00056418" w:rsidRPr="00B8354D" w14:paraId="3476FAA9" w14:textId="77777777" w:rsidTr="00056418">
        <w:trPr>
          <w:trHeight w:val="222"/>
        </w:trPr>
        <w:tc>
          <w:tcPr>
            <w:tcW w:w="1170" w:type="dxa"/>
            <w:vMerge/>
            <w:vAlign w:val="center"/>
          </w:tcPr>
          <w:p w14:paraId="0FF65219" w14:textId="77777777" w:rsidR="00056418" w:rsidRPr="00053948" w:rsidRDefault="00056418" w:rsidP="00253E15">
            <w:pPr>
              <w:spacing w:after="0" w:line="240" w:lineRule="auto"/>
              <w:rPr>
                <w:rFonts w:ascii="Times" w:hAnsi="Times" w:cs="Calibri"/>
                <w:bCs/>
                <w:color w:val="000000" w:themeColor="text1"/>
                <w:sz w:val="18"/>
                <w:szCs w:val="18"/>
              </w:rPr>
            </w:pPr>
          </w:p>
        </w:tc>
        <w:tc>
          <w:tcPr>
            <w:tcW w:w="990" w:type="dxa"/>
            <w:tcBorders>
              <w:top w:val="nil"/>
              <w:bottom w:val="single" w:sz="4" w:space="0" w:color="auto"/>
            </w:tcBorders>
            <w:vAlign w:val="center"/>
          </w:tcPr>
          <w:p w14:paraId="77B83DAE"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cs="Calibri"/>
                <w:bCs/>
                <w:color w:val="000000" w:themeColor="text1"/>
                <w:sz w:val="18"/>
                <w:szCs w:val="18"/>
              </w:rPr>
              <w:t>Postpartum</w:t>
            </w:r>
          </w:p>
        </w:tc>
        <w:tc>
          <w:tcPr>
            <w:tcW w:w="990" w:type="dxa"/>
            <w:tcBorders>
              <w:top w:val="nil"/>
              <w:bottom w:val="single" w:sz="4" w:space="0" w:color="auto"/>
            </w:tcBorders>
          </w:tcPr>
          <w:p w14:paraId="722329AE"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6.65 (6.55, 6.74)</w:t>
            </w:r>
          </w:p>
        </w:tc>
        <w:tc>
          <w:tcPr>
            <w:tcW w:w="630" w:type="dxa"/>
            <w:tcBorders>
              <w:top w:val="nil"/>
              <w:bottom w:val="single" w:sz="4" w:space="0" w:color="auto"/>
            </w:tcBorders>
          </w:tcPr>
          <w:p w14:paraId="4A02E096"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w:t>
            </w:r>
          </w:p>
        </w:tc>
        <w:tc>
          <w:tcPr>
            <w:tcW w:w="720" w:type="dxa"/>
            <w:tcBorders>
              <w:top w:val="nil"/>
              <w:bottom w:val="single" w:sz="4" w:space="0" w:color="auto"/>
            </w:tcBorders>
          </w:tcPr>
          <w:p w14:paraId="6B6EB561"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w:t>
            </w:r>
          </w:p>
        </w:tc>
        <w:tc>
          <w:tcPr>
            <w:tcW w:w="990" w:type="dxa"/>
            <w:tcBorders>
              <w:top w:val="nil"/>
              <w:bottom w:val="single" w:sz="4" w:space="0" w:color="auto"/>
            </w:tcBorders>
          </w:tcPr>
          <w:p w14:paraId="113130BE"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6.73 (6.63, 6.82)</w:t>
            </w:r>
          </w:p>
        </w:tc>
        <w:tc>
          <w:tcPr>
            <w:tcW w:w="540" w:type="dxa"/>
            <w:tcBorders>
              <w:top w:val="nil"/>
              <w:bottom w:val="single" w:sz="4" w:space="0" w:color="auto"/>
            </w:tcBorders>
          </w:tcPr>
          <w:p w14:paraId="2727AF15"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w:t>
            </w:r>
          </w:p>
        </w:tc>
        <w:tc>
          <w:tcPr>
            <w:tcW w:w="630" w:type="dxa"/>
            <w:tcBorders>
              <w:top w:val="nil"/>
              <w:bottom w:val="single" w:sz="4" w:space="0" w:color="auto"/>
            </w:tcBorders>
          </w:tcPr>
          <w:p w14:paraId="38748C1A"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w:t>
            </w:r>
          </w:p>
        </w:tc>
        <w:tc>
          <w:tcPr>
            <w:tcW w:w="900" w:type="dxa"/>
            <w:tcBorders>
              <w:top w:val="nil"/>
              <w:bottom w:val="single" w:sz="4" w:space="0" w:color="auto"/>
            </w:tcBorders>
          </w:tcPr>
          <w:p w14:paraId="6A2F8242"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5.87 (5.19, 6.55)</w:t>
            </w:r>
          </w:p>
        </w:tc>
        <w:tc>
          <w:tcPr>
            <w:tcW w:w="540" w:type="dxa"/>
            <w:tcBorders>
              <w:top w:val="nil"/>
              <w:bottom w:val="single" w:sz="4" w:space="0" w:color="auto"/>
            </w:tcBorders>
          </w:tcPr>
          <w:p w14:paraId="3BA4FC63"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w:t>
            </w:r>
          </w:p>
        </w:tc>
        <w:tc>
          <w:tcPr>
            <w:tcW w:w="630" w:type="dxa"/>
            <w:tcBorders>
              <w:top w:val="nil"/>
              <w:bottom w:val="single" w:sz="4" w:space="0" w:color="auto"/>
            </w:tcBorders>
          </w:tcPr>
          <w:p w14:paraId="437336B5"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w:t>
            </w:r>
          </w:p>
        </w:tc>
        <w:tc>
          <w:tcPr>
            <w:tcW w:w="630" w:type="dxa"/>
            <w:tcBorders>
              <w:top w:val="nil"/>
              <w:bottom w:val="single" w:sz="4" w:space="0" w:color="auto"/>
            </w:tcBorders>
          </w:tcPr>
          <w:p w14:paraId="3606A84E"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-0.36</w:t>
            </w:r>
          </w:p>
        </w:tc>
        <w:tc>
          <w:tcPr>
            <w:tcW w:w="630" w:type="dxa"/>
            <w:tcBorders>
              <w:top w:val="nil"/>
              <w:bottom w:val="single" w:sz="4" w:space="0" w:color="auto"/>
            </w:tcBorders>
          </w:tcPr>
          <w:p w14:paraId="3873770D"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0.019</w:t>
            </w:r>
          </w:p>
        </w:tc>
        <w:tc>
          <w:tcPr>
            <w:tcW w:w="990" w:type="dxa"/>
            <w:tcBorders>
              <w:top w:val="nil"/>
              <w:bottom w:val="single" w:sz="4" w:space="0" w:color="auto"/>
            </w:tcBorders>
          </w:tcPr>
          <w:p w14:paraId="40AB08D6"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6.55 (6.26, 6.85)</w:t>
            </w:r>
          </w:p>
        </w:tc>
        <w:tc>
          <w:tcPr>
            <w:tcW w:w="540" w:type="dxa"/>
            <w:tcBorders>
              <w:top w:val="nil"/>
              <w:bottom w:val="single" w:sz="4" w:space="0" w:color="auto"/>
            </w:tcBorders>
          </w:tcPr>
          <w:p w14:paraId="7C7ECEC8"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w:t>
            </w:r>
          </w:p>
        </w:tc>
        <w:tc>
          <w:tcPr>
            <w:tcW w:w="630" w:type="dxa"/>
            <w:tcBorders>
              <w:top w:val="nil"/>
              <w:bottom w:val="single" w:sz="4" w:space="0" w:color="auto"/>
            </w:tcBorders>
          </w:tcPr>
          <w:p w14:paraId="27CFD514"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w:t>
            </w:r>
          </w:p>
        </w:tc>
        <w:tc>
          <w:tcPr>
            <w:tcW w:w="630" w:type="dxa"/>
            <w:tcBorders>
              <w:top w:val="nil"/>
              <w:bottom w:val="single" w:sz="4" w:space="0" w:color="auto"/>
            </w:tcBorders>
          </w:tcPr>
          <w:p w14:paraId="6B2E3502"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-0.12</w:t>
            </w:r>
          </w:p>
        </w:tc>
        <w:tc>
          <w:tcPr>
            <w:tcW w:w="810" w:type="dxa"/>
            <w:tcBorders>
              <w:top w:val="nil"/>
              <w:bottom w:val="single" w:sz="4" w:space="0" w:color="auto"/>
            </w:tcBorders>
          </w:tcPr>
          <w:p w14:paraId="66B47846"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0.376</w:t>
            </w:r>
          </w:p>
        </w:tc>
      </w:tr>
      <w:tr w:rsidR="00056418" w:rsidRPr="00B8354D" w14:paraId="1E1243A3" w14:textId="77777777" w:rsidTr="00C9784B">
        <w:trPr>
          <w:trHeight w:val="384"/>
        </w:trPr>
        <w:tc>
          <w:tcPr>
            <w:tcW w:w="1170" w:type="dxa"/>
            <w:vMerge w:val="restart"/>
            <w:vAlign w:val="center"/>
          </w:tcPr>
          <w:p w14:paraId="537AE814"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cs="Calibri"/>
                <w:bCs/>
                <w:color w:val="000000" w:themeColor="text1"/>
                <w:sz w:val="18"/>
                <w:szCs w:val="18"/>
              </w:rPr>
              <w:t>Log Matsuda</w:t>
            </w:r>
          </w:p>
        </w:tc>
        <w:tc>
          <w:tcPr>
            <w:tcW w:w="990" w:type="dxa"/>
            <w:tcBorders>
              <w:bottom w:val="nil"/>
            </w:tcBorders>
            <w:vAlign w:val="center"/>
          </w:tcPr>
          <w:p w14:paraId="2D263A6F"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cs="Calibri"/>
                <w:bCs/>
                <w:color w:val="000000" w:themeColor="text1"/>
                <w:sz w:val="18"/>
                <w:szCs w:val="18"/>
              </w:rPr>
              <w:t>Early</w:t>
            </w:r>
          </w:p>
        </w:tc>
        <w:tc>
          <w:tcPr>
            <w:tcW w:w="990" w:type="dxa"/>
            <w:tcBorders>
              <w:bottom w:val="nil"/>
            </w:tcBorders>
          </w:tcPr>
          <w:p w14:paraId="2E9C6EC5"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2.16 (2.03, 2.29)</w:t>
            </w:r>
          </w:p>
        </w:tc>
        <w:tc>
          <w:tcPr>
            <w:tcW w:w="630" w:type="dxa"/>
            <w:tcBorders>
              <w:bottom w:val="nil"/>
            </w:tcBorders>
          </w:tcPr>
          <w:p w14:paraId="4252491E"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-0.20</w:t>
            </w:r>
          </w:p>
        </w:tc>
        <w:tc>
          <w:tcPr>
            <w:tcW w:w="720" w:type="dxa"/>
            <w:tcBorders>
              <w:bottom w:val="nil"/>
            </w:tcBorders>
          </w:tcPr>
          <w:p w14:paraId="69CBDDA9"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&lt;0.001</w:t>
            </w:r>
          </w:p>
        </w:tc>
        <w:tc>
          <w:tcPr>
            <w:tcW w:w="990" w:type="dxa"/>
            <w:tcBorders>
              <w:bottom w:val="nil"/>
            </w:tcBorders>
          </w:tcPr>
          <w:p w14:paraId="4D038D76"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2.29 (2.14, 2.44)</w:t>
            </w:r>
          </w:p>
        </w:tc>
        <w:tc>
          <w:tcPr>
            <w:tcW w:w="540" w:type="dxa"/>
            <w:tcBorders>
              <w:bottom w:val="nil"/>
            </w:tcBorders>
          </w:tcPr>
          <w:p w14:paraId="1C56C561"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-0.14</w:t>
            </w:r>
          </w:p>
        </w:tc>
        <w:tc>
          <w:tcPr>
            <w:tcW w:w="630" w:type="dxa"/>
            <w:tcBorders>
              <w:bottom w:val="nil"/>
            </w:tcBorders>
          </w:tcPr>
          <w:p w14:paraId="47DEE817"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0.030</w:t>
            </w:r>
          </w:p>
        </w:tc>
        <w:tc>
          <w:tcPr>
            <w:tcW w:w="900" w:type="dxa"/>
            <w:tcBorders>
              <w:bottom w:val="nil"/>
            </w:tcBorders>
          </w:tcPr>
          <w:p w14:paraId="4D7A89A1"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1.85 (1.85, 2.41)</w:t>
            </w:r>
          </w:p>
        </w:tc>
        <w:tc>
          <w:tcPr>
            <w:tcW w:w="540" w:type="dxa"/>
            <w:tcBorders>
              <w:bottom w:val="nil"/>
            </w:tcBorders>
          </w:tcPr>
          <w:p w14:paraId="70FEC611"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-0.59</w:t>
            </w:r>
          </w:p>
        </w:tc>
        <w:tc>
          <w:tcPr>
            <w:tcW w:w="630" w:type="dxa"/>
            <w:tcBorders>
              <w:bottom w:val="nil"/>
            </w:tcBorders>
          </w:tcPr>
          <w:p w14:paraId="79017F8C"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&lt;0.001</w:t>
            </w:r>
          </w:p>
        </w:tc>
        <w:tc>
          <w:tcPr>
            <w:tcW w:w="630" w:type="dxa"/>
            <w:tcBorders>
              <w:bottom w:val="nil"/>
            </w:tcBorders>
          </w:tcPr>
          <w:p w14:paraId="498703FD"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-0.71</w:t>
            </w:r>
          </w:p>
        </w:tc>
        <w:tc>
          <w:tcPr>
            <w:tcW w:w="630" w:type="dxa"/>
            <w:tcBorders>
              <w:bottom w:val="nil"/>
            </w:tcBorders>
          </w:tcPr>
          <w:p w14:paraId="5BB0CA90"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&lt;0.001</w:t>
            </w:r>
          </w:p>
        </w:tc>
        <w:tc>
          <w:tcPr>
            <w:tcW w:w="990" w:type="dxa"/>
            <w:tcBorders>
              <w:bottom w:val="nil"/>
            </w:tcBorders>
          </w:tcPr>
          <w:p w14:paraId="2857E55C"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1.88 (1.49, 2.28)</w:t>
            </w:r>
          </w:p>
        </w:tc>
        <w:tc>
          <w:tcPr>
            <w:tcW w:w="540" w:type="dxa"/>
            <w:tcBorders>
              <w:bottom w:val="nil"/>
            </w:tcBorders>
          </w:tcPr>
          <w:p w14:paraId="4F06B53D"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-0.23</w:t>
            </w:r>
          </w:p>
        </w:tc>
        <w:tc>
          <w:tcPr>
            <w:tcW w:w="630" w:type="dxa"/>
            <w:tcBorders>
              <w:bottom w:val="nil"/>
            </w:tcBorders>
          </w:tcPr>
          <w:p w14:paraId="4F63D58D"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0.058</w:t>
            </w:r>
          </w:p>
        </w:tc>
        <w:tc>
          <w:tcPr>
            <w:tcW w:w="630" w:type="dxa"/>
            <w:tcBorders>
              <w:bottom w:val="nil"/>
            </w:tcBorders>
          </w:tcPr>
          <w:p w14:paraId="44046DBF"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-0.31</w:t>
            </w:r>
          </w:p>
        </w:tc>
        <w:tc>
          <w:tcPr>
            <w:tcW w:w="810" w:type="dxa"/>
            <w:tcBorders>
              <w:bottom w:val="nil"/>
            </w:tcBorders>
          </w:tcPr>
          <w:p w14:paraId="78F304F6"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0.035</w:t>
            </w:r>
          </w:p>
        </w:tc>
      </w:tr>
      <w:tr w:rsidR="00056418" w:rsidRPr="00B8354D" w14:paraId="327F484F" w14:textId="77777777" w:rsidTr="00C9784B">
        <w:trPr>
          <w:trHeight w:val="384"/>
        </w:trPr>
        <w:tc>
          <w:tcPr>
            <w:tcW w:w="1170" w:type="dxa"/>
            <w:vMerge/>
            <w:vAlign w:val="center"/>
          </w:tcPr>
          <w:p w14:paraId="3DB977D7" w14:textId="77777777" w:rsidR="00056418" w:rsidRPr="00053948" w:rsidRDefault="00056418" w:rsidP="00253E15">
            <w:pPr>
              <w:spacing w:after="0" w:line="240" w:lineRule="auto"/>
              <w:rPr>
                <w:rFonts w:ascii="Times" w:hAnsi="Times" w:cs="Calibri"/>
                <w:bCs/>
                <w:color w:val="000000" w:themeColor="text1"/>
                <w:sz w:val="18"/>
                <w:szCs w:val="18"/>
              </w:rPr>
            </w:pPr>
          </w:p>
        </w:tc>
        <w:tc>
          <w:tcPr>
            <w:tcW w:w="990" w:type="dxa"/>
            <w:tcBorders>
              <w:top w:val="nil"/>
              <w:bottom w:val="nil"/>
            </w:tcBorders>
            <w:vAlign w:val="center"/>
          </w:tcPr>
          <w:p w14:paraId="0F3752B8"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cs="Calibri"/>
                <w:bCs/>
                <w:color w:val="000000" w:themeColor="text1"/>
                <w:sz w:val="18"/>
                <w:szCs w:val="18"/>
              </w:rPr>
              <w:t>Mid-late</w:t>
            </w:r>
          </w:p>
        </w:tc>
        <w:tc>
          <w:tcPr>
            <w:tcW w:w="990" w:type="dxa"/>
            <w:tcBorders>
              <w:top w:val="nil"/>
              <w:bottom w:val="nil"/>
            </w:tcBorders>
          </w:tcPr>
          <w:p w14:paraId="586D07A0"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1.88 (1.76, 2.00)</w:t>
            </w:r>
          </w:p>
        </w:tc>
        <w:tc>
          <w:tcPr>
            <w:tcW w:w="630" w:type="dxa"/>
            <w:tcBorders>
              <w:top w:val="nil"/>
              <w:bottom w:val="nil"/>
            </w:tcBorders>
          </w:tcPr>
          <w:p w14:paraId="69CA7A76"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-0.47</w:t>
            </w:r>
          </w:p>
        </w:tc>
        <w:tc>
          <w:tcPr>
            <w:tcW w:w="720" w:type="dxa"/>
            <w:tcBorders>
              <w:top w:val="nil"/>
              <w:bottom w:val="nil"/>
            </w:tcBorders>
          </w:tcPr>
          <w:p w14:paraId="17C8EBF1"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&lt;0.001</w:t>
            </w:r>
          </w:p>
        </w:tc>
        <w:tc>
          <w:tcPr>
            <w:tcW w:w="990" w:type="dxa"/>
            <w:tcBorders>
              <w:top w:val="nil"/>
              <w:bottom w:val="nil"/>
            </w:tcBorders>
          </w:tcPr>
          <w:p w14:paraId="121045AF"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2.01 (1.88, 2.14)</w:t>
            </w:r>
          </w:p>
        </w:tc>
        <w:tc>
          <w:tcPr>
            <w:tcW w:w="540" w:type="dxa"/>
            <w:tcBorders>
              <w:top w:val="nil"/>
              <w:bottom w:val="nil"/>
            </w:tcBorders>
          </w:tcPr>
          <w:p w14:paraId="154E08D8"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-0.42</w:t>
            </w:r>
          </w:p>
        </w:tc>
        <w:tc>
          <w:tcPr>
            <w:tcW w:w="630" w:type="dxa"/>
            <w:tcBorders>
              <w:top w:val="nil"/>
              <w:bottom w:val="nil"/>
            </w:tcBorders>
          </w:tcPr>
          <w:p w14:paraId="6DB5F7C5"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&lt;0.001</w:t>
            </w:r>
          </w:p>
        </w:tc>
        <w:tc>
          <w:tcPr>
            <w:tcW w:w="900" w:type="dxa"/>
            <w:tcBorders>
              <w:top w:val="nil"/>
              <w:bottom w:val="nil"/>
            </w:tcBorders>
          </w:tcPr>
          <w:p w14:paraId="78EF2E55"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w:t>
            </w:r>
          </w:p>
        </w:tc>
        <w:tc>
          <w:tcPr>
            <w:tcW w:w="540" w:type="dxa"/>
            <w:tcBorders>
              <w:top w:val="nil"/>
              <w:bottom w:val="nil"/>
            </w:tcBorders>
          </w:tcPr>
          <w:p w14:paraId="0AD17722"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w:t>
            </w:r>
          </w:p>
        </w:tc>
        <w:tc>
          <w:tcPr>
            <w:tcW w:w="630" w:type="dxa"/>
            <w:tcBorders>
              <w:top w:val="nil"/>
              <w:bottom w:val="nil"/>
            </w:tcBorders>
          </w:tcPr>
          <w:p w14:paraId="20D3F765"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w:t>
            </w:r>
          </w:p>
        </w:tc>
        <w:tc>
          <w:tcPr>
            <w:tcW w:w="630" w:type="dxa"/>
            <w:tcBorders>
              <w:top w:val="nil"/>
              <w:bottom w:val="nil"/>
            </w:tcBorders>
          </w:tcPr>
          <w:p w14:paraId="7EC69F53"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w:t>
            </w:r>
          </w:p>
        </w:tc>
        <w:tc>
          <w:tcPr>
            <w:tcW w:w="630" w:type="dxa"/>
            <w:tcBorders>
              <w:top w:val="nil"/>
              <w:bottom w:val="nil"/>
            </w:tcBorders>
          </w:tcPr>
          <w:p w14:paraId="24DB37DA"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w:t>
            </w:r>
          </w:p>
        </w:tc>
        <w:tc>
          <w:tcPr>
            <w:tcW w:w="990" w:type="dxa"/>
            <w:tcBorders>
              <w:top w:val="nil"/>
              <w:bottom w:val="nil"/>
            </w:tcBorders>
          </w:tcPr>
          <w:p w14:paraId="08FA740D"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1.49 (1.11, 1.87)</w:t>
            </w:r>
          </w:p>
        </w:tc>
        <w:tc>
          <w:tcPr>
            <w:tcW w:w="540" w:type="dxa"/>
            <w:tcBorders>
              <w:top w:val="nil"/>
              <w:bottom w:val="nil"/>
            </w:tcBorders>
          </w:tcPr>
          <w:p w14:paraId="0B42BFA3"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-0.63</w:t>
            </w:r>
          </w:p>
        </w:tc>
        <w:tc>
          <w:tcPr>
            <w:tcW w:w="630" w:type="dxa"/>
            <w:tcBorders>
              <w:top w:val="nil"/>
              <w:bottom w:val="nil"/>
            </w:tcBorders>
          </w:tcPr>
          <w:p w14:paraId="1ABE8A70"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&lt;0.001</w:t>
            </w:r>
          </w:p>
        </w:tc>
        <w:tc>
          <w:tcPr>
            <w:tcW w:w="630" w:type="dxa"/>
            <w:tcBorders>
              <w:top w:val="nil"/>
              <w:bottom w:val="nil"/>
            </w:tcBorders>
          </w:tcPr>
          <w:p w14:paraId="1AD1A356"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-0.42</w:t>
            </w:r>
          </w:p>
        </w:tc>
        <w:tc>
          <w:tcPr>
            <w:tcW w:w="810" w:type="dxa"/>
            <w:tcBorders>
              <w:top w:val="nil"/>
              <w:bottom w:val="nil"/>
            </w:tcBorders>
          </w:tcPr>
          <w:p w14:paraId="7773DA01"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&lt;0.001</w:t>
            </w:r>
          </w:p>
        </w:tc>
      </w:tr>
      <w:tr w:rsidR="00056418" w:rsidRPr="00B8354D" w14:paraId="7F68692E" w14:textId="77777777" w:rsidTr="00C9784B">
        <w:trPr>
          <w:trHeight w:val="384"/>
        </w:trPr>
        <w:tc>
          <w:tcPr>
            <w:tcW w:w="1170" w:type="dxa"/>
            <w:vMerge/>
            <w:vAlign w:val="center"/>
          </w:tcPr>
          <w:p w14:paraId="5805C08F" w14:textId="77777777" w:rsidR="00056418" w:rsidRPr="00053948" w:rsidRDefault="00056418" w:rsidP="00253E15">
            <w:pPr>
              <w:spacing w:after="0" w:line="240" w:lineRule="auto"/>
              <w:rPr>
                <w:rFonts w:ascii="Times" w:hAnsi="Times" w:cs="Calibri"/>
                <w:bCs/>
                <w:color w:val="000000" w:themeColor="text1"/>
                <w:sz w:val="18"/>
                <w:szCs w:val="18"/>
              </w:rPr>
            </w:pPr>
          </w:p>
        </w:tc>
        <w:tc>
          <w:tcPr>
            <w:tcW w:w="990" w:type="dxa"/>
            <w:tcBorders>
              <w:top w:val="nil"/>
              <w:bottom w:val="single" w:sz="4" w:space="0" w:color="auto"/>
            </w:tcBorders>
            <w:vAlign w:val="center"/>
          </w:tcPr>
          <w:p w14:paraId="6FB92130"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cs="Calibri"/>
                <w:bCs/>
                <w:color w:val="000000" w:themeColor="text1"/>
                <w:sz w:val="18"/>
                <w:szCs w:val="18"/>
              </w:rPr>
              <w:t>Postpartum</w:t>
            </w:r>
          </w:p>
        </w:tc>
        <w:tc>
          <w:tcPr>
            <w:tcW w:w="990" w:type="dxa"/>
            <w:tcBorders>
              <w:top w:val="nil"/>
              <w:bottom w:val="single" w:sz="4" w:space="0" w:color="auto"/>
            </w:tcBorders>
          </w:tcPr>
          <w:p w14:paraId="2C3B1637"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2.36 (2.24, 2.48)</w:t>
            </w:r>
          </w:p>
        </w:tc>
        <w:tc>
          <w:tcPr>
            <w:tcW w:w="630" w:type="dxa"/>
            <w:tcBorders>
              <w:top w:val="nil"/>
              <w:bottom w:val="single" w:sz="4" w:space="0" w:color="auto"/>
            </w:tcBorders>
          </w:tcPr>
          <w:p w14:paraId="71D0057B"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w:t>
            </w:r>
          </w:p>
        </w:tc>
        <w:tc>
          <w:tcPr>
            <w:tcW w:w="720" w:type="dxa"/>
            <w:tcBorders>
              <w:top w:val="nil"/>
              <w:bottom w:val="single" w:sz="4" w:space="0" w:color="auto"/>
            </w:tcBorders>
          </w:tcPr>
          <w:p w14:paraId="546F4727"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w:t>
            </w:r>
          </w:p>
        </w:tc>
        <w:tc>
          <w:tcPr>
            <w:tcW w:w="990" w:type="dxa"/>
            <w:tcBorders>
              <w:top w:val="nil"/>
              <w:bottom w:val="single" w:sz="4" w:space="0" w:color="auto"/>
            </w:tcBorders>
          </w:tcPr>
          <w:p w14:paraId="4C098C97"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2.43 (2.29, 2.57)</w:t>
            </w:r>
          </w:p>
        </w:tc>
        <w:tc>
          <w:tcPr>
            <w:tcW w:w="540" w:type="dxa"/>
            <w:tcBorders>
              <w:top w:val="nil"/>
              <w:bottom w:val="single" w:sz="4" w:space="0" w:color="auto"/>
            </w:tcBorders>
          </w:tcPr>
          <w:p w14:paraId="25636C80"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w:t>
            </w:r>
          </w:p>
        </w:tc>
        <w:tc>
          <w:tcPr>
            <w:tcW w:w="630" w:type="dxa"/>
            <w:tcBorders>
              <w:top w:val="nil"/>
              <w:bottom w:val="single" w:sz="4" w:space="0" w:color="auto"/>
            </w:tcBorders>
          </w:tcPr>
          <w:p w14:paraId="724636B3"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w:t>
            </w:r>
          </w:p>
        </w:tc>
        <w:tc>
          <w:tcPr>
            <w:tcW w:w="900" w:type="dxa"/>
            <w:tcBorders>
              <w:top w:val="nil"/>
              <w:bottom w:val="single" w:sz="4" w:space="0" w:color="auto"/>
            </w:tcBorders>
          </w:tcPr>
          <w:p w14:paraId="0AAD66D1"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2.45 (2.45, 2.98)</w:t>
            </w:r>
          </w:p>
        </w:tc>
        <w:tc>
          <w:tcPr>
            <w:tcW w:w="540" w:type="dxa"/>
            <w:tcBorders>
              <w:top w:val="nil"/>
              <w:bottom w:val="single" w:sz="4" w:space="0" w:color="auto"/>
            </w:tcBorders>
          </w:tcPr>
          <w:p w14:paraId="394E2815"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w:t>
            </w:r>
          </w:p>
        </w:tc>
        <w:tc>
          <w:tcPr>
            <w:tcW w:w="630" w:type="dxa"/>
            <w:tcBorders>
              <w:top w:val="nil"/>
              <w:bottom w:val="single" w:sz="4" w:space="0" w:color="auto"/>
            </w:tcBorders>
          </w:tcPr>
          <w:p w14:paraId="06648466"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w:t>
            </w:r>
          </w:p>
        </w:tc>
        <w:tc>
          <w:tcPr>
            <w:tcW w:w="630" w:type="dxa"/>
            <w:tcBorders>
              <w:top w:val="nil"/>
              <w:bottom w:val="single" w:sz="4" w:space="0" w:color="auto"/>
            </w:tcBorders>
          </w:tcPr>
          <w:p w14:paraId="5937FD91"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-0.23</w:t>
            </w:r>
          </w:p>
        </w:tc>
        <w:tc>
          <w:tcPr>
            <w:tcW w:w="630" w:type="dxa"/>
            <w:tcBorders>
              <w:top w:val="nil"/>
              <w:bottom w:val="single" w:sz="4" w:space="0" w:color="auto"/>
            </w:tcBorders>
          </w:tcPr>
          <w:p w14:paraId="54078C93"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0.121</w:t>
            </w:r>
          </w:p>
        </w:tc>
        <w:tc>
          <w:tcPr>
            <w:tcW w:w="990" w:type="dxa"/>
            <w:tcBorders>
              <w:top w:val="nil"/>
              <w:bottom w:val="single" w:sz="4" w:space="0" w:color="auto"/>
            </w:tcBorders>
          </w:tcPr>
          <w:p w14:paraId="40A8C8A1"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2.12 (1.74, 2.50)</w:t>
            </w:r>
          </w:p>
        </w:tc>
        <w:tc>
          <w:tcPr>
            <w:tcW w:w="540" w:type="dxa"/>
            <w:tcBorders>
              <w:top w:val="nil"/>
              <w:bottom w:val="single" w:sz="4" w:space="0" w:color="auto"/>
            </w:tcBorders>
          </w:tcPr>
          <w:p w14:paraId="2625B18A"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w:t>
            </w:r>
          </w:p>
        </w:tc>
        <w:tc>
          <w:tcPr>
            <w:tcW w:w="630" w:type="dxa"/>
            <w:tcBorders>
              <w:top w:val="nil"/>
              <w:bottom w:val="single" w:sz="4" w:space="0" w:color="auto"/>
            </w:tcBorders>
          </w:tcPr>
          <w:p w14:paraId="0F18C7F0"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w:t>
            </w:r>
          </w:p>
        </w:tc>
        <w:tc>
          <w:tcPr>
            <w:tcW w:w="630" w:type="dxa"/>
            <w:tcBorders>
              <w:top w:val="nil"/>
              <w:bottom w:val="single" w:sz="4" w:space="0" w:color="auto"/>
            </w:tcBorders>
          </w:tcPr>
          <w:p w14:paraId="44BAFCA2"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-0.26</w:t>
            </w:r>
          </w:p>
        </w:tc>
        <w:tc>
          <w:tcPr>
            <w:tcW w:w="810" w:type="dxa"/>
            <w:tcBorders>
              <w:top w:val="nil"/>
              <w:bottom w:val="single" w:sz="4" w:space="0" w:color="auto"/>
            </w:tcBorders>
          </w:tcPr>
          <w:p w14:paraId="547AA067"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0.053</w:t>
            </w:r>
          </w:p>
        </w:tc>
      </w:tr>
      <w:tr w:rsidR="00056418" w:rsidRPr="00B8354D" w14:paraId="6001A170" w14:textId="77777777" w:rsidTr="00C9784B">
        <w:trPr>
          <w:trHeight w:val="195"/>
        </w:trPr>
        <w:tc>
          <w:tcPr>
            <w:tcW w:w="1170" w:type="dxa"/>
            <w:vMerge w:val="restart"/>
            <w:vAlign w:val="center"/>
          </w:tcPr>
          <w:p w14:paraId="6397FAC7"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cs="Calibri"/>
                <w:bCs/>
                <w:color w:val="000000" w:themeColor="text1"/>
                <w:sz w:val="18"/>
                <w:szCs w:val="18"/>
              </w:rPr>
              <w:t>Log Stumvoll, adjusted for log Matsuda</w:t>
            </w:r>
          </w:p>
        </w:tc>
        <w:tc>
          <w:tcPr>
            <w:tcW w:w="990" w:type="dxa"/>
            <w:tcBorders>
              <w:bottom w:val="nil"/>
            </w:tcBorders>
            <w:vAlign w:val="center"/>
          </w:tcPr>
          <w:p w14:paraId="587C81E1"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cs="Calibri"/>
                <w:bCs/>
                <w:color w:val="000000" w:themeColor="text1"/>
                <w:sz w:val="18"/>
                <w:szCs w:val="18"/>
              </w:rPr>
              <w:t>Early</w:t>
            </w:r>
          </w:p>
        </w:tc>
        <w:tc>
          <w:tcPr>
            <w:tcW w:w="990" w:type="dxa"/>
            <w:tcBorders>
              <w:bottom w:val="nil"/>
            </w:tcBorders>
          </w:tcPr>
          <w:p w14:paraId="3B8F698F"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6.84 (6.76, 6.93)</w:t>
            </w:r>
          </w:p>
        </w:tc>
        <w:tc>
          <w:tcPr>
            <w:tcW w:w="630" w:type="dxa"/>
            <w:tcBorders>
              <w:bottom w:val="nil"/>
            </w:tcBorders>
          </w:tcPr>
          <w:p w14:paraId="07D15E1B"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0.16</w:t>
            </w:r>
          </w:p>
        </w:tc>
        <w:tc>
          <w:tcPr>
            <w:tcW w:w="720" w:type="dxa"/>
            <w:tcBorders>
              <w:bottom w:val="nil"/>
            </w:tcBorders>
          </w:tcPr>
          <w:p w14:paraId="0613EC68"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&lt;0.001</w:t>
            </w:r>
          </w:p>
        </w:tc>
        <w:tc>
          <w:tcPr>
            <w:tcW w:w="990" w:type="dxa"/>
            <w:tcBorders>
              <w:bottom w:val="nil"/>
            </w:tcBorders>
          </w:tcPr>
          <w:p w14:paraId="456106E8"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6.94 (6.86, 7.02)</w:t>
            </w:r>
          </w:p>
        </w:tc>
        <w:tc>
          <w:tcPr>
            <w:tcW w:w="540" w:type="dxa"/>
            <w:tcBorders>
              <w:bottom w:val="nil"/>
            </w:tcBorders>
          </w:tcPr>
          <w:p w14:paraId="3652C3CE"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0.16</w:t>
            </w:r>
          </w:p>
        </w:tc>
        <w:tc>
          <w:tcPr>
            <w:tcW w:w="630" w:type="dxa"/>
            <w:tcBorders>
              <w:bottom w:val="nil"/>
            </w:tcBorders>
          </w:tcPr>
          <w:p w14:paraId="202E814A"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0.002</w:t>
            </w:r>
          </w:p>
        </w:tc>
        <w:tc>
          <w:tcPr>
            <w:tcW w:w="900" w:type="dxa"/>
            <w:tcBorders>
              <w:bottom w:val="nil"/>
            </w:tcBorders>
          </w:tcPr>
          <w:p w14:paraId="3322CA5A"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6.20 (5.59, 6.81)</w:t>
            </w:r>
          </w:p>
        </w:tc>
        <w:tc>
          <w:tcPr>
            <w:tcW w:w="540" w:type="dxa"/>
            <w:tcBorders>
              <w:bottom w:val="nil"/>
            </w:tcBorders>
          </w:tcPr>
          <w:p w14:paraId="58B9A9B3"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0.25</w:t>
            </w:r>
          </w:p>
        </w:tc>
        <w:tc>
          <w:tcPr>
            <w:tcW w:w="630" w:type="dxa"/>
            <w:tcBorders>
              <w:bottom w:val="nil"/>
            </w:tcBorders>
          </w:tcPr>
          <w:p w14:paraId="65B00B0C"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0.140</w:t>
            </w:r>
          </w:p>
        </w:tc>
        <w:tc>
          <w:tcPr>
            <w:tcW w:w="630" w:type="dxa"/>
            <w:tcBorders>
              <w:bottom w:val="nil"/>
            </w:tcBorders>
          </w:tcPr>
          <w:p w14:paraId="2DA4AF17"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-0.52</w:t>
            </w:r>
          </w:p>
        </w:tc>
        <w:tc>
          <w:tcPr>
            <w:tcW w:w="630" w:type="dxa"/>
            <w:tcBorders>
              <w:bottom w:val="nil"/>
            </w:tcBorders>
          </w:tcPr>
          <w:p w14:paraId="21DDD621"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&lt;0.001</w:t>
            </w:r>
          </w:p>
        </w:tc>
        <w:tc>
          <w:tcPr>
            <w:tcW w:w="990" w:type="dxa"/>
            <w:tcBorders>
              <w:bottom w:val="nil"/>
            </w:tcBorders>
          </w:tcPr>
          <w:p w14:paraId="566C827C"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6.54 (6.32, 6.76)</w:t>
            </w:r>
          </w:p>
        </w:tc>
        <w:tc>
          <w:tcPr>
            <w:tcW w:w="540" w:type="dxa"/>
            <w:tcBorders>
              <w:bottom w:val="nil"/>
            </w:tcBorders>
          </w:tcPr>
          <w:p w14:paraId="1BD6A85D"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0.04</w:t>
            </w:r>
          </w:p>
        </w:tc>
        <w:tc>
          <w:tcPr>
            <w:tcW w:w="630" w:type="dxa"/>
            <w:tcBorders>
              <w:bottom w:val="nil"/>
            </w:tcBorders>
          </w:tcPr>
          <w:p w14:paraId="1505BF0B"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0.698</w:t>
            </w:r>
          </w:p>
        </w:tc>
        <w:tc>
          <w:tcPr>
            <w:tcW w:w="630" w:type="dxa"/>
            <w:tcBorders>
              <w:bottom w:val="nil"/>
            </w:tcBorders>
          </w:tcPr>
          <w:p w14:paraId="187ED8DF"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-0.35</w:t>
            </w:r>
          </w:p>
        </w:tc>
        <w:tc>
          <w:tcPr>
            <w:tcW w:w="810" w:type="dxa"/>
            <w:tcBorders>
              <w:bottom w:val="nil"/>
            </w:tcBorders>
          </w:tcPr>
          <w:p w14:paraId="5552AE9D"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&lt;0.001</w:t>
            </w:r>
          </w:p>
        </w:tc>
      </w:tr>
      <w:tr w:rsidR="00056418" w:rsidRPr="00B8354D" w14:paraId="2D60235B" w14:textId="77777777" w:rsidTr="00C9784B">
        <w:trPr>
          <w:trHeight w:val="195"/>
        </w:trPr>
        <w:tc>
          <w:tcPr>
            <w:tcW w:w="1170" w:type="dxa"/>
            <w:vMerge/>
            <w:vAlign w:val="center"/>
          </w:tcPr>
          <w:p w14:paraId="399B2ED0" w14:textId="77777777" w:rsidR="00056418" w:rsidRPr="00053948" w:rsidRDefault="00056418" w:rsidP="00253E15">
            <w:pPr>
              <w:spacing w:after="0" w:line="240" w:lineRule="auto"/>
              <w:rPr>
                <w:rFonts w:ascii="Times" w:hAnsi="Times" w:cs="Calibri"/>
                <w:bCs/>
                <w:color w:val="000000" w:themeColor="text1"/>
                <w:sz w:val="18"/>
                <w:szCs w:val="18"/>
              </w:rPr>
            </w:pPr>
          </w:p>
        </w:tc>
        <w:tc>
          <w:tcPr>
            <w:tcW w:w="990" w:type="dxa"/>
            <w:tcBorders>
              <w:top w:val="nil"/>
              <w:bottom w:val="nil"/>
            </w:tcBorders>
            <w:vAlign w:val="center"/>
          </w:tcPr>
          <w:p w14:paraId="115FB556"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cs="Calibri"/>
                <w:bCs/>
                <w:color w:val="000000" w:themeColor="text1"/>
                <w:sz w:val="18"/>
                <w:szCs w:val="18"/>
              </w:rPr>
              <w:t>Mid-late</w:t>
            </w:r>
          </w:p>
        </w:tc>
        <w:tc>
          <w:tcPr>
            <w:tcW w:w="990" w:type="dxa"/>
            <w:tcBorders>
              <w:top w:val="nil"/>
              <w:bottom w:val="nil"/>
            </w:tcBorders>
          </w:tcPr>
          <w:p w14:paraId="1FBC5A91"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6.84 (6.74, 6.93)</w:t>
            </w:r>
          </w:p>
        </w:tc>
        <w:tc>
          <w:tcPr>
            <w:tcW w:w="630" w:type="dxa"/>
            <w:tcBorders>
              <w:top w:val="nil"/>
              <w:bottom w:val="nil"/>
            </w:tcBorders>
          </w:tcPr>
          <w:p w14:paraId="17EB3A9B"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0.16</w:t>
            </w:r>
          </w:p>
        </w:tc>
        <w:tc>
          <w:tcPr>
            <w:tcW w:w="720" w:type="dxa"/>
            <w:tcBorders>
              <w:top w:val="nil"/>
              <w:bottom w:val="nil"/>
            </w:tcBorders>
          </w:tcPr>
          <w:p w14:paraId="3633FC30"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0.001</w:t>
            </w:r>
          </w:p>
        </w:tc>
        <w:tc>
          <w:tcPr>
            <w:tcW w:w="990" w:type="dxa"/>
            <w:tcBorders>
              <w:top w:val="nil"/>
              <w:bottom w:val="nil"/>
            </w:tcBorders>
          </w:tcPr>
          <w:p w14:paraId="035E99E7"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6.91 (6.83, 6.99)</w:t>
            </w:r>
          </w:p>
        </w:tc>
        <w:tc>
          <w:tcPr>
            <w:tcW w:w="540" w:type="dxa"/>
            <w:tcBorders>
              <w:top w:val="nil"/>
              <w:bottom w:val="nil"/>
            </w:tcBorders>
          </w:tcPr>
          <w:p w14:paraId="5F42EBF0"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0.13</w:t>
            </w:r>
          </w:p>
        </w:tc>
        <w:tc>
          <w:tcPr>
            <w:tcW w:w="630" w:type="dxa"/>
            <w:tcBorders>
              <w:top w:val="nil"/>
              <w:bottom w:val="nil"/>
            </w:tcBorders>
          </w:tcPr>
          <w:p w14:paraId="256238CC"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0.012</w:t>
            </w:r>
          </w:p>
        </w:tc>
        <w:tc>
          <w:tcPr>
            <w:tcW w:w="900" w:type="dxa"/>
            <w:tcBorders>
              <w:top w:val="nil"/>
              <w:bottom w:val="nil"/>
            </w:tcBorders>
          </w:tcPr>
          <w:p w14:paraId="44299F15"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w:t>
            </w:r>
          </w:p>
        </w:tc>
        <w:tc>
          <w:tcPr>
            <w:tcW w:w="540" w:type="dxa"/>
            <w:tcBorders>
              <w:top w:val="nil"/>
              <w:bottom w:val="nil"/>
            </w:tcBorders>
          </w:tcPr>
          <w:p w14:paraId="0BC8D295"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w:t>
            </w:r>
          </w:p>
        </w:tc>
        <w:tc>
          <w:tcPr>
            <w:tcW w:w="630" w:type="dxa"/>
            <w:tcBorders>
              <w:top w:val="nil"/>
              <w:bottom w:val="nil"/>
            </w:tcBorders>
          </w:tcPr>
          <w:p w14:paraId="32434B76"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w:t>
            </w:r>
          </w:p>
        </w:tc>
        <w:tc>
          <w:tcPr>
            <w:tcW w:w="630" w:type="dxa"/>
            <w:tcBorders>
              <w:top w:val="nil"/>
              <w:bottom w:val="nil"/>
            </w:tcBorders>
          </w:tcPr>
          <w:p w14:paraId="5AB2C395"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w:t>
            </w:r>
          </w:p>
        </w:tc>
        <w:tc>
          <w:tcPr>
            <w:tcW w:w="630" w:type="dxa"/>
            <w:tcBorders>
              <w:top w:val="nil"/>
              <w:bottom w:val="nil"/>
            </w:tcBorders>
          </w:tcPr>
          <w:p w14:paraId="1706238B"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w:t>
            </w:r>
          </w:p>
        </w:tc>
        <w:tc>
          <w:tcPr>
            <w:tcW w:w="990" w:type="dxa"/>
            <w:tcBorders>
              <w:top w:val="nil"/>
              <w:bottom w:val="nil"/>
            </w:tcBorders>
          </w:tcPr>
          <w:p w14:paraId="618E3B00"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6.48 (6.23, 6.72)</w:t>
            </w:r>
          </w:p>
        </w:tc>
        <w:tc>
          <w:tcPr>
            <w:tcW w:w="540" w:type="dxa"/>
            <w:tcBorders>
              <w:top w:val="nil"/>
              <w:bottom w:val="nil"/>
            </w:tcBorders>
          </w:tcPr>
          <w:p w14:paraId="287A4EFC"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-0.02</w:t>
            </w:r>
          </w:p>
        </w:tc>
        <w:tc>
          <w:tcPr>
            <w:tcW w:w="630" w:type="dxa"/>
            <w:tcBorders>
              <w:top w:val="nil"/>
              <w:bottom w:val="nil"/>
            </w:tcBorders>
          </w:tcPr>
          <w:p w14:paraId="7734E72B"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0.852</w:t>
            </w:r>
          </w:p>
        </w:tc>
        <w:tc>
          <w:tcPr>
            <w:tcW w:w="630" w:type="dxa"/>
            <w:tcBorders>
              <w:top w:val="nil"/>
              <w:bottom w:val="nil"/>
            </w:tcBorders>
          </w:tcPr>
          <w:p w14:paraId="439563B8"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-0.29</w:t>
            </w:r>
          </w:p>
        </w:tc>
        <w:tc>
          <w:tcPr>
            <w:tcW w:w="810" w:type="dxa"/>
            <w:tcBorders>
              <w:top w:val="nil"/>
              <w:bottom w:val="nil"/>
            </w:tcBorders>
          </w:tcPr>
          <w:p w14:paraId="551F5080"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&lt;0.001</w:t>
            </w:r>
          </w:p>
        </w:tc>
      </w:tr>
      <w:tr w:rsidR="00056418" w:rsidRPr="00B8354D" w14:paraId="6A7BBB6F" w14:textId="77777777" w:rsidTr="00C9784B">
        <w:trPr>
          <w:trHeight w:val="196"/>
        </w:trPr>
        <w:tc>
          <w:tcPr>
            <w:tcW w:w="1170" w:type="dxa"/>
            <w:vMerge/>
            <w:tcBorders>
              <w:bottom w:val="single" w:sz="4" w:space="0" w:color="auto"/>
            </w:tcBorders>
            <w:vAlign w:val="center"/>
          </w:tcPr>
          <w:p w14:paraId="5C392044" w14:textId="77777777" w:rsidR="00056418" w:rsidRPr="00053948" w:rsidRDefault="00056418" w:rsidP="00253E15">
            <w:pPr>
              <w:spacing w:after="0" w:line="240" w:lineRule="auto"/>
              <w:rPr>
                <w:rFonts w:ascii="Times" w:hAnsi="Times" w:cs="Calibri"/>
                <w:bCs/>
                <w:color w:val="000000" w:themeColor="text1"/>
                <w:sz w:val="18"/>
                <w:szCs w:val="18"/>
              </w:rPr>
            </w:pPr>
          </w:p>
        </w:tc>
        <w:tc>
          <w:tcPr>
            <w:tcW w:w="990" w:type="dxa"/>
            <w:tcBorders>
              <w:top w:val="nil"/>
              <w:bottom w:val="single" w:sz="4" w:space="0" w:color="auto"/>
            </w:tcBorders>
            <w:vAlign w:val="center"/>
          </w:tcPr>
          <w:p w14:paraId="1697B21D"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cs="Calibri"/>
                <w:bCs/>
                <w:color w:val="000000" w:themeColor="text1"/>
                <w:sz w:val="18"/>
                <w:szCs w:val="18"/>
              </w:rPr>
              <w:t>Postpartum</w:t>
            </w:r>
          </w:p>
        </w:tc>
        <w:tc>
          <w:tcPr>
            <w:tcW w:w="990" w:type="dxa"/>
            <w:tcBorders>
              <w:top w:val="nil"/>
              <w:bottom w:val="single" w:sz="4" w:space="0" w:color="auto"/>
            </w:tcBorders>
          </w:tcPr>
          <w:p w14:paraId="5498BB1B"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6.68 (6.59, 6.77)</w:t>
            </w:r>
          </w:p>
        </w:tc>
        <w:tc>
          <w:tcPr>
            <w:tcW w:w="630" w:type="dxa"/>
            <w:tcBorders>
              <w:top w:val="nil"/>
              <w:bottom w:val="single" w:sz="4" w:space="0" w:color="auto"/>
            </w:tcBorders>
          </w:tcPr>
          <w:p w14:paraId="024ED9F9"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w:t>
            </w:r>
          </w:p>
        </w:tc>
        <w:tc>
          <w:tcPr>
            <w:tcW w:w="720" w:type="dxa"/>
            <w:tcBorders>
              <w:top w:val="nil"/>
              <w:bottom w:val="single" w:sz="4" w:space="0" w:color="auto"/>
            </w:tcBorders>
          </w:tcPr>
          <w:p w14:paraId="260CCCCC"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w:t>
            </w:r>
          </w:p>
        </w:tc>
        <w:tc>
          <w:tcPr>
            <w:tcW w:w="990" w:type="dxa"/>
            <w:tcBorders>
              <w:top w:val="nil"/>
              <w:bottom w:val="single" w:sz="4" w:space="0" w:color="auto"/>
            </w:tcBorders>
          </w:tcPr>
          <w:p w14:paraId="54196F73"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6.78 (6.68, 6.87)</w:t>
            </w:r>
          </w:p>
        </w:tc>
        <w:tc>
          <w:tcPr>
            <w:tcW w:w="540" w:type="dxa"/>
            <w:tcBorders>
              <w:top w:val="nil"/>
              <w:bottom w:val="single" w:sz="4" w:space="0" w:color="auto"/>
            </w:tcBorders>
          </w:tcPr>
          <w:p w14:paraId="6ED5683D"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w:t>
            </w:r>
          </w:p>
        </w:tc>
        <w:tc>
          <w:tcPr>
            <w:tcW w:w="630" w:type="dxa"/>
            <w:tcBorders>
              <w:top w:val="nil"/>
              <w:bottom w:val="single" w:sz="4" w:space="0" w:color="auto"/>
            </w:tcBorders>
          </w:tcPr>
          <w:p w14:paraId="0C0CE7B8"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w:t>
            </w:r>
          </w:p>
        </w:tc>
        <w:tc>
          <w:tcPr>
            <w:tcW w:w="900" w:type="dxa"/>
            <w:tcBorders>
              <w:top w:val="nil"/>
              <w:bottom w:val="single" w:sz="4" w:space="0" w:color="auto"/>
            </w:tcBorders>
          </w:tcPr>
          <w:p w14:paraId="6622458C"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5.95 (5.32, 6.57)</w:t>
            </w:r>
          </w:p>
        </w:tc>
        <w:tc>
          <w:tcPr>
            <w:tcW w:w="540" w:type="dxa"/>
            <w:tcBorders>
              <w:top w:val="nil"/>
              <w:bottom w:val="single" w:sz="4" w:space="0" w:color="auto"/>
            </w:tcBorders>
          </w:tcPr>
          <w:p w14:paraId="4BD3058B"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w:t>
            </w:r>
          </w:p>
        </w:tc>
        <w:tc>
          <w:tcPr>
            <w:tcW w:w="630" w:type="dxa"/>
            <w:tcBorders>
              <w:top w:val="nil"/>
              <w:bottom w:val="single" w:sz="4" w:space="0" w:color="auto"/>
            </w:tcBorders>
          </w:tcPr>
          <w:p w14:paraId="79887EBC"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w:t>
            </w:r>
          </w:p>
        </w:tc>
        <w:tc>
          <w:tcPr>
            <w:tcW w:w="630" w:type="dxa"/>
            <w:tcBorders>
              <w:top w:val="nil"/>
              <w:bottom w:val="single" w:sz="4" w:space="0" w:color="auto"/>
            </w:tcBorders>
          </w:tcPr>
          <w:p w14:paraId="0472D8F4"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-0.42</w:t>
            </w:r>
          </w:p>
        </w:tc>
        <w:tc>
          <w:tcPr>
            <w:tcW w:w="630" w:type="dxa"/>
            <w:tcBorders>
              <w:top w:val="nil"/>
              <w:bottom w:val="single" w:sz="4" w:space="0" w:color="auto"/>
            </w:tcBorders>
          </w:tcPr>
          <w:p w14:paraId="44F9B66C"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0.006</w:t>
            </w:r>
          </w:p>
        </w:tc>
        <w:tc>
          <w:tcPr>
            <w:tcW w:w="990" w:type="dxa"/>
            <w:tcBorders>
              <w:top w:val="nil"/>
              <w:bottom w:val="single" w:sz="4" w:space="0" w:color="auto"/>
            </w:tcBorders>
          </w:tcPr>
          <w:p w14:paraId="3AD82666"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6.50 (6.27, 6.72)</w:t>
            </w:r>
          </w:p>
        </w:tc>
        <w:tc>
          <w:tcPr>
            <w:tcW w:w="540" w:type="dxa"/>
            <w:tcBorders>
              <w:top w:val="nil"/>
              <w:bottom w:val="single" w:sz="4" w:space="0" w:color="auto"/>
            </w:tcBorders>
          </w:tcPr>
          <w:p w14:paraId="1145F6BE"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w:t>
            </w:r>
          </w:p>
        </w:tc>
        <w:tc>
          <w:tcPr>
            <w:tcW w:w="630" w:type="dxa"/>
            <w:tcBorders>
              <w:top w:val="nil"/>
              <w:bottom w:val="single" w:sz="4" w:space="0" w:color="auto"/>
            </w:tcBorders>
          </w:tcPr>
          <w:p w14:paraId="441788C7"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w:t>
            </w:r>
          </w:p>
        </w:tc>
        <w:tc>
          <w:tcPr>
            <w:tcW w:w="630" w:type="dxa"/>
            <w:tcBorders>
              <w:top w:val="nil"/>
              <w:bottom w:val="single" w:sz="4" w:space="0" w:color="auto"/>
            </w:tcBorders>
          </w:tcPr>
          <w:p w14:paraId="55E70525"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-0.19</w:t>
            </w:r>
          </w:p>
        </w:tc>
        <w:tc>
          <w:tcPr>
            <w:tcW w:w="810" w:type="dxa"/>
            <w:tcBorders>
              <w:top w:val="nil"/>
              <w:bottom w:val="single" w:sz="4" w:space="0" w:color="auto"/>
            </w:tcBorders>
          </w:tcPr>
          <w:p w14:paraId="1ABD47E4"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sz w:val="18"/>
                <w:szCs w:val="18"/>
              </w:rPr>
              <w:t>0.158</w:t>
            </w:r>
          </w:p>
        </w:tc>
      </w:tr>
      <w:tr w:rsidR="00056418" w:rsidRPr="00B8354D" w14:paraId="38D68C37" w14:textId="77777777" w:rsidTr="00C9784B">
        <w:trPr>
          <w:trHeight w:val="196"/>
        </w:trPr>
        <w:tc>
          <w:tcPr>
            <w:tcW w:w="1170" w:type="dxa"/>
            <w:vMerge w:val="restart"/>
            <w:tcBorders>
              <w:top w:val="single" w:sz="4" w:space="0" w:color="auto"/>
            </w:tcBorders>
            <w:vAlign w:val="center"/>
          </w:tcPr>
          <w:p w14:paraId="27D287B6"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cs="Calibri"/>
                <w:bCs/>
                <w:color w:val="000000" w:themeColor="text1"/>
                <w:sz w:val="18"/>
                <w:szCs w:val="18"/>
              </w:rPr>
              <w:t>Pregnancy Insulin Physiology (PIP) Index</w:t>
            </w:r>
          </w:p>
        </w:tc>
        <w:tc>
          <w:tcPr>
            <w:tcW w:w="990" w:type="dxa"/>
            <w:tcBorders>
              <w:top w:val="single" w:sz="4" w:space="0" w:color="auto"/>
              <w:bottom w:val="nil"/>
            </w:tcBorders>
            <w:vAlign w:val="center"/>
          </w:tcPr>
          <w:p w14:paraId="52AD2AA8"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cs="Calibri"/>
                <w:bCs/>
                <w:color w:val="000000" w:themeColor="text1"/>
                <w:sz w:val="18"/>
                <w:szCs w:val="18"/>
              </w:rPr>
              <w:t>Early</w:t>
            </w:r>
          </w:p>
        </w:tc>
        <w:tc>
          <w:tcPr>
            <w:tcW w:w="990" w:type="dxa"/>
            <w:tcBorders>
              <w:top w:val="single" w:sz="4" w:space="0" w:color="auto"/>
              <w:bottom w:val="nil"/>
            </w:tcBorders>
          </w:tcPr>
          <w:p w14:paraId="584A4B31"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2439 (2255, 2624)</w:t>
            </w:r>
          </w:p>
        </w:tc>
        <w:tc>
          <w:tcPr>
            <w:tcW w:w="630" w:type="dxa"/>
            <w:tcBorders>
              <w:top w:val="single" w:sz="4" w:space="0" w:color="auto"/>
              <w:bottom w:val="nil"/>
            </w:tcBorders>
          </w:tcPr>
          <w:p w14:paraId="353380AD"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215</w:t>
            </w:r>
          </w:p>
        </w:tc>
        <w:tc>
          <w:tcPr>
            <w:tcW w:w="720" w:type="dxa"/>
            <w:tcBorders>
              <w:top w:val="single" w:sz="4" w:space="0" w:color="auto"/>
              <w:bottom w:val="nil"/>
            </w:tcBorders>
          </w:tcPr>
          <w:p w14:paraId="13DC3994"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0.040</w:t>
            </w:r>
          </w:p>
        </w:tc>
        <w:tc>
          <w:tcPr>
            <w:tcW w:w="990" w:type="dxa"/>
            <w:tcBorders>
              <w:top w:val="single" w:sz="4" w:space="0" w:color="auto"/>
              <w:bottom w:val="nil"/>
            </w:tcBorders>
          </w:tcPr>
          <w:p w14:paraId="0299963F"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2652 (2445, 2859)</w:t>
            </w:r>
          </w:p>
        </w:tc>
        <w:tc>
          <w:tcPr>
            <w:tcW w:w="540" w:type="dxa"/>
            <w:tcBorders>
              <w:top w:val="single" w:sz="4" w:space="0" w:color="auto"/>
              <w:bottom w:val="nil"/>
            </w:tcBorders>
          </w:tcPr>
          <w:p w14:paraId="59259A32"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284</w:t>
            </w:r>
          </w:p>
        </w:tc>
        <w:tc>
          <w:tcPr>
            <w:tcW w:w="630" w:type="dxa"/>
            <w:tcBorders>
              <w:top w:val="single" w:sz="4" w:space="0" w:color="auto"/>
              <w:bottom w:val="nil"/>
            </w:tcBorders>
          </w:tcPr>
          <w:p w14:paraId="1299498F"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0.035</w:t>
            </w:r>
          </w:p>
        </w:tc>
        <w:tc>
          <w:tcPr>
            <w:tcW w:w="900" w:type="dxa"/>
            <w:tcBorders>
              <w:top w:val="single" w:sz="4" w:space="0" w:color="auto"/>
              <w:bottom w:val="nil"/>
            </w:tcBorders>
          </w:tcPr>
          <w:p w14:paraId="1DA7B1D1"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1378 (704, 2051)</w:t>
            </w:r>
          </w:p>
        </w:tc>
        <w:tc>
          <w:tcPr>
            <w:tcW w:w="540" w:type="dxa"/>
            <w:tcBorders>
              <w:top w:val="single" w:sz="4" w:space="0" w:color="auto"/>
              <w:bottom w:val="nil"/>
            </w:tcBorders>
          </w:tcPr>
          <w:p w14:paraId="455D619D"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131</w:t>
            </w:r>
          </w:p>
        </w:tc>
        <w:tc>
          <w:tcPr>
            <w:tcW w:w="630" w:type="dxa"/>
            <w:tcBorders>
              <w:top w:val="single" w:sz="4" w:space="0" w:color="auto"/>
              <w:bottom w:val="nil"/>
            </w:tcBorders>
          </w:tcPr>
          <w:p w14:paraId="2A7690D7"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0.551</w:t>
            </w:r>
          </w:p>
        </w:tc>
        <w:tc>
          <w:tcPr>
            <w:tcW w:w="630" w:type="dxa"/>
            <w:tcBorders>
              <w:top w:val="single" w:sz="4" w:space="0" w:color="auto"/>
              <w:bottom w:val="nil"/>
            </w:tcBorders>
          </w:tcPr>
          <w:p w14:paraId="219F428D"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-1029</w:t>
            </w:r>
          </w:p>
        </w:tc>
        <w:tc>
          <w:tcPr>
            <w:tcW w:w="630" w:type="dxa"/>
            <w:tcBorders>
              <w:top w:val="single" w:sz="4" w:space="0" w:color="auto"/>
              <w:bottom w:val="nil"/>
            </w:tcBorders>
          </w:tcPr>
          <w:p w14:paraId="75C8E8C5"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&lt;0.001</w:t>
            </w:r>
          </w:p>
        </w:tc>
        <w:tc>
          <w:tcPr>
            <w:tcW w:w="990" w:type="dxa"/>
            <w:tcBorders>
              <w:top w:val="single" w:sz="4" w:space="0" w:color="auto"/>
              <w:bottom w:val="nil"/>
            </w:tcBorders>
          </w:tcPr>
          <w:p w14:paraId="3796CDB2"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1810 (1488, 2132)</w:t>
            </w:r>
          </w:p>
        </w:tc>
        <w:tc>
          <w:tcPr>
            <w:tcW w:w="540" w:type="dxa"/>
            <w:tcBorders>
              <w:top w:val="single" w:sz="4" w:space="0" w:color="auto"/>
              <w:bottom w:val="nil"/>
            </w:tcBorders>
          </w:tcPr>
          <w:p w14:paraId="2F5DF085"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-11</w:t>
            </w:r>
          </w:p>
        </w:tc>
        <w:tc>
          <w:tcPr>
            <w:tcW w:w="630" w:type="dxa"/>
            <w:tcBorders>
              <w:top w:val="single" w:sz="4" w:space="0" w:color="auto"/>
              <w:bottom w:val="nil"/>
            </w:tcBorders>
          </w:tcPr>
          <w:p w14:paraId="41E0E367"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0.965</w:t>
            </w:r>
          </w:p>
        </w:tc>
        <w:tc>
          <w:tcPr>
            <w:tcW w:w="630" w:type="dxa"/>
            <w:tcBorders>
              <w:top w:val="single" w:sz="4" w:space="0" w:color="auto"/>
              <w:bottom w:val="nil"/>
            </w:tcBorders>
          </w:tcPr>
          <w:p w14:paraId="6B80AC06"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-791</w:t>
            </w:r>
          </w:p>
        </w:tc>
        <w:tc>
          <w:tcPr>
            <w:tcW w:w="810" w:type="dxa"/>
            <w:tcBorders>
              <w:top w:val="single" w:sz="4" w:space="0" w:color="auto"/>
              <w:bottom w:val="nil"/>
            </w:tcBorders>
          </w:tcPr>
          <w:p w14:paraId="42545891"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&lt;0.001</w:t>
            </w:r>
          </w:p>
        </w:tc>
      </w:tr>
      <w:tr w:rsidR="00056418" w:rsidRPr="00B8354D" w14:paraId="40D94528" w14:textId="77777777" w:rsidTr="00C9784B">
        <w:trPr>
          <w:trHeight w:val="196"/>
        </w:trPr>
        <w:tc>
          <w:tcPr>
            <w:tcW w:w="1170" w:type="dxa"/>
            <w:vMerge/>
            <w:vAlign w:val="center"/>
          </w:tcPr>
          <w:p w14:paraId="19CDF625" w14:textId="77777777" w:rsidR="00056418" w:rsidRPr="00053948" w:rsidRDefault="00056418" w:rsidP="00253E15">
            <w:pPr>
              <w:spacing w:after="0" w:line="240" w:lineRule="auto"/>
              <w:rPr>
                <w:rFonts w:ascii="Times" w:hAnsi="Times" w:cs="Calibri"/>
                <w:bCs/>
                <w:color w:val="000000" w:themeColor="text1"/>
                <w:sz w:val="18"/>
                <w:szCs w:val="18"/>
              </w:rPr>
            </w:pPr>
          </w:p>
        </w:tc>
        <w:tc>
          <w:tcPr>
            <w:tcW w:w="990" w:type="dxa"/>
            <w:tcBorders>
              <w:top w:val="nil"/>
              <w:bottom w:val="nil"/>
            </w:tcBorders>
            <w:vAlign w:val="center"/>
          </w:tcPr>
          <w:p w14:paraId="0D68ACF5"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cs="Calibri"/>
                <w:bCs/>
                <w:color w:val="000000" w:themeColor="text1"/>
                <w:sz w:val="18"/>
                <w:szCs w:val="18"/>
              </w:rPr>
              <w:t>Mid-late</w:t>
            </w:r>
          </w:p>
        </w:tc>
        <w:tc>
          <w:tcPr>
            <w:tcW w:w="990" w:type="dxa"/>
            <w:tcBorders>
              <w:top w:val="nil"/>
              <w:bottom w:val="nil"/>
            </w:tcBorders>
          </w:tcPr>
          <w:p w14:paraId="03BFD95F"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2280 (2110, 2449)</w:t>
            </w:r>
          </w:p>
        </w:tc>
        <w:tc>
          <w:tcPr>
            <w:tcW w:w="630" w:type="dxa"/>
            <w:tcBorders>
              <w:top w:val="nil"/>
              <w:bottom w:val="nil"/>
            </w:tcBorders>
          </w:tcPr>
          <w:p w14:paraId="7202C4FC"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55</w:t>
            </w:r>
          </w:p>
        </w:tc>
        <w:tc>
          <w:tcPr>
            <w:tcW w:w="720" w:type="dxa"/>
            <w:tcBorders>
              <w:top w:val="nil"/>
              <w:bottom w:val="nil"/>
            </w:tcBorders>
          </w:tcPr>
          <w:p w14:paraId="6F4BEF94"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0.616</w:t>
            </w:r>
          </w:p>
        </w:tc>
        <w:tc>
          <w:tcPr>
            <w:tcW w:w="990" w:type="dxa"/>
            <w:tcBorders>
              <w:top w:val="nil"/>
              <w:bottom w:val="nil"/>
            </w:tcBorders>
          </w:tcPr>
          <w:p w14:paraId="4F3300AB"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2428 (2243, 2613)</w:t>
            </w:r>
          </w:p>
        </w:tc>
        <w:tc>
          <w:tcPr>
            <w:tcW w:w="540" w:type="dxa"/>
            <w:tcBorders>
              <w:top w:val="nil"/>
              <w:bottom w:val="nil"/>
            </w:tcBorders>
          </w:tcPr>
          <w:p w14:paraId="72AD7C5B"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60</w:t>
            </w:r>
          </w:p>
        </w:tc>
        <w:tc>
          <w:tcPr>
            <w:tcW w:w="630" w:type="dxa"/>
            <w:tcBorders>
              <w:top w:val="nil"/>
              <w:bottom w:val="nil"/>
            </w:tcBorders>
          </w:tcPr>
          <w:p w14:paraId="04889FE8"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0.650</w:t>
            </w:r>
          </w:p>
        </w:tc>
        <w:tc>
          <w:tcPr>
            <w:tcW w:w="900" w:type="dxa"/>
            <w:tcBorders>
              <w:top w:val="nil"/>
              <w:bottom w:val="nil"/>
            </w:tcBorders>
          </w:tcPr>
          <w:p w14:paraId="086B29AD"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w:t>
            </w:r>
          </w:p>
        </w:tc>
        <w:tc>
          <w:tcPr>
            <w:tcW w:w="540" w:type="dxa"/>
            <w:tcBorders>
              <w:top w:val="nil"/>
              <w:bottom w:val="nil"/>
            </w:tcBorders>
          </w:tcPr>
          <w:p w14:paraId="122A93A3"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w:t>
            </w:r>
          </w:p>
        </w:tc>
        <w:tc>
          <w:tcPr>
            <w:tcW w:w="630" w:type="dxa"/>
            <w:tcBorders>
              <w:top w:val="nil"/>
              <w:bottom w:val="nil"/>
            </w:tcBorders>
          </w:tcPr>
          <w:p w14:paraId="066E9A20"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w:t>
            </w:r>
          </w:p>
        </w:tc>
        <w:tc>
          <w:tcPr>
            <w:tcW w:w="630" w:type="dxa"/>
            <w:tcBorders>
              <w:top w:val="nil"/>
              <w:bottom w:val="nil"/>
            </w:tcBorders>
          </w:tcPr>
          <w:p w14:paraId="5C1B8328"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w:t>
            </w:r>
          </w:p>
        </w:tc>
        <w:tc>
          <w:tcPr>
            <w:tcW w:w="630" w:type="dxa"/>
            <w:tcBorders>
              <w:top w:val="nil"/>
              <w:bottom w:val="nil"/>
            </w:tcBorders>
          </w:tcPr>
          <w:p w14:paraId="268384F4"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w:t>
            </w:r>
          </w:p>
        </w:tc>
        <w:tc>
          <w:tcPr>
            <w:tcW w:w="990" w:type="dxa"/>
            <w:tcBorders>
              <w:top w:val="nil"/>
              <w:bottom w:val="nil"/>
            </w:tcBorders>
          </w:tcPr>
          <w:p w14:paraId="1E903BF1"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1663 (1369, 1958)</w:t>
            </w:r>
          </w:p>
        </w:tc>
        <w:tc>
          <w:tcPr>
            <w:tcW w:w="540" w:type="dxa"/>
            <w:tcBorders>
              <w:top w:val="nil"/>
              <w:bottom w:val="nil"/>
            </w:tcBorders>
          </w:tcPr>
          <w:p w14:paraId="1E5841FA"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-158</w:t>
            </w:r>
          </w:p>
        </w:tc>
        <w:tc>
          <w:tcPr>
            <w:tcW w:w="630" w:type="dxa"/>
            <w:tcBorders>
              <w:top w:val="nil"/>
              <w:bottom w:val="nil"/>
            </w:tcBorders>
          </w:tcPr>
          <w:p w14:paraId="3AE7DADA"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0.550</w:t>
            </w:r>
          </w:p>
        </w:tc>
        <w:tc>
          <w:tcPr>
            <w:tcW w:w="630" w:type="dxa"/>
            <w:tcBorders>
              <w:top w:val="nil"/>
              <w:bottom w:val="nil"/>
            </w:tcBorders>
          </w:tcPr>
          <w:p w14:paraId="6BC3BE86"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-681</w:t>
            </w:r>
          </w:p>
        </w:tc>
        <w:tc>
          <w:tcPr>
            <w:tcW w:w="810" w:type="dxa"/>
            <w:tcBorders>
              <w:top w:val="nil"/>
              <w:bottom w:val="nil"/>
            </w:tcBorders>
          </w:tcPr>
          <w:p w14:paraId="4F711902"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&lt;0.001</w:t>
            </w:r>
          </w:p>
        </w:tc>
      </w:tr>
      <w:tr w:rsidR="00056418" w:rsidRPr="00B8354D" w14:paraId="37150B48" w14:textId="77777777" w:rsidTr="00C9784B">
        <w:trPr>
          <w:trHeight w:val="196"/>
        </w:trPr>
        <w:tc>
          <w:tcPr>
            <w:tcW w:w="1170" w:type="dxa"/>
            <w:vMerge/>
            <w:vAlign w:val="center"/>
          </w:tcPr>
          <w:p w14:paraId="6A3EEACB" w14:textId="77777777" w:rsidR="00056418" w:rsidRPr="00053948" w:rsidRDefault="00056418" w:rsidP="00253E15">
            <w:pPr>
              <w:spacing w:after="0" w:line="240" w:lineRule="auto"/>
              <w:rPr>
                <w:rFonts w:ascii="Times" w:hAnsi="Times" w:cs="Calibri"/>
                <w:bCs/>
                <w:color w:val="000000" w:themeColor="text1"/>
                <w:sz w:val="18"/>
                <w:szCs w:val="18"/>
              </w:rPr>
            </w:pPr>
          </w:p>
        </w:tc>
        <w:tc>
          <w:tcPr>
            <w:tcW w:w="990" w:type="dxa"/>
            <w:tcBorders>
              <w:top w:val="nil"/>
            </w:tcBorders>
            <w:vAlign w:val="center"/>
          </w:tcPr>
          <w:p w14:paraId="0AC250BB" w14:textId="77777777" w:rsidR="00056418" w:rsidRPr="00053948" w:rsidRDefault="00056418" w:rsidP="00253E15">
            <w:pPr>
              <w:spacing w:after="0" w:line="240" w:lineRule="auto"/>
              <w:rPr>
                <w:rFonts w:ascii="Times" w:hAnsi="Times" w:cs="Calibri"/>
                <w:bCs/>
                <w:color w:val="000000" w:themeColor="text1"/>
                <w:sz w:val="18"/>
                <w:szCs w:val="18"/>
              </w:rPr>
            </w:pPr>
            <w:r w:rsidRPr="00053948">
              <w:rPr>
                <w:rFonts w:ascii="Times" w:hAnsi="Times" w:cs="Calibri"/>
                <w:bCs/>
                <w:color w:val="000000" w:themeColor="text1"/>
                <w:sz w:val="18"/>
                <w:szCs w:val="18"/>
              </w:rPr>
              <w:t>Postpartum</w:t>
            </w:r>
          </w:p>
        </w:tc>
        <w:tc>
          <w:tcPr>
            <w:tcW w:w="990" w:type="dxa"/>
            <w:tcBorders>
              <w:top w:val="nil"/>
            </w:tcBorders>
          </w:tcPr>
          <w:p w14:paraId="5B9FC763"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2224 (1993, 2455)</w:t>
            </w:r>
          </w:p>
        </w:tc>
        <w:tc>
          <w:tcPr>
            <w:tcW w:w="630" w:type="dxa"/>
            <w:tcBorders>
              <w:top w:val="nil"/>
            </w:tcBorders>
          </w:tcPr>
          <w:p w14:paraId="1BB0F650"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w:t>
            </w:r>
          </w:p>
        </w:tc>
        <w:tc>
          <w:tcPr>
            <w:tcW w:w="720" w:type="dxa"/>
            <w:tcBorders>
              <w:top w:val="nil"/>
            </w:tcBorders>
          </w:tcPr>
          <w:p w14:paraId="6EE60A44"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w:t>
            </w:r>
          </w:p>
        </w:tc>
        <w:tc>
          <w:tcPr>
            <w:tcW w:w="990" w:type="dxa"/>
            <w:tcBorders>
              <w:top w:val="nil"/>
            </w:tcBorders>
          </w:tcPr>
          <w:p w14:paraId="0A24BD2E"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2368 (2112, 2625)</w:t>
            </w:r>
          </w:p>
        </w:tc>
        <w:tc>
          <w:tcPr>
            <w:tcW w:w="540" w:type="dxa"/>
            <w:tcBorders>
              <w:top w:val="nil"/>
            </w:tcBorders>
          </w:tcPr>
          <w:p w14:paraId="3E7A4588"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w:t>
            </w:r>
          </w:p>
        </w:tc>
        <w:tc>
          <w:tcPr>
            <w:tcW w:w="630" w:type="dxa"/>
            <w:tcBorders>
              <w:top w:val="nil"/>
            </w:tcBorders>
          </w:tcPr>
          <w:p w14:paraId="73CA589B"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w:t>
            </w:r>
          </w:p>
        </w:tc>
        <w:tc>
          <w:tcPr>
            <w:tcW w:w="900" w:type="dxa"/>
            <w:tcBorders>
              <w:top w:val="nil"/>
            </w:tcBorders>
          </w:tcPr>
          <w:p w14:paraId="34B62939"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1247 (483, 2011)</w:t>
            </w:r>
          </w:p>
        </w:tc>
        <w:tc>
          <w:tcPr>
            <w:tcW w:w="540" w:type="dxa"/>
            <w:tcBorders>
              <w:top w:val="nil"/>
            </w:tcBorders>
          </w:tcPr>
          <w:p w14:paraId="4B582D5F"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w:t>
            </w:r>
          </w:p>
        </w:tc>
        <w:tc>
          <w:tcPr>
            <w:tcW w:w="630" w:type="dxa"/>
            <w:tcBorders>
              <w:top w:val="nil"/>
            </w:tcBorders>
          </w:tcPr>
          <w:p w14:paraId="10D18229"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w:t>
            </w:r>
          </w:p>
        </w:tc>
        <w:tc>
          <w:tcPr>
            <w:tcW w:w="630" w:type="dxa"/>
            <w:tcBorders>
              <w:top w:val="nil"/>
            </w:tcBorders>
          </w:tcPr>
          <w:p w14:paraId="507B20E8"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-716</w:t>
            </w:r>
          </w:p>
        </w:tc>
        <w:tc>
          <w:tcPr>
            <w:tcW w:w="630" w:type="dxa"/>
            <w:tcBorders>
              <w:top w:val="nil"/>
            </w:tcBorders>
          </w:tcPr>
          <w:p w14:paraId="1EAA3F19"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0.009</w:t>
            </w:r>
          </w:p>
        </w:tc>
        <w:tc>
          <w:tcPr>
            <w:tcW w:w="990" w:type="dxa"/>
            <w:tcBorders>
              <w:top w:val="nil"/>
            </w:tcBorders>
          </w:tcPr>
          <w:p w14:paraId="04435B42"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1821 (1288, 2355)</w:t>
            </w:r>
          </w:p>
        </w:tc>
        <w:tc>
          <w:tcPr>
            <w:tcW w:w="540" w:type="dxa"/>
            <w:tcBorders>
              <w:top w:val="nil"/>
            </w:tcBorders>
          </w:tcPr>
          <w:p w14:paraId="271096CB"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w:t>
            </w:r>
          </w:p>
        </w:tc>
        <w:tc>
          <w:tcPr>
            <w:tcW w:w="630" w:type="dxa"/>
            <w:tcBorders>
              <w:top w:val="nil"/>
            </w:tcBorders>
          </w:tcPr>
          <w:p w14:paraId="4275BCD7"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w:t>
            </w:r>
          </w:p>
        </w:tc>
        <w:tc>
          <w:tcPr>
            <w:tcW w:w="630" w:type="dxa"/>
            <w:tcBorders>
              <w:top w:val="nil"/>
            </w:tcBorders>
          </w:tcPr>
          <w:p w14:paraId="39DA6ECE"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-464</w:t>
            </w:r>
          </w:p>
        </w:tc>
        <w:tc>
          <w:tcPr>
            <w:tcW w:w="810" w:type="dxa"/>
            <w:tcBorders>
              <w:top w:val="nil"/>
            </w:tcBorders>
          </w:tcPr>
          <w:p w14:paraId="0BD9A17E" w14:textId="77777777" w:rsidR="00056418" w:rsidRPr="00053948" w:rsidRDefault="00056418" w:rsidP="00253E15">
            <w:pPr>
              <w:spacing w:after="0" w:line="240" w:lineRule="auto"/>
              <w:rPr>
                <w:rFonts w:ascii="Times" w:hAnsi="Times" w:cs="Calibri"/>
                <w:color w:val="000000"/>
                <w:sz w:val="18"/>
                <w:szCs w:val="18"/>
              </w:rPr>
            </w:pPr>
            <w:r w:rsidRPr="00053948">
              <w:rPr>
                <w:rFonts w:ascii="Times" w:hAnsi="Times"/>
                <w:sz w:val="18"/>
                <w:szCs w:val="18"/>
              </w:rPr>
              <w:t>0.127</w:t>
            </w:r>
          </w:p>
        </w:tc>
      </w:tr>
    </w:tbl>
    <w:p w14:paraId="3D5E9EF3" w14:textId="77777777" w:rsidR="00056418" w:rsidRDefault="00056418" w:rsidP="00253E15">
      <w:pPr>
        <w:spacing w:after="0" w:line="240" w:lineRule="auto"/>
        <w:rPr>
          <w:rFonts w:ascii="Times" w:hAnsi="Times" w:cs="Calibri"/>
          <w:bCs/>
          <w:color w:val="000000" w:themeColor="text1"/>
          <w:sz w:val="20"/>
          <w:szCs w:val="20"/>
        </w:rPr>
      </w:pPr>
    </w:p>
    <w:p w14:paraId="7204A94A" w14:textId="238AFC39" w:rsidR="00056418" w:rsidRPr="00275691" w:rsidRDefault="59022846" w:rsidP="59022846">
      <w:pPr>
        <w:spacing w:after="0" w:line="240" w:lineRule="auto"/>
        <w:rPr>
          <w:rFonts w:ascii="Times" w:hAnsi="Times" w:cs="Calibri"/>
          <w:sz w:val="24"/>
          <w:szCs w:val="24"/>
        </w:rPr>
      </w:pPr>
      <w:r w:rsidRPr="59022846">
        <w:rPr>
          <w:rFonts w:ascii="Times" w:hAnsi="Times" w:cs="Calibri"/>
          <w:color w:val="000000" w:themeColor="text1"/>
          <w:sz w:val="24"/>
          <w:szCs w:val="24"/>
        </w:rPr>
        <w:lastRenderedPageBreak/>
        <w:t xml:space="preserve">Estimated mean values for each outcome are obtained from covariate-adjusted linear mixed effects models, fit among all participants together and then in separate models stratified by GDM subgroup. </w:t>
      </w:r>
      <w:r w:rsidRPr="59022846">
        <w:rPr>
          <w:rFonts w:ascii="Times" w:hAnsi="Times"/>
          <w:sz w:val="24"/>
          <w:szCs w:val="24"/>
        </w:rPr>
        <w:t xml:space="preserve">The estimated mean value at each visit corresponds to a participant who </w:t>
      </w:r>
      <w:r w:rsidRPr="59022846">
        <w:rPr>
          <w:rFonts w:ascii="Times" w:hAnsi="Times" w:cs="Calibri"/>
          <w:color w:val="000000" w:themeColor="text1"/>
          <w:sz w:val="24"/>
          <w:szCs w:val="24"/>
        </w:rPr>
        <w:t xml:space="preserve">is the mean age of the participant population, has the mean BMI of all participants at the early pregnancy visit, has no family history of diabetes, is not Hispanic, is married, and has completed college. For </w:t>
      </w:r>
      <w:r w:rsidRPr="59022846">
        <w:rPr>
          <w:rFonts w:ascii="Times" w:hAnsi="Times" w:cs="Calibri"/>
          <w:sz w:val="24"/>
          <w:szCs w:val="24"/>
        </w:rPr>
        <w:t xml:space="preserve">log Stumvoll models adjusted for insulin sensitivity, the reference individual also has the mean observed value of log Matsuda at the visit being modeled. Under “Compared to postpartum”, the “diff” column refers to the estimated value of the outcome at a given visit minus the estimated value at postpartum, and the p-value corresponds to the statistical test of the null hypothesis that that difference is 0. The results under “Compared to No GDM” corresponds to a different set of linear regression models, where the observations included in each model are from participants in all 3 subgroups at a single visit. The “diff” column refers to the difference between the value for a given subgroup minus the value for the no GDM group at the given visit, and the p-value corresponds to the null hypothesis that the difference is 0. These differences do not align exactly with the estimated mean values from the longitudinal models as they are obtained from a separate set of regression models that leverage data from all 3 subgroups simultaneously, but only at one visit at a time. The asterisk corresponds to a p-value of 0.04996. </w:t>
      </w:r>
    </w:p>
    <w:p w14:paraId="2097F8E9" w14:textId="77777777" w:rsidR="00056418" w:rsidRPr="00275691" w:rsidRDefault="00056418" w:rsidP="00253E15">
      <w:pPr>
        <w:spacing w:line="240" w:lineRule="auto"/>
        <w:rPr>
          <w:rFonts w:ascii="Times" w:eastAsia="Times New Roman" w:hAnsi="Times" w:cs="Calibri"/>
          <w:b/>
          <w:bCs/>
          <w:color w:val="202124"/>
          <w:sz w:val="24"/>
          <w:szCs w:val="24"/>
          <w:shd w:val="clear" w:color="auto" w:fill="FFFFFF"/>
        </w:rPr>
      </w:pPr>
    </w:p>
    <w:p w14:paraId="557A159A" w14:textId="77777777" w:rsidR="00056418" w:rsidRDefault="00056418" w:rsidP="00253E15">
      <w:pPr>
        <w:spacing w:line="240" w:lineRule="auto"/>
        <w:rPr>
          <w:rFonts w:ascii="Times" w:eastAsia="Times New Roman" w:hAnsi="Times" w:cs="Calibri"/>
          <w:b/>
          <w:bCs/>
          <w:color w:val="202124"/>
          <w:sz w:val="20"/>
          <w:szCs w:val="20"/>
          <w:shd w:val="clear" w:color="auto" w:fill="FFFFFF"/>
        </w:rPr>
        <w:sectPr w:rsidR="00056418" w:rsidSect="00056418">
          <w:pgSz w:w="15840" w:h="12240" w:orient="landscape"/>
          <w:pgMar w:top="1440" w:right="1440" w:bottom="1440" w:left="1440" w:header="720" w:footer="720" w:gutter="0"/>
          <w:cols w:space="720"/>
          <w:docGrid w:linePitch="360"/>
        </w:sectPr>
      </w:pPr>
    </w:p>
    <w:p w14:paraId="4E8B3D75" w14:textId="0D506CFC" w:rsidR="00766235" w:rsidRPr="00275691" w:rsidRDefault="00766235" w:rsidP="00253E15">
      <w:pPr>
        <w:spacing w:line="240" w:lineRule="auto"/>
        <w:rPr>
          <w:rFonts w:ascii="Times" w:eastAsia="Times New Roman" w:hAnsi="Times" w:cs="Calibri"/>
          <w:color w:val="202124"/>
          <w:sz w:val="24"/>
          <w:szCs w:val="24"/>
          <w:shd w:val="clear" w:color="auto" w:fill="FFFFFF"/>
        </w:rPr>
      </w:pPr>
      <w:r w:rsidRPr="00275691">
        <w:rPr>
          <w:rFonts w:ascii="Times" w:eastAsia="Times New Roman" w:hAnsi="Times" w:cs="Calibri"/>
          <w:b/>
          <w:bCs/>
          <w:color w:val="202124"/>
          <w:sz w:val="24"/>
          <w:szCs w:val="24"/>
          <w:shd w:val="clear" w:color="auto" w:fill="FFFFFF"/>
        </w:rPr>
        <w:lastRenderedPageBreak/>
        <w:t xml:space="preserve">Supplemental Table </w:t>
      </w:r>
      <w:r w:rsidR="00056418" w:rsidRPr="00275691">
        <w:rPr>
          <w:rFonts w:ascii="Times" w:eastAsia="Times New Roman" w:hAnsi="Times" w:cs="Calibri"/>
          <w:b/>
          <w:bCs/>
          <w:color w:val="202124"/>
          <w:sz w:val="24"/>
          <w:szCs w:val="24"/>
          <w:shd w:val="clear" w:color="auto" w:fill="FFFFFF"/>
        </w:rPr>
        <w:t>2</w:t>
      </w:r>
      <w:r w:rsidRPr="00275691">
        <w:rPr>
          <w:rFonts w:ascii="Times" w:eastAsia="Times New Roman" w:hAnsi="Times" w:cs="Calibri"/>
          <w:b/>
          <w:bCs/>
          <w:color w:val="202124"/>
          <w:sz w:val="24"/>
          <w:szCs w:val="24"/>
          <w:shd w:val="clear" w:color="auto" w:fill="FFFFFF"/>
        </w:rPr>
        <w:t>.</w:t>
      </w:r>
      <w:r w:rsidRPr="00275691">
        <w:rPr>
          <w:rFonts w:ascii="Times" w:eastAsia="Times New Roman" w:hAnsi="Times" w:cs="Calibri"/>
          <w:color w:val="202124"/>
          <w:sz w:val="24"/>
          <w:szCs w:val="24"/>
          <w:shd w:val="clear" w:color="auto" w:fill="FFFFFF"/>
        </w:rPr>
        <w:t xml:space="preserve"> </w:t>
      </w:r>
      <w:r w:rsidR="00955D03" w:rsidRPr="00275691">
        <w:rPr>
          <w:rFonts w:ascii="Times" w:eastAsia="Times New Roman" w:hAnsi="Times" w:cs="Calibri"/>
          <w:color w:val="202124"/>
          <w:sz w:val="24"/>
          <w:szCs w:val="24"/>
          <w:shd w:val="clear" w:color="auto" w:fill="FFFFFF"/>
        </w:rPr>
        <w:t>Percent differences in pregnancy insulin physiology (PIP) indices between visits, overall and by GDM subgroup</w:t>
      </w:r>
    </w:p>
    <w:tbl>
      <w:tblPr>
        <w:tblStyle w:val="TableGrid"/>
        <w:tblW w:w="9445" w:type="dxa"/>
        <w:tblLook w:val="04A0" w:firstRow="1" w:lastRow="0" w:firstColumn="1" w:lastColumn="0" w:noHBand="0" w:noVBand="1"/>
      </w:tblPr>
      <w:tblGrid>
        <w:gridCol w:w="5485"/>
        <w:gridCol w:w="990"/>
        <w:gridCol w:w="990"/>
        <w:gridCol w:w="990"/>
        <w:gridCol w:w="990"/>
      </w:tblGrid>
      <w:tr w:rsidR="00766235" w:rsidRPr="00E83EEB" w14:paraId="366738CB" w14:textId="77777777" w:rsidTr="001607E8">
        <w:trPr>
          <w:trHeight w:val="230"/>
        </w:trPr>
        <w:tc>
          <w:tcPr>
            <w:tcW w:w="5485" w:type="dxa"/>
          </w:tcPr>
          <w:p w14:paraId="4EC1A09F" w14:textId="007F841E" w:rsidR="00766235" w:rsidRPr="00E83EEB" w:rsidRDefault="00955D03" w:rsidP="00253E15">
            <w:pPr>
              <w:spacing w:after="0" w:line="240" w:lineRule="auto"/>
              <w:rPr>
                <w:rFonts w:ascii="Times" w:hAnsi="Times"/>
                <w:b/>
                <w:bCs/>
                <w:sz w:val="20"/>
                <w:szCs w:val="20"/>
              </w:rPr>
            </w:pPr>
            <w:r>
              <w:rPr>
                <w:rFonts w:ascii="Times" w:hAnsi="Times"/>
                <w:b/>
                <w:bCs/>
                <w:sz w:val="20"/>
                <w:szCs w:val="20"/>
              </w:rPr>
              <w:t>PIP index comparisons</w:t>
            </w:r>
          </w:p>
        </w:tc>
        <w:tc>
          <w:tcPr>
            <w:tcW w:w="990" w:type="dxa"/>
          </w:tcPr>
          <w:p w14:paraId="753BDBE9" w14:textId="77777777" w:rsidR="00766235" w:rsidRPr="00E83EEB" w:rsidRDefault="00766235" w:rsidP="00253E15">
            <w:pPr>
              <w:spacing w:after="0" w:line="240" w:lineRule="auto"/>
              <w:rPr>
                <w:rFonts w:ascii="Times" w:hAnsi="Times"/>
                <w:b/>
                <w:bCs/>
                <w:sz w:val="20"/>
                <w:szCs w:val="20"/>
              </w:rPr>
            </w:pPr>
            <w:r w:rsidRPr="00E83EEB">
              <w:rPr>
                <w:rFonts w:ascii="Times" w:hAnsi="Times"/>
                <w:b/>
                <w:bCs/>
                <w:sz w:val="20"/>
                <w:szCs w:val="20"/>
              </w:rPr>
              <w:t>All</w:t>
            </w:r>
          </w:p>
        </w:tc>
        <w:tc>
          <w:tcPr>
            <w:tcW w:w="990" w:type="dxa"/>
          </w:tcPr>
          <w:p w14:paraId="147065EB" w14:textId="77777777" w:rsidR="00766235" w:rsidRPr="00E83EEB" w:rsidRDefault="00766235" w:rsidP="00253E15">
            <w:pPr>
              <w:spacing w:after="0" w:line="240" w:lineRule="auto"/>
              <w:rPr>
                <w:rFonts w:ascii="Times" w:hAnsi="Times"/>
                <w:b/>
                <w:bCs/>
                <w:sz w:val="20"/>
                <w:szCs w:val="20"/>
              </w:rPr>
            </w:pPr>
            <w:r w:rsidRPr="00E83EEB">
              <w:rPr>
                <w:rFonts w:ascii="Times" w:hAnsi="Times"/>
                <w:b/>
                <w:bCs/>
                <w:sz w:val="20"/>
                <w:szCs w:val="20"/>
              </w:rPr>
              <w:t>No GDM</w:t>
            </w:r>
          </w:p>
        </w:tc>
        <w:tc>
          <w:tcPr>
            <w:tcW w:w="990" w:type="dxa"/>
          </w:tcPr>
          <w:p w14:paraId="3702ADFB" w14:textId="77777777" w:rsidR="00766235" w:rsidRPr="00E83EEB" w:rsidRDefault="00766235" w:rsidP="00253E15">
            <w:pPr>
              <w:spacing w:after="0" w:line="240" w:lineRule="auto"/>
              <w:rPr>
                <w:rFonts w:ascii="Times" w:hAnsi="Times"/>
                <w:b/>
                <w:bCs/>
                <w:sz w:val="20"/>
                <w:szCs w:val="20"/>
              </w:rPr>
            </w:pPr>
            <w:r w:rsidRPr="00E83EEB">
              <w:rPr>
                <w:rFonts w:ascii="Times" w:hAnsi="Times"/>
                <w:b/>
                <w:bCs/>
                <w:sz w:val="20"/>
                <w:szCs w:val="20"/>
              </w:rPr>
              <w:t>Early GDM</w:t>
            </w:r>
          </w:p>
        </w:tc>
        <w:tc>
          <w:tcPr>
            <w:tcW w:w="990" w:type="dxa"/>
          </w:tcPr>
          <w:p w14:paraId="7CD94634" w14:textId="77777777" w:rsidR="00766235" w:rsidRPr="00E83EEB" w:rsidRDefault="00766235" w:rsidP="00253E15">
            <w:pPr>
              <w:spacing w:after="0" w:line="240" w:lineRule="auto"/>
              <w:rPr>
                <w:rFonts w:ascii="Times" w:hAnsi="Times"/>
                <w:b/>
                <w:bCs/>
                <w:sz w:val="20"/>
                <w:szCs w:val="20"/>
              </w:rPr>
            </w:pPr>
            <w:r w:rsidRPr="00E83EEB">
              <w:rPr>
                <w:rFonts w:ascii="Times" w:hAnsi="Times"/>
                <w:b/>
                <w:bCs/>
                <w:sz w:val="20"/>
                <w:szCs w:val="20"/>
              </w:rPr>
              <w:t>Classic GDM</w:t>
            </w:r>
          </w:p>
        </w:tc>
      </w:tr>
      <w:tr w:rsidR="00766235" w:rsidRPr="00E83EEB" w14:paraId="7FD65DE0" w14:textId="77777777" w:rsidTr="001607E8">
        <w:trPr>
          <w:trHeight w:val="230"/>
        </w:trPr>
        <w:tc>
          <w:tcPr>
            <w:tcW w:w="5485" w:type="dxa"/>
          </w:tcPr>
          <w:p w14:paraId="30FA9FFC" w14:textId="77777777" w:rsidR="00766235" w:rsidRPr="00E83EEB" w:rsidRDefault="00766235" w:rsidP="00253E15">
            <w:pPr>
              <w:spacing w:after="0" w:line="240" w:lineRule="auto"/>
              <w:rPr>
                <w:rFonts w:ascii="Times" w:hAnsi="Times"/>
                <w:sz w:val="20"/>
                <w:szCs w:val="20"/>
              </w:rPr>
            </w:pPr>
            <w:r w:rsidRPr="00E83EEB">
              <w:rPr>
                <w:rFonts w:ascii="Times" w:hAnsi="Times"/>
                <w:sz w:val="20"/>
                <w:szCs w:val="20"/>
              </w:rPr>
              <w:t>N</w:t>
            </w:r>
          </w:p>
        </w:tc>
        <w:tc>
          <w:tcPr>
            <w:tcW w:w="990" w:type="dxa"/>
          </w:tcPr>
          <w:p w14:paraId="19D85107" w14:textId="77777777" w:rsidR="00766235" w:rsidRPr="00E83EEB" w:rsidRDefault="00766235" w:rsidP="00253E15">
            <w:pPr>
              <w:spacing w:after="0" w:line="240" w:lineRule="auto"/>
              <w:rPr>
                <w:rFonts w:ascii="Times" w:hAnsi="Times"/>
                <w:sz w:val="20"/>
                <w:szCs w:val="20"/>
              </w:rPr>
            </w:pPr>
            <w:r w:rsidRPr="00E83EEB">
              <w:rPr>
                <w:rFonts w:ascii="Times" w:hAnsi="Times"/>
                <w:sz w:val="20"/>
                <w:szCs w:val="20"/>
              </w:rPr>
              <w:t>98</w:t>
            </w:r>
          </w:p>
        </w:tc>
        <w:tc>
          <w:tcPr>
            <w:tcW w:w="990" w:type="dxa"/>
          </w:tcPr>
          <w:p w14:paraId="1AA94227" w14:textId="77777777" w:rsidR="00766235" w:rsidRPr="00E83EEB" w:rsidRDefault="00766235" w:rsidP="00253E15">
            <w:pPr>
              <w:spacing w:after="0" w:line="240" w:lineRule="auto"/>
              <w:rPr>
                <w:rFonts w:ascii="Times" w:hAnsi="Times"/>
                <w:sz w:val="20"/>
                <w:szCs w:val="20"/>
              </w:rPr>
            </w:pPr>
            <w:r w:rsidRPr="00E83EEB">
              <w:rPr>
                <w:rFonts w:ascii="Times" w:hAnsi="Times"/>
                <w:sz w:val="20"/>
                <w:szCs w:val="20"/>
              </w:rPr>
              <w:t>65</w:t>
            </w:r>
          </w:p>
        </w:tc>
        <w:tc>
          <w:tcPr>
            <w:tcW w:w="990" w:type="dxa"/>
          </w:tcPr>
          <w:p w14:paraId="6A5B8604" w14:textId="77777777" w:rsidR="00766235" w:rsidRPr="00E83EEB" w:rsidRDefault="00766235" w:rsidP="00253E15">
            <w:pPr>
              <w:spacing w:after="0" w:line="240" w:lineRule="auto"/>
              <w:rPr>
                <w:rFonts w:ascii="Times" w:hAnsi="Times"/>
                <w:sz w:val="20"/>
                <w:szCs w:val="20"/>
              </w:rPr>
            </w:pPr>
            <w:r w:rsidRPr="00E83EEB">
              <w:rPr>
                <w:rFonts w:ascii="Times" w:hAnsi="Times"/>
                <w:sz w:val="20"/>
                <w:szCs w:val="20"/>
              </w:rPr>
              <w:t>14</w:t>
            </w:r>
          </w:p>
        </w:tc>
        <w:tc>
          <w:tcPr>
            <w:tcW w:w="990" w:type="dxa"/>
          </w:tcPr>
          <w:p w14:paraId="54313BF7" w14:textId="77777777" w:rsidR="00766235" w:rsidRPr="00E83EEB" w:rsidRDefault="00766235" w:rsidP="00253E15">
            <w:pPr>
              <w:spacing w:after="0" w:line="240" w:lineRule="auto"/>
              <w:rPr>
                <w:rFonts w:ascii="Times" w:hAnsi="Times"/>
                <w:sz w:val="20"/>
                <w:szCs w:val="20"/>
              </w:rPr>
            </w:pPr>
            <w:r w:rsidRPr="00E83EEB">
              <w:rPr>
                <w:rFonts w:ascii="Times" w:hAnsi="Times"/>
                <w:sz w:val="20"/>
                <w:szCs w:val="20"/>
              </w:rPr>
              <w:t>17</w:t>
            </w:r>
          </w:p>
        </w:tc>
      </w:tr>
      <w:tr w:rsidR="00766235" w:rsidRPr="00E83EEB" w14:paraId="7C2B5D8C" w14:textId="77777777" w:rsidTr="001607E8">
        <w:trPr>
          <w:trHeight w:val="230"/>
        </w:trPr>
        <w:tc>
          <w:tcPr>
            <w:tcW w:w="5485" w:type="dxa"/>
            <w:tcBorders>
              <w:bottom w:val="nil"/>
            </w:tcBorders>
          </w:tcPr>
          <w:p w14:paraId="5DDC50D6" w14:textId="0E3EDFB3" w:rsidR="00766235" w:rsidRPr="00E83EEB" w:rsidRDefault="00766235" w:rsidP="00253E15">
            <w:pPr>
              <w:spacing w:after="0" w:line="240" w:lineRule="auto"/>
              <w:rPr>
                <w:rFonts w:ascii="Times" w:hAnsi="Times"/>
                <w:sz w:val="20"/>
                <w:szCs w:val="20"/>
              </w:rPr>
            </w:pPr>
            <w:r w:rsidRPr="00E83EEB">
              <w:rPr>
                <w:rFonts w:ascii="Times" w:hAnsi="Times"/>
                <w:sz w:val="20"/>
                <w:szCs w:val="20"/>
              </w:rPr>
              <w:t>Early pregnancy value &gt;10% l</w:t>
            </w:r>
            <w:r w:rsidR="00BD4792">
              <w:rPr>
                <w:rFonts w:ascii="Times" w:hAnsi="Times"/>
                <w:sz w:val="20"/>
                <w:szCs w:val="20"/>
              </w:rPr>
              <w:t>ower</w:t>
            </w:r>
            <w:r w:rsidRPr="00E83EEB">
              <w:rPr>
                <w:rFonts w:ascii="Times" w:hAnsi="Times"/>
                <w:sz w:val="20"/>
                <w:szCs w:val="20"/>
              </w:rPr>
              <w:t xml:space="preserve"> than postpartum value</w:t>
            </w:r>
          </w:p>
        </w:tc>
        <w:tc>
          <w:tcPr>
            <w:tcW w:w="990" w:type="dxa"/>
            <w:tcBorders>
              <w:bottom w:val="nil"/>
            </w:tcBorders>
          </w:tcPr>
          <w:p w14:paraId="68160253" w14:textId="77777777" w:rsidR="00766235" w:rsidRPr="00E83EEB" w:rsidRDefault="00766235" w:rsidP="00253E15">
            <w:pPr>
              <w:spacing w:after="0" w:line="240" w:lineRule="auto"/>
              <w:rPr>
                <w:rFonts w:ascii="Times" w:hAnsi="Times"/>
                <w:sz w:val="20"/>
                <w:szCs w:val="20"/>
              </w:rPr>
            </w:pPr>
            <w:r w:rsidRPr="00E83EEB">
              <w:rPr>
                <w:rFonts w:ascii="Times" w:hAnsi="Times"/>
                <w:sz w:val="20"/>
                <w:szCs w:val="20"/>
              </w:rPr>
              <w:t>29 (30%)</w:t>
            </w:r>
          </w:p>
        </w:tc>
        <w:tc>
          <w:tcPr>
            <w:tcW w:w="990" w:type="dxa"/>
            <w:tcBorders>
              <w:bottom w:val="nil"/>
            </w:tcBorders>
          </w:tcPr>
          <w:p w14:paraId="2F64092A" w14:textId="77777777" w:rsidR="00766235" w:rsidRPr="00E83EEB" w:rsidRDefault="00766235" w:rsidP="00253E15">
            <w:pPr>
              <w:spacing w:after="0" w:line="240" w:lineRule="auto"/>
              <w:rPr>
                <w:rFonts w:ascii="Times" w:hAnsi="Times"/>
                <w:sz w:val="20"/>
                <w:szCs w:val="20"/>
              </w:rPr>
            </w:pPr>
            <w:r w:rsidRPr="00E83EEB">
              <w:rPr>
                <w:rFonts w:ascii="Times" w:hAnsi="Times"/>
                <w:sz w:val="20"/>
                <w:szCs w:val="20"/>
              </w:rPr>
              <w:t>16 (25%)</w:t>
            </w:r>
          </w:p>
        </w:tc>
        <w:tc>
          <w:tcPr>
            <w:tcW w:w="990" w:type="dxa"/>
            <w:tcBorders>
              <w:bottom w:val="nil"/>
            </w:tcBorders>
          </w:tcPr>
          <w:p w14:paraId="2BC05006" w14:textId="77777777" w:rsidR="00766235" w:rsidRPr="00E83EEB" w:rsidRDefault="00766235" w:rsidP="00253E15">
            <w:pPr>
              <w:spacing w:after="0" w:line="240" w:lineRule="auto"/>
              <w:rPr>
                <w:rFonts w:ascii="Times" w:hAnsi="Times"/>
                <w:sz w:val="20"/>
                <w:szCs w:val="20"/>
              </w:rPr>
            </w:pPr>
            <w:r w:rsidRPr="00E83EEB">
              <w:rPr>
                <w:rFonts w:ascii="Times" w:hAnsi="Times"/>
                <w:sz w:val="20"/>
                <w:szCs w:val="20"/>
              </w:rPr>
              <w:t>3 (21%)</w:t>
            </w:r>
          </w:p>
        </w:tc>
        <w:tc>
          <w:tcPr>
            <w:tcW w:w="990" w:type="dxa"/>
            <w:tcBorders>
              <w:bottom w:val="nil"/>
            </w:tcBorders>
          </w:tcPr>
          <w:p w14:paraId="0BCABFC3" w14:textId="77777777" w:rsidR="00766235" w:rsidRPr="00E83EEB" w:rsidRDefault="00766235" w:rsidP="00253E15">
            <w:pPr>
              <w:spacing w:after="0" w:line="240" w:lineRule="auto"/>
              <w:rPr>
                <w:rFonts w:ascii="Times" w:hAnsi="Times"/>
                <w:sz w:val="20"/>
                <w:szCs w:val="20"/>
              </w:rPr>
            </w:pPr>
            <w:r w:rsidRPr="00E83EEB">
              <w:rPr>
                <w:rFonts w:ascii="Times" w:hAnsi="Times"/>
                <w:sz w:val="20"/>
                <w:szCs w:val="20"/>
              </w:rPr>
              <w:t>9 (53%)</w:t>
            </w:r>
          </w:p>
        </w:tc>
      </w:tr>
      <w:tr w:rsidR="00766235" w:rsidRPr="00E83EEB" w14:paraId="16FB3482" w14:textId="77777777" w:rsidTr="001607E8">
        <w:trPr>
          <w:trHeight w:val="230"/>
        </w:trPr>
        <w:tc>
          <w:tcPr>
            <w:tcW w:w="5485" w:type="dxa"/>
            <w:tcBorders>
              <w:top w:val="nil"/>
              <w:bottom w:val="nil"/>
            </w:tcBorders>
          </w:tcPr>
          <w:p w14:paraId="26B0CF87" w14:textId="77777777" w:rsidR="00766235" w:rsidRPr="00E83EEB" w:rsidRDefault="00766235" w:rsidP="00253E15">
            <w:pPr>
              <w:spacing w:after="0" w:line="240" w:lineRule="auto"/>
              <w:rPr>
                <w:rFonts w:ascii="Times" w:hAnsi="Times"/>
                <w:sz w:val="20"/>
                <w:szCs w:val="20"/>
              </w:rPr>
            </w:pPr>
            <w:r w:rsidRPr="00E83EEB">
              <w:rPr>
                <w:rFonts w:ascii="Times" w:hAnsi="Times"/>
                <w:sz w:val="20"/>
                <w:szCs w:val="20"/>
              </w:rPr>
              <w:t>Early pregnancy value &lt;10% different from postpartum value</w:t>
            </w:r>
          </w:p>
        </w:tc>
        <w:tc>
          <w:tcPr>
            <w:tcW w:w="990" w:type="dxa"/>
            <w:tcBorders>
              <w:top w:val="nil"/>
              <w:bottom w:val="nil"/>
            </w:tcBorders>
          </w:tcPr>
          <w:p w14:paraId="681637B2" w14:textId="77777777" w:rsidR="00766235" w:rsidRPr="00E83EEB" w:rsidRDefault="00766235" w:rsidP="00253E15">
            <w:pPr>
              <w:spacing w:after="0" w:line="240" w:lineRule="auto"/>
              <w:rPr>
                <w:rFonts w:ascii="Times" w:hAnsi="Times"/>
                <w:sz w:val="20"/>
                <w:szCs w:val="20"/>
              </w:rPr>
            </w:pPr>
            <w:r w:rsidRPr="00E83EEB">
              <w:rPr>
                <w:rFonts w:ascii="Times" w:hAnsi="Times"/>
                <w:sz w:val="20"/>
                <w:szCs w:val="20"/>
              </w:rPr>
              <w:t>24 (24%)</w:t>
            </w:r>
          </w:p>
        </w:tc>
        <w:tc>
          <w:tcPr>
            <w:tcW w:w="990" w:type="dxa"/>
            <w:tcBorders>
              <w:top w:val="nil"/>
              <w:bottom w:val="nil"/>
            </w:tcBorders>
          </w:tcPr>
          <w:p w14:paraId="376396B5" w14:textId="77777777" w:rsidR="00766235" w:rsidRPr="00E83EEB" w:rsidRDefault="00766235" w:rsidP="00253E15">
            <w:pPr>
              <w:spacing w:after="0" w:line="240" w:lineRule="auto"/>
              <w:rPr>
                <w:rFonts w:ascii="Times" w:hAnsi="Times"/>
                <w:sz w:val="20"/>
                <w:szCs w:val="20"/>
              </w:rPr>
            </w:pPr>
            <w:r w:rsidRPr="00E83EEB">
              <w:rPr>
                <w:rFonts w:ascii="Times" w:hAnsi="Times"/>
                <w:sz w:val="20"/>
                <w:szCs w:val="20"/>
              </w:rPr>
              <w:t>19 (29%)</w:t>
            </w:r>
          </w:p>
        </w:tc>
        <w:tc>
          <w:tcPr>
            <w:tcW w:w="990" w:type="dxa"/>
            <w:tcBorders>
              <w:top w:val="nil"/>
              <w:bottom w:val="nil"/>
            </w:tcBorders>
          </w:tcPr>
          <w:p w14:paraId="02997EF1" w14:textId="77777777" w:rsidR="00766235" w:rsidRPr="00E83EEB" w:rsidRDefault="00766235" w:rsidP="00253E15">
            <w:pPr>
              <w:spacing w:after="0" w:line="240" w:lineRule="auto"/>
              <w:rPr>
                <w:rFonts w:ascii="Times" w:hAnsi="Times"/>
                <w:sz w:val="20"/>
                <w:szCs w:val="20"/>
              </w:rPr>
            </w:pPr>
            <w:r w:rsidRPr="00E83EEB">
              <w:rPr>
                <w:rFonts w:ascii="Times" w:hAnsi="Times"/>
                <w:sz w:val="20"/>
                <w:szCs w:val="20"/>
              </w:rPr>
              <w:t>4 (29%)</w:t>
            </w:r>
          </w:p>
        </w:tc>
        <w:tc>
          <w:tcPr>
            <w:tcW w:w="990" w:type="dxa"/>
            <w:tcBorders>
              <w:top w:val="nil"/>
              <w:bottom w:val="nil"/>
            </w:tcBorders>
          </w:tcPr>
          <w:p w14:paraId="55A78737" w14:textId="77777777" w:rsidR="00766235" w:rsidRPr="00E83EEB" w:rsidRDefault="00766235" w:rsidP="00253E15">
            <w:pPr>
              <w:spacing w:after="0" w:line="240" w:lineRule="auto"/>
              <w:rPr>
                <w:rFonts w:ascii="Times" w:hAnsi="Times"/>
                <w:sz w:val="20"/>
                <w:szCs w:val="20"/>
              </w:rPr>
            </w:pPr>
            <w:r w:rsidRPr="00E83EEB">
              <w:rPr>
                <w:rFonts w:ascii="Times" w:hAnsi="Times"/>
                <w:sz w:val="20"/>
                <w:szCs w:val="20"/>
              </w:rPr>
              <w:t>1 (6%)</w:t>
            </w:r>
          </w:p>
        </w:tc>
      </w:tr>
      <w:tr w:rsidR="00766235" w:rsidRPr="00E83EEB" w14:paraId="2F816F8F" w14:textId="77777777" w:rsidTr="001607E8">
        <w:trPr>
          <w:trHeight w:val="230"/>
        </w:trPr>
        <w:tc>
          <w:tcPr>
            <w:tcW w:w="5485" w:type="dxa"/>
            <w:tcBorders>
              <w:top w:val="nil"/>
            </w:tcBorders>
          </w:tcPr>
          <w:p w14:paraId="3E1A1C72" w14:textId="51EAEF05" w:rsidR="00766235" w:rsidRPr="00E83EEB" w:rsidRDefault="00766235" w:rsidP="00253E15">
            <w:pPr>
              <w:spacing w:after="0" w:line="240" w:lineRule="auto"/>
              <w:rPr>
                <w:rFonts w:ascii="Times" w:hAnsi="Times"/>
                <w:sz w:val="20"/>
                <w:szCs w:val="20"/>
              </w:rPr>
            </w:pPr>
            <w:r w:rsidRPr="00E83EEB">
              <w:rPr>
                <w:rFonts w:ascii="Times" w:hAnsi="Times"/>
                <w:sz w:val="20"/>
                <w:szCs w:val="20"/>
              </w:rPr>
              <w:t xml:space="preserve">Early pregnancy value &gt;10% </w:t>
            </w:r>
            <w:r w:rsidR="00BD4792">
              <w:rPr>
                <w:rFonts w:ascii="Times" w:hAnsi="Times"/>
                <w:sz w:val="20"/>
                <w:szCs w:val="20"/>
              </w:rPr>
              <w:t>higher</w:t>
            </w:r>
            <w:r w:rsidRPr="00E83EEB">
              <w:rPr>
                <w:rFonts w:ascii="Times" w:hAnsi="Times"/>
                <w:sz w:val="20"/>
                <w:szCs w:val="20"/>
              </w:rPr>
              <w:t xml:space="preserve"> than postpartum value</w:t>
            </w:r>
          </w:p>
        </w:tc>
        <w:tc>
          <w:tcPr>
            <w:tcW w:w="990" w:type="dxa"/>
            <w:tcBorders>
              <w:top w:val="nil"/>
            </w:tcBorders>
          </w:tcPr>
          <w:p w14:paraId="0AC20441" w14:textId="77777777" w:rsidR="00766235" w:rsidRPr="00E83EEB" w:rsidRDefault="00766235" w:rsidP="00253E15">
            <w:pPr>
              <w:spacing w:after="0" w:line="240" w:lineRule="auto"/>
              <w:rPr>
                <w:rFonts w:ascii="Times" w:hAnsi="Times"/>
                <w:sz w:val="20"/>
                <w:szCs w:val="20"/>
              </w:rPr>
            </w:pPr>
            <w:r w:rsidRPr="00E83EEB">
              <w:rPr>
                <w:rFonts w:ascii="Times" w:hAnsi="Times"/>
                <w:sz w:val="20"/>
                <w:szCs w:val="20"/>
              </w:rPr>
              <w:t>45 (46%)</w:t>
            </w:r>
          </w:p>
        </w:tc>
        <w:tc>
          <w:tcPr>
            <w:tcW w:w="990" w:type="dxa"/>
            <w:tcBorders>
              <w:top w:val="nil"/>
            </w:tcBorders>
          </w:tcPr>
          <w:p w14:paraId="5029E5FD" w14:textId="77777777" w:rsidR="00766235" w:rsidRPr="00E83EEB" w:rsidRDefault="00766235" w:rsidP="00253E15">
            <w:pPr>
              <w:spacing w:after="0" w:line="240" w:lineRule="auto"/>
              <w:rPr>
                <w:rFonts w:ascii="Times" w:hAnsi="Times"/>
                <w:sz w:val="20"/>
                <w:szCs w:val="20"/>
              </w:rPr>
            </w:pPr>
            <w:r w:rsidRPr="00E83EEB">
              <w:rPr>
                <w:rFonts w:ascii="Times" w:hAnsi="Times"/>
                <w:sz w:val="20"/>
                <w:szCs w:val="20"/>
              </w:rPr>
              <w:t>30 (46%)</w:t>
            </w:r>
          </w:p>
        </w:tc>
        <w:tc>
          <w:tcPr>
            <w:tcW w:w="990" w:type="dxa"/>
            <w:tcBorders>
              <w:top w:val="nil"/>
            </w:tcBorders>
          </w:tcPr>
          <w:p w14:paraId="7268F379" w14:textId="77777777" w:rsidR="00766235" w:rsidRPr="00E83EEB" w:rsidRDefault="00766235" w:rsidP="00253E15">
            <w:pPr>
              <w:spacing w:after="0" w:line="240" w:lineRule="auto"/>
              <w:rPr>
                <w:rFonts w:ascii="Times" w:hAnsi="Times"/>
                <w:sz w:val="20"/>
                <w:szCs w:val="20"/>
              </w:rPr>
            </w:pPr>
            <w:r w:rsidRPr="00E83EEB">
              <w:rPr>
                <w:rFonts w:ascii="Times" w:hAnsi="Times"/>
                <w:sz w:val="20"/>
                <w:szCs w:val="20"/>
              </w:rPr>
              <w:t>7 (50%)</w:t>
            </w:r>
          </w:p>
        </w:tc>
        <w:tc>
          <w:tcPr>
            <w:tcW w:w="990" w:type="dxa"/>
            <w:tcBorders>
              <w:top w:val="nil"/>
            </w:tcBorders>
          </w:tcPr>
          <w:p w14:paraId="3F515D9F" w14:textId="77777777" w:rsidR="00766235" w:rsidRPr="00E83EEB" w:rsidRDefault="00766235" w:rsidP="00253E15">
            <w:pPr>
              <w:spacing w:after="0" w:line="240" w:lineRule="auto"/>
              <w:rPr>
                <w:rFonts w:ascii="Times" w:hAnsi="Times"/>
                <w:sz w:val="20"/>
                <w:szCs w:val="20"/>
              </w:rPr>
            </w:pPr>
            <w:r w:rsidRPr="00E83EEB">
              <w:rPr>
                <w:rFonts w:ascii="Times" w:hAnsi="Times"/>
                <w:sz w:val="20"/>
                <w:szCs w:val="20"/>
              </w:rPr>
              <w:t>7 (41%)</w:t>
            </w:r>
          </w:p>
        </w:tc>
      </w:tr>
      <w:tr w:rsidR="00766235" w:rsidRPr="00E83EEB" w14:paraId="24382EC5" w14:textId="77777777" w:rsidTr="001607E8">
        <w:trPr>
          <w:trHeight w:val="230"/>
        </w:trPr>
        <w:tc>
          <w:tcPr>
            <w:tcW w:w="5485" w:type="dxa"/>
          </w:tcPr>
          <w:p w14:paraId="13A18FC7" w14:textId="77777777" w:rsidR="00766235" w:rsidRPr="00E83EEB" w:rsidRDefault="00766235" w:rsidP="00253E15">
            <w:pPr>
              <w:spacing w:after="0" w:line="240" w:lineRule="auto"/>
              <w:rPr>
                <w:rFonts w:ascii="Times" w:hAnsi="Times"/>
                <w:sz w:val="20"/>
                <w:szCs w:val="20"/>
              </w:rPr>
            </w:pPr>
            <w:r w:rsidRPr="00E83EEB">
              <w:rPr>
                <w:rFonts w:ascii="Times" w:hAnsi="Times"/>
                <w:sz w:val="20"/>
                <w:szCs w:val="20"/>
              </w:rPr>
              <w:t>p-value comparing distribution to “No GDM” group</w:t>
            </w:r>
          </w:p>
        </w:tc>
        <w:tc>
          <w:tcPr>
            <w:tcW w:w="990" w:type="dxa"/>
          </w:tcPr>
          <w:p w14:paraId="38157C11" w14:textId="77777777" w:rsidR="00766235" w:rsidRPr="00E83EEB" w:rsidRDefault="00766235" w:rsidP="00253E15">
            <w:pPr>
              <w:spacing w:after="0" w:line="240" w:lineRule="auto"/>
              <w:rPr>
                <w:rFonts w:ascii="Times" w:hAnsi="Times"/>
                <w:sz w:val="20"/>
                <w:szCs w:val="20"/>
              </w:rPr>
            </w:pPr>
            <w:r w:rsidRPr="00E83EEB">
              <w:rPr>
                <w:rFonts w:ascii="Times" w:hAnsi="Times"/>
                <w:sz w:val="20"/>
                <w:szCs w:val="20"/>
              </w:rPr>
              <w:t>-</w:t>
            </w:r>
          </w:p>
        </w:tc>
        <w:tc>
          <w:tcPr>
            <w:tcW w:w="990" w:type="dxa"/>
          </w:tcPr>
          <w:p w14:paraId="2B45698D" w14:textId="77777777" w:rsidR="00766235" w:rsidRPr="00E83EEB" w:rsidRDefault="00766235" w:rsidP="00253E15">
            <w:pPr>
              <w:spacing w:after="0" w:line="240" w:lineRule="auto"/>
              <w:rPr>
                <w:rFonts w:ascii="Times" w:hAnsi="Times"/>
                <w:sz w:val="20"/>
                <w:szCs w:val="20"/>
              </w:rPr>
            </w:pPr>
            <w:r w:rsidRPr="00E83EEB">
              <w:rPr>
                <w:rFonts w:ascii="Times" w:hAnsi="Times"/>
                <w:sz w:val="20"/>
                <w:szCs w:val="20"/>
              </w:rPr>
              <w:t>-</w:t>
            </w:r>
          </w:p>
        </w:tc>
        <w:tc>
          <w:tcPr>
            <w:tcW w:w="990" w:type="dxa"/>
          </w:tcPr>
          <w:p w14:paraId="20EF03BE" w14:textId="77777777" w:rsidR="00766235" w:rsidRPr="00E83EEB" w:rsidRDefault="00766235" w:rsidP="00253E15">
            <w:pPr>
              <w:spacing w:after="0" w:line="240" w:lineRule="auto"/>
              <w:rPr>
                <w:rFonts w:ascii="Times" w:hAnsi="Times"/>
                <w:sz w:val="20"/>
                <w:szCs w:val="20"/>
              </w:rPr>
            </w:pPr>
            <w:r w:rsidRPr="00E83EEB">
              <w:rPr>
                <w:rFonts w:ascii="Times" w:hAnsi="Times"/>
                <w:sz w:val="20"/>
                <w:szCs w:val="20"/>
              </w:rPr>
              <w:t>0.958</w:t>
            </w:r>
          </w:p>
        </w:tc>
        <w:tc>
          <w:tcPr>
            <w:tcW w:w="990" w:type="dxa"/>
          </w:tcPr>
          <w:p w14:paraId="0C6F485F" w14:textId="77777777" w:rsidR="00766235" w:rsidRPr="00E83EEB" w:rsidRDefault="00766235" w:rsidP="00253E15">
            <w:pPr>
              <w:spacing w:after="0" w:line="240" w:lineRule="auto"/>
              <w:rPr>
                <w:rFonts w:ascii="Times" w:hAnsi="Times"/>
                <w:sz w:val="20"/>
                <w:szCs w:val="20"/>
              </w:rPr>
            </w:pPr>
            <w:r w:rsidRPr="00E83EEB">
              <w:rPr>
                <w:rFonts w:ascii="Times" w:hAnsi="Times"/>
                <w:sz w:val="20"/>
                <w:szCs w:val="20"/>
              </w:rPr>
              <w:t>0.036</w:t>
            </w:r>
          </w:p>
        </w:tc>
      </w:tr>
      <w:tr w:rsidR="00766235" w:rsidRPr="00E83EEB" w14:paraId="03E01EE9" w14:textId="77777777" w:rsidTr="001607E8">
        <w:trPr>
          <w:trHeight w:val="60"/>
        </w:trPr>
        <w:tc>
          <w:tcPr>
            <w:tcW w:w="5485" w:type="dxa"/>
          </w:tcPr>
          <w:p w14:paraId="1A66EF45" w14:textId="77777777" w:rsidR="00766235" w:rsidRPr="00E83EEB" w:rsidRDefault="00766235" w:rsidP="00253E15">
            <w:pPr>
              <w:spacing w:after="0" w:line="240" w:lineRule="auto"/>
              <w:rPr>
                <w:rFonts w:ascii="Times" w:hAnsi="Times"/>
                <w:sz w:val="6"/>
                <w:szCs w:val="6"/>
              </w:rPr>
            </w:pPr>
          </w:p>
        </w:tc>
        <w:tc>
          <w:tcPr>
            <w:tcW w:w="990" w:type="dxa"/>
          </w:tcPr>
          <w:p w14:paraId="79F5EA47" w14:textId="77777777" w:rsidR="00766235" w:rsidRPr="00E83EEB" w:rsidRDefault="00766235" w:rsidP="00253E15">
            <w:pPr>
              <w:spacing w:after="0" w:line="240" w:lineRule="auto"/>
              <w:rPr>
                <w:rFonts w:ascii="Times" w:hAnsi="Times"/>
                <w:sz w:val="6"/>
                <w:szCs w:val="6"/>
              </w:rPr>
            </w:pPr>
          </w:p>
        </w:tc>
        <w:tc>
          <w:tcPr>
            <w:tcW w:w="990" w:type="dxa"/>
          </w:tcPr>
          <w:p w14:paraId="6A29992E" w14:textId="77777777" w:rsidR="00766235" w:rsidRPr="00E83EEB" w:rsidRDefault="00766235" w:rsidP="00253E15">
            <w:pPr>
              <w:spacing w:after="0" w:line="240" w:lineRule="auto"/>
              <w:rPr>
                <w:rFonts w:ascii="Times" w:hAnsi="Times"/>
                <w:sz w:val="6"/>
                <w:szCs w:val="6"/>
              </w:rPr>
            </w:pPr>
          </w:p>
        </w:tc>
        <w:tc>
          <w:tcPr>
            <w:tcW w:w="990" w:type="dxa"/>
          </w:tcPr>
          <w:p w14:paraId="58E66F6C" w14:textId="77777777" w:rsidR="00766235" w:rsidRPr="00E83EEB" w:rsidRDefault="00766235" w:rsidP="00253E15">
            <w:pPr>
              <w:spacing w:after="0" w:line="240" w:lineRule="auto"/>
              <w:rPr>
                <w:rFonts w:ascii="Times" w:hAnsi="Times"/>
                <w:sz w:val="6"/>
                <w:szCs w:val="6"/>
              </w:rPr>
            </w:pPr>
          </w:p>
        </w:tc>
        <w:tc>
          <w:tcPr>
            <w:tcW w:w="990" w:type="dxa"/>
          </w:tcPr>
          <w:p w14:paraId="1B4D69CA" w14:textId="77777777" w:rsidR="00766235" w:rsidRPr="00E83EEB" w:rsidRDefault="00766235" w:rsidP="00253E15">
            <w:pPr>
              <w:spacing w:after="0" w:line="240" w:lineRule="auto"/>
              <w:rPr>
                <w:rFonts w:ascii="Times" w:hAnsi="Times"/>
                <w:sz w:val="6"/>
                <w:szCs w:val="6"/>
              </w:rPr>
            </w:pPr>
          </w:p>
        </w:tc>
      </w:tr>
      <w:tr w:rsidR="00766235" w:rsidRPr="00E83EEB" w14:paraId="0FF408AD" w14:textId="77777777" w:rsidTr="001607E8">
        <w:trPr>
          <w:trHeight w:val="230"/>
        </w:trPr>
        <w:tc>
          <w:tcPr>
            <w:tcW w:w="5485" w:type="dxa"/>
          </w:tcPr>
          <w:p w14:paraId="480E90C8" w14:textId="77777777" w:rsidR="00766235" w:rsidRPr="00E83EEB" w:rsidRDefault="00766235" w:rsidP="00253E15">
            <w:pPr>
              <w:spacing w:after="0" w:line="240" w:lineRule="auto"/>
              <w:rPr>
                <w:rFonts w:ascii="Times" w:hAnsi="Times"/>
                <w:sz w:val="20"/>
                <w:szCs w:val="20"/>
              </w:rPr>
            </w:pPr>
            <w:r w:rsidRPr="00E83EEB">
              <w:rPr>
                <w:rFonts w:ascii="Times" w:hAnsi="Times"/>
                <w:sz w:val="20"/>
                <w:szCs w:val="20"/>
              </w:rPr>
              <w:t>N</w:t>
            </w:r>
          </w:p>
        </w:tc>
        <w:tc>
          <w:tcPr>
            <w:tcW w:w="990" w:type="dxa"/>
          </w:tcPr>
          <w:p w14:paraId="71D53513" w14:textId="77777777" w:rsidR="00766235" w:rsidRPr="00E83EEB" w:rsidRDefault="00766235" w:rsidP="00253E15">
            <w:pPr>
              <w:spacing w:after="0" w:line="240" w:lineRule="auto"/>
              <w:rPr>
                <w:rFonts w:ascii="Times" w:hAnsi="Times"/>
                <w:sz w:val="20"/>
                <w:szCs w:val="20"/>
              </w:rPr>
            </w:pPr>
            <w:r w:rsidRPr="00E83EEB">
              <w:rPr>
                <w:rFonts w:ascii="Times" w:hAnsi="Times"/>
                <w:sz w:val="20"/>
                <w:szCs w:val="20"/>
              </w:rPr>
              <w:t>87</w:t>
            </w:r>
          </w:p>
        </w:tc>
        <w:tc>
          <w:tcPr>
            <w:tcW w:w="990" w:type="dxa"/>
          </w:tcPr>
          <w:p w14:paraId="1B6213BD" w14:textId="77777777" w:rsidR="00766235" w:rsidRPr="00E83EEB" w:rsidRDefault="00766235" w:rsidP="00253E15">
            <w:pPr>
              <w:spacing w:after="0" w:line="240" w:lineRule="auto"/>
              <w:rPr>
                <w:rFonts w:ascii="Times" w:hAnsi="Times"/>
                <w:sz w:val="20"/>
                <w:szCs w:val="20"/>
              </w:rPr>
            </w:pPr>
            <w:r w:rsidRPr="00E83EEB">
              <w:rPr>
                <w:rFonts w:ascii="Times" w:hAnsi="Times"/>
                <w:sz w:val="20"/>
                <w:szCs w:val="20"/>
              </w:rPr>
              <w:t>65</w:t>
            </w:r>
          </w:p>
        </w:tc>
        <w:tc>
          <w:tcPr>
            <w:tcW w:w="990" w:type="dxa"/>
          </w:tcPr>
          <w:p w14:paraId="1C9BFAA0" w14:textId="77777777" w:rsidR="00766235" w:rsidRPr="00E83EEB" w:rsidRDefault="00766235" w:rsidP="00253E15">
            <w:pPr>
              <w:spacing w:after="0" w:line="240" w:lineRule="auto"/>
              <w:rPr>
                <w:rFonts w:ascii="Times" w:hAnsi="Times"/>
                <w:sz w:val="20"/>
                <w:szCs w:val="20"/>
              </w:rPr>
            </w:pPr>
          </w:p>
        </w:tc>
        <w:tc>
          <w:tcPr>
            <w:tcW w:w="990" w:type="dxa"/>
          </w:tcPr>
          <w:p w14:paraId="26EA921C" w14:textId="77777777" w:rsidR="00766235" w:rsidRPr="00E83EEB" w:rsidRDefault="00766235" w:rsidP="00253E15">
            <w:pPr>
              <w:spacing w:after="0" w:line="240" w:lineRule="auto"/>
              <w:rPr>
                <w:rFonts w:ascii="Times" w:hAnsi="Times"/>
                <w:sz w:val="20"/>
                <w:szCs w:val="20"/>
              </w:rPr>
            </w:pPr>
            <w:r w:rsidRPr="00E83EEB">
              <w:rPr>
                <w:rFonts w:ascii="Times" w:hAnsi="Times"/>
                <w:sz w:val="20"/>
                <w:szCs w:val="20"/>
              </w:rPr>
              <w:t>18</w:t>
            </w:r>
          </w:p>
        </w:tc>
      </w:tr>
      <w:tr w:rsidR="00766235" w:rsidRPr="00E83EEB" w14:paraId="4BAD030B" w14:textId="77777777" w:rsidTr="001607E8">
        <w:trPr>
          <w:trHeight w:val="230"/>
        </w:trPr>
        <w:tc>
          <w:tcPr>
            <w:tcW w:w="5485" w:type="dxa"/>
            <w:tcBorders>
              <w:bottom w:val="nil"/>
            </w:tcBorders>
          </w:tcPr>
          <w:p w14:paraId="1FFD99C9" w14:textId="44F238A1" w:rsidR="00766235" w:rsidRPr="00E83EEB" w:rsidRDefault="00766235" w:rsidP="00253E15">
            <w:pPr>
              <w:spacing w:after="0" w:line="240" w:lineRule="auto"/>
              <w:rPr>
                <w:rFonts w:ascii="Times" w:hAnsi="Times"/>
                <w:sz w:val="20"/>
                <w:szCs w:val="20"/>
              </w:rPr>
            </w:pPr>
            <w:r w:rsidRPr="00E83EEB">
              <w:rPr>
                <w:rFonts w:ascii="Times" w:hAnsi="Times"/>
                <w:sz w:val="20"/>
                <w:szCs w:val="20"/>
              </w:rPr>
              <w:t>Mid-late pregnancy value &gt;10% l</w:t>
            </w:r>
            <w:r w:rsidR="00BD4792">
              <w:rPr>
                <w:rFonts w:ascii="Times" w:hAnsi="Times"/>
                <w:sz w:val="20"/>
                <w:szCs w:val="20"/>
              </w:rPr>
              <w:t>ower</w:t>
            </w:r>
            <w:r w:rsidRPr="00E83EEB">
              <w:rPr>
                <w:rFonts w:ascii="Times" w:hAnsi="Times"/>
                <w:sz w:val="20"/>
                <w:szCs w:val="20"/>
              </w:rPr>
              <w:t xml:space="preserve"> than postpartum value</w:t>
            </w:r>
          </w:p>
        </w:tc>
        <w:tc>
          <w:tcPr>
            <w:tcW w:w="990" w:type="dxa"/>
            <w:tcBorders>
              <w:bottom w:val="nil"/>
            </w:tcBorders>
          </w:tcPr>
          <w:p w14:paraId="5F016BB1" w14:textId="77777777" w:rsidR="00766235" w:rsidRPr="00E83EEB" w:rsidRDefault="00766235" w:rsidP="00253E15">
            <w:pPr>
              <w:spacing w:after="0" w:line="240" w:lineRule="auto"/>
              <w:rPr>
                <w:rFonts w:ascii="Times" w:hAnsi="Times"/>
                <w:sz w:val="20"/>
                <w:szCs w:val="20"/>
              </w:rPr>
            </w:pPr>
            <w:r w:rsidRPr="00E83EEB">
              <w:rPr>
                <w:rFonts w:ascii="Times" w:hAnsi="Times"/>
                <w:sz w:val="20"/>
                <w:szCs w:val="20"/>
              </w:rPr>
              <w:t>33 (38%)</w:t>
            </w:r>
          </w:p>
        </w:tc>
        <w:tc>
          <w:tcPr>
            <w:tcW w:w="990" w:type="dxa"/>
            <w:tcBorders>
              <w:bottom w:val="nil"/>
            </w:tcBorders>
          </w:tcPr>
          <w:p w14:paraId="548D3D91" w14:textId="77777777" w:rsidR="00766235" w:rsidRPr="00E83EEB" w:rsidRDefault="00766235" w:rsidP="00253E15">
            <w:pPr>
              <w:spacing w:after="0" w:line="240" w:lineRule="auto"/>
              <w:rPr>
                <w:rFonts w:ascii="Times" w:hAnsi="Times"/>
                <w:sz w:val="20"/>
                <w:szCs w:val="20"/>
              </w:rPr>
            </w:pPr>
            <w:r w:rsidRPr="00E83EEB">
              <w:rPr>
                <w:rFonts w:ascii="Times" w:hAnsi="Times"/>
                <w:sz w:val="20"/>
                <w:szCs w:val="20"/>
              </w:rPr>
              <w:t>24 (37%)</w:t>
            </w:r>
          </w:p>
        </w:tc>
        <w:tc>
          <w:tcPr>
            <w:tcW w:w="990" w:type="dxa"/>
            <w:tcBorders>
              <w:bottom w:val="nil"/>
            </w:tcBorders>
          </w:tcPr>
          <w:p w14:paraId="497FBC77" w14:textId="77777777" w:rsidR="00766235" w:rsidRPr="00E83EEB" w:rsidRDefault="00766235" w:rsidP="00253E15">
            <w:pPr>
              <w:spacing w:after="0" w:line="240" w:lineRule="auto"/>
              <w:rPr>
                <w:rFonts w:ascii="Times" w:hAnsi="Times"/>
                <w:sz w:val="20"/>
                <w:szCs w:val="20"/>
              </w:rPr>
            </w:pPr>
          </w:p>
        </w:tc>
        <w:tc>
          <w:tcPr>
            <w:tcW w:w="990" w:type="dxa"/>
            <w:tcBorders>
              <w:bottom w:val="nil"/>
            </w:tcBorders>
          </w:tcPr>
          <w:p w14:paraId="446E0470" w14:textId="77777777" w:rsidR="00766235" w:rsidRPr="00E83EEB" w:rsidRDefault="00766235" w:rsidP="00253E15">
            <w:pPr>
              <w:spacing w:after="0" w:line="240" w:lineRule="auto"/>
              <w:rPr>
                <w:rFonts w:ascii="Times" w:hAnsi="Times"/>
                <w:sz w:val="20"/>
                <w:szCs w:val="20"/>
              </w:rPr>
            </w:pPr>
            <w:r w:rsidRPr="00E83EEB">
              <w:rPr>
                <w:rFonts w:ascii="Times" w:hAnsi="Times"/>
                <w:sz w:val="20"/>
                <w:szCs w:val="20"/>
              </w:rPr>
              <w:t>7 (39%)</w:t>
            </w:r>
          </w:p>
        </w:tc>
      </w:tr>
      <w:tr w:rsidR="00766235" w:rsidRPr="00E83EEB" w14:paraId="7917C344" w14:textId="77777777" w:rsidTr="001607E8">
        <w:trPr>
          <w:trHeight w:val="230"/>
        </w:trPr>
        <w:tc>
          <w:tcPr>
            <w:tcW w:w="5485" w:type="dxa"/>
            <w:tcBorders>
              <w:top w:val="nil"/>
              <w:bottom w:val="nil"/>
            </w:tcBorders>
          </w:tcPr>
          <w:p w14:paraId="475AAC57" w14:textId="77777777" w:rsidR="00766235" w:rsidRPr="00E83EEB" w:rsidRDefault="00766235" w:rsidP="00253E15">
            <w:pPr>
              <w:spacing w:after="0" w:line="240" w:lineRule="auto"/>
              <w:rPr>
                <w:rFonts w:ascii="Times" w:hAnsi="Times"/>
                <w:sz w:val="20"/>
                <w:szCs w:val="20"/>
              </w:rPr>
            </w:pPr>
            <w:r w:rsidRPr="00E83EEB">
              <w:rPr>
                <w:rFonts w:ascii="Times" w:hAnsi="Times"/>
                <w:sz w:val="20"/>
                <w:szCs w:val="20"/>
              </w:rPr>
              <w:t>Mid-late pregnancy value &lt;10% different from postpartum value</w:t>
            </w:r>
          </w:p>
        </w:tc>
        <w:tc>
          <w:tcPr>
            <w:tcW w:w="990" w:type="dxa"/>
            <w:tcBorders>
              <w:top w:val="nil"/>
              <w:bottom w:val="nil"/>
            </w:tcBorders>
          </w:tcPr>
          <w:p w14:paraId="7C925C4B" w14:textId="77777777" w:rsidR="00766235" w:rsidRPr="00E83EEB" w:rsidRDefault="00766235" w:rsidP="00253E15">
            <w:pPr>
              <w:spacing w:after="0" w:line="240" w:lineRule="auto"/>
              <w:rPr>
                <w:rFonts w:ascii="Times" w:hAnsi="Times"/>
                <w:sz w:val="20"/>
                <w:szCs w:val="20"/>
              </w:rPr>
            </w:pPr>
            <w:r w:rsidRPr="00E83EEB">
              <w:rPr>
                <w:rFonts w:ascii="Times" w:hAnsi="Times"/>
                <w:sz w:val="20"/>
                <w:szCs w:val="20"/>
              </w:rPr>
              <w:t>15 (17%)</w:t>
            </w:r>
          </w:p>
        </w:tc>
        <w:tc>
          <w:tcPr>
            <w:tcW w:w="990" w:type="dxa"/>
            <w:tcBorders>
              <w:top w:val="nil"/>
              <w:bottom w:val="nil"/>
            </w:tcBorders>
          </w:tcPr>
          <w:p w14:paraId="15EBAF85" w14:textId="77777777" w:rsidR="00766235" w:rsidRPr="00E83EEB" w:rsidRDefault="00766235" w:rsidP="00253E15">
            <w:pPr>
              <w:spacing w:after="0" w:line="240" w:lineRule="auto"/>
              <w:rPr>
                <w:rFonts w:ascii="Times" w:hAnsi="Times"/>
                <w:sz w:val="20"/>
                <w:szCs w:val="20"/>
              </w:rPr>
            </w:pPr>
            <w:r w:rsidRPr="00E83EEB">
              <w:rPr>
                <w:rFonts w:ascii="Times" w:hAnsi="Times"/>
                <w:sz w:val="20"/>
                <w:szCs w:val="20"/>
              </w:rPr>
              <w:t>13 (20%)</w:t>
            </w:r>
          </w:p>
        </w:tc>
        <w:tc>
          <w:tcPr>
            <w:tcW w:w="990" w:type="dxa"/>
            <w:tcBorders>
              <w:top w:val="nil"/>
              <w:bottom w:val="nil"/>
            </w:tcBorders>
          </w:tcPr>
          <w:p w14:paraId="0DB947FA" w14:textId="77777777" w:rsidR="00766235" w:rsidRPr="00E83EEB" w:rsidRDefault="00766235" w:rsidP="00253E15">
            <w:pPr>
              <w:spacing w:after="0" w:line="240" w:lineRule="auto"/>
              <w:rPr>
                <w:rFonts w:ascii="Times" w:hAnsi="Times"/>
                <w:sz w:val="20"/>
                <w:szCs w:val="20"/>
              </w:rPr>
            </w:pPr>
          </w:p>
        </w:tc>
        <w:tc>
          <w:tcPr>
            <w:tcW w:w="990" w:type="dxa"/>
            <w:tcBorders>
              <w:top w:val="nil"/>
              <w:bottom w:val="nil"/>
            </w:tcBorders>
          </w:tcPr>
          <w:p w14:paraId="180B0050" w14:textId="77777777" w:rsidR="00766235" w:rsidRPr="00E83EEB" w:rsidRDefault="00766235" w:rsidP="00253E15">
            <w:pPr>
              <w:spacing w:after="0" w:line="240" w:lineRule="auto"/>
              <w:rPr>
                <w:rFonts w:ascii="Times" w:hAnsi="Times"/>
                <w:sz w:val="20"/>
                <w:szCs w:val="20"/>
              </w:rPr>
            </w:pPr>
            <w:r w:rsidRPr="00E83EEB">
              <w:rPr>
                <w:rFonts w:ascii="Times" w:hAnsi="Times"/>
                <w:sz w:val="20"/>
                <w:szCs w:val="20"/>
              </w:rPr>
              <w:t>2 (11%)</w:t>
            </w:r>
          </w:p>
        </w:tc>
      </w:tr>
      <w:tr w:rsidR="00766235" w:rsidRPr="00E83EEB" w14:paraId="2240D88D" w14:textId="77777777" w:rsidTr="001607E8">
        <w:trPr>
          <w:trHeight w:val="230"/>
        </w:trPr>
        <w:tc>
          <w:tcPr>
            <w:tcW w:w="5485" w:type="dxa"/>
            <w:tcBorders>
              <w:top w:val="nil"/>
            </w:tcBorders>
          </w:tcPr>
          <w:p w14:paraId="1FAB0F7A" w14:textId="473AB70F" w:rsidR="00766235" w:rsidRPr="00E83EEB" w:rsidRDefault="00766235" w:rsidP="00253E15">
            <w:pPr>
              <w:spacing w:after="0" w:line="240" w:lineRule="auto"/>
              <w:rPr>
                <w:rFonts w:ascii="Times" w:hAnsi="Times"/>
                <w:sz w:val="20"/>
                <w:szCs w:val="20"/>
              </w:rPr>
            </w:pPr>
            <w:r w:rsidRPr="00E83EEB">
              <w:rPr>
                <w:rFonts w:ascii="Times" w:hAnsi="Times"/>
                <w:sz w:val="20"/>
                <w:szCs w:val="20"/>
              </w:rPr>
              <w:t xml:space="preserve">Mid-late pregnancy value &gt;10% </w:t>
            </w:r>
            <w:r w:rsidR="00BD4792">
              <w:rPr>
                <w:rFonts w:ascii="Times" w:hAnsi="Times"/>
                <w:sz w:val="20"/>
                <w:szCs w:val="20"/>
              </w:rPr>
              <w:t>higher</w:t>
            </w:r>
            <w:r w:rsidRPr="00E83EEB">
              <w:rPr>
                <w:rFonts w:ascii="Times" w:hAnsi="Times"/>
                <w:sz w:val="20"/>
                <w:szCs w:val="20"/>
              </w:rPr>
              <w:t xml:space="preserve"> than postpartum value</w:t>
            </w:r>
          </w:p>
        </w:tc>
        <w:tc>
          <w:tcPr>
            <w:tcW w:w="990" w:type="dxa"/>
            <w:tcBorders>
              <w:top w:val="nil"/>
            </w:tcBorders>
          </w:tcPr>
          <w:p w14:paraId="007D73E5" w14:textId="77777777" w:rsidR="00766235" w:rsidRPr="00E83EEB" w:rsidRDefault="00766235" w:rsidP="00253E15">
            <w:pPr>
              <w:spacing w:after="0" w:line="240" w:lineRule="auto"/>
              <w:rPr>
                <w:rFonts w:ascii="Times" w:hAnsi="Times"/>
                <w:sz w:val="20"/>
                <w:szCs w:val="20"/>
              </w:rPr>
            </w:pPr>
            <w:r w:rsidRPr="00E83EEB">
              <w:rPr>
                <w:rFonts w:ascii="Times" w:hAnsi="Times"/>
                <w:sz w:val="20"/>
                <w:szCs w:val="20"/>
              </w:rPr>
              <w:t>39 (45%)</w:t>
            </w:r>
          </w:p>
        </w:tc>
        <w:tc>
          <w:tcPr>
            <w:tcW w:w="990" w:type="dxa"/>
            <w:tcBorders>
              <w:top w:val="nil"/>
            </w:tcBorders>
          </w:tcPr>
          <w:p w14:paraId="67D3D0FC" w14:textId="77777777" w:rsidR="00766235" w:rsidRPr="00E83EEB" w:rsidRDefault="00766235" w:rsidP="00253E15">
            <w:pPr>
              <w:spacing w:after="0" w:line="240" w:lineRule="auto"/>
              <w:rPr>
                <w:rFonts w:ascii="Times" w:hAnsi="Times"/>
                <w:sz w:val="20"/>
                <w:szCs w:val="20"/>
              </w:rPr>
            </w:pPr>
            <w:r w:rsidRPr="00E83EEB">
              <w:rPr>
                <w:rFonts w:ascii="Times" w:hAnsi="Times"/>
                <w:sz w:val="20"/>
                <w:szCs w:val="20"/>
              </w:rPr>
              <w:t>28 (43%)</w:t>
            </w:r>
          </w:p>
        </w:tc>
        <w:tc>
          <w:tcPr>
            <w:tcW w:w="990" w:type="dxa"/>
            <w:tcBorders>
              <w:top w:val="nil"/>
            </w:tcBorders>
          </w:tcPr>
          <w:p w14:paraId="4405479D" w14:textId="77777777" w:rsidR="00766235" w:rsidRPr="00E83EEB" w:rsidRDefault="00766235" w:rsidP="00253E15">
            <w:pPr>
              <w:spacing w:after="0" w:line="240" w:lineRule="auto"/>
              <w:rPr>
                <w:rFonts w:ascii="Times" w:hAnsi="Times"/>
                <w:sz w:val="20"/>
                <w:szCs w:val="20"/>
              </w:rPr>
            </w:pPr>
          </w:p>
        </w:tc>
        <w:tc>
          <w:tcPr>
            <w:tcW w:w="990" w:type="dxa"/>
            <w:tcBorders>
              <w:top w:val="nil"/>
            </w:tcBorders>
          </w:tcPr>
          <w:p w14:paraId="19991ED7" w14:textId="77777777" w:rsidR="00766235" w:rsidRPr="00E83EEB" w:rsidRDefault="00766235" w:rsidP="00253E15">
            <w:pPr>
              <w:spacing w:after="0" w:line="240" w:lineRule="auto"/>
              <w:rPr>
                <w:rFonts w:ascii="Times" w:hAnsi="Times"/>
                <w:sz w:val="20"/>
                <w:szCs w:val="20"/>
              </w:rPr>
            </w:pPr>
            <w:r w:rsidRPr="00E83EEB">
              <w:rPr>
                <w:rFonts w:ascii="Times" w:hAnsi="Times"/>
                <w:sz w:val="20"/>
                <w:szCs w:val="20"/>
              </w:rPr>
              <w:t>9 (50%)</w:t>
            </w:r>
          </w:p>
        </w:tc>
      </w:tr>
      <w:tr w:rsidR="00766235" w:rsidRPr="00E83EEB" w14:paraId="71A9C80C" w14:textId="77777777" w:rsidTr="001607E8">
        <w:trPr>
          <w:trHeight w:val="230"/>
        </w:trPr>
        <w:tc>
          <w:tcPr>
            <w:tcW w:w="5485" w:type="dxa"/>
          </w:tcPr>
          <w:p w14:paraId="2CC066C6" w14:textId="77777777" w:rsidR="00766235" w:rsidRPr="00E83EEB" w:rsidRDefault="00766235" w:rsidP="00253E15">
            <w:pPr>
              <w:spacing w:after="0" w:line="240" w:lineRule="auto"/>
              <w:rPr>
                <w:rFonts w:ascii="Times" w:hAnsi="Times"/>
                <w:sz w:val="20"/>
                <w:szCs w:val="20"/>
              </w:rPr>
            </w:pPr>
            <w:r w:rsidRPr="00E83EEB">
              <w:rPr>
                <w:rFonts w:ascii="Times" w:hAnsi="Times"/>
                <w:sz w:val="20"/>
                <w:szCs w:val="20"/>
              </w:rPr>
              <w:t>p-value comparing distribution to “No GDM” group</w:t>
            </w:r>
          </w:p>
        </w:tc>
        <w:tc>
          <w:tcPr>
            <w:tcW w:w="990" w:type="dxa"/>
          </w:tcPr>
          <w:p w14:paraId="6C3393B1" w14:textId="77777777" w:rsidR="00766235" w:rsidRPr="00E83EEB" w:rsidRDefault="00766235" w:rsidP="00253E15">
            <w:pPr>
              <w:spacing w:after="0" w:line="240" w:lineRule="auto"/>
              <w:rPr>
                <w:rFonts w:ascii="Times" w:hAnsi="Times"/>
                <w:sz w:val="20"/>
                <w:szCs w:val="20"/>
              </w:rPr>
            </w:pPr>
            <w:r w:rsidRPr="00E83EEB">
              <w:rPr>
                <w:rFonts w:ascii="Times" w:hAnsi="Times"/>
                <w:sz w:val="20"/>
                <w:szCs w:val="20"/>
              </w:rPr>
              <w:t>-</w:t>
            </w:r>
          </w:p>
        </w:tc>
        <w:tc>
          <w:tcPr>
            <w:tcW w:w="990" w:type="dxa"/>
          </w:tcPr>
          <w:p w14:paraId="11B5DE5F" w14:textId="77777777" w:rsidR="00766235" w:rsidRPr="00E83EEB" w:rsidRDefault="00766235" w:rsidP="00253E15">
            <w:pPr>
              <w:spacing w:after="0" w:line="240" w:lineRule="auto"/>
              <w:rPr>
                <w:rFonts w:ascii="Times" w:hAnsi="Times"/>
                <w:sz w:val="20"/>
                <w:szCs w:val="20"/>
              </w:rPr>
            </w:pPr>
            <w:r w:rsidRPr="00E83EEB">
              <w:rPr>
                <w:rFonts w:ascii="Times" w:hAnsi="Times"/>
                <w:sz w:val="20"/>
                <w:szCs w:val="20"/>
              </w:rPr>
              <w:t>-</w:t>
            </w:r>
          </w:p>
        </w:tc>
        <w:tc>
          <w:tcPr>
            <w:tcW w:w="990" w:type="dxa"/>
          </w:tcPr>
          <w:p w14:paraId="092099BD" w14:textId="77777777" w:rsidR="00766235" w:rsidRPr="00E83EEB" w:rsidRDefault="00766235" w:rsidP="00253E15">
            <w:pPr>
              <w:spacing w:after="0" w:line="240" w:lineRule="auto"/>
              <w:rPr>
                <w:rFonts w:ascii="Times" w:hAnsi="Times"/>
                <w:sz w:val="20"/>
                <w:szCs w:val="20"/>
              </w:rPr>
            </w:pPr>
            <w:r w:rsidRPr="00E83EEB">
              <w:rPr>
                <w:rFonts w:ascii="Times" w:hAnsi="Times"/>
                <w:sz w:val="20"/>
                <w:szCs w:val="20"/>
              </w:rPr>
              <w:t>-</w:t>
            </w:r>
          </w:p>
        </w:tc>
        <w:tc>
          <w:tcPr>
            <w:tcW w:w="990" w:type="dxa"/>
          </w:tcPr>
          <w:p w14:paraId="42B6961E" w14:textId="77777777" w:rsidR="00766235" w:rsidRPr="00E83EEB" w:rsidRDefault="00766235" w:rsidP="00253E15">
            <w:pPr>
              <w:spacing w:after="0" w:line="240" w:lineRule="auto"/>
              <w:rPr>
                <w:rFonts w:ascii="Times" w:hAnsi="Times"/>
                <w:sz w:val="20"/>
                <w:szCs w:val="20"/>
              </w:rPr>
            </w:pPr>
            <w:r w:rsidRPr="00E83EEB">
              <w:rPr>
                <w:rFonts w:ascii="Times" w:hAnsi="Times"/>
                <w:sz w:val="20"/>
                <w:szCs w:val="20"/>
              </w:rPr>
              <w:t>0.676</w:t>
            </w:r>
          </w:p>
        </w:tc>
      </w:tr>
    </w:tbl>
    <w:p w14:paraId="5D3E294D" w14:textId="77777777" w:rsidR="00955D03" w:rsidRDefault="00955D03" w:rsidP="00253E15">
      <w:pPr>
        <w:spacing w:line="240" w:lineRule="auto"/>
        <w:rPr>
          <w:rFonts w:ascii="Times" w:hAnsi="Times"/>
          <w:bCs/>
          <w:sz w:val="20"/>
          <w:szCs w:val="20"/>
        </w:rPr>
      </w:pPr>
    </w:p>
    <w:p w14:paraId="0486A976" w14:textId="38C7A6C4" w:rsidR="00955D03" w:rsidRPr="00275691" w:rsidRDefault="00955D03" w:rsidP="00253E15">
      <w:pPr>
        <w:spacing w:line="240" w:lineRule="auto"/>
        <w:rPr>
          <w:rFonts w:ascii="Times" w:hAnsi="Times"/>
          <w:bCs/>
          <w:sz w:val="24"/>
          <w:szCs w:val="24"/>
        </w:rPr>
      </w:pPr>
      <w:r w:rsidRPr="00275691">
        <w:rPr>
          <w:rFonts w:ascii="Times" w:hAnsi="Times"/>
          <w:bCs/>
          <w:sz w:val="24"/>
          <w:szCs w:val="24"/>
        </w:rPr>
        <w:t>Percent differences are calculated by taking the PIP index at a given visit, subtracting the value at the postpartum visit, and dividing by the value at the postpartum visit and multiplying by 100%. The distribution of participants across the 3 categories (&gt;10% less, &lt;10% different, &gt;10% greater) are compared between subgroups using a chi-square test, with the no GDM group as the reference.</w:t>
      </w:r>
    </w:p>
    <w:p w14:paraId="6E60A303" w14:textId="77777777" w:rsidR="00955D03" w:rsidRPr="00955D03" w:rsidRDefault="00955D03" w:rsidP="00253E15">
      <w:pPr>
        <w:spacing w:line="240" w:lineRule="auto"/>
        <w:rPr>
          <w:rFonts w:ascii="Times" w:hAnsi="Times"/>
          <w:bCs/>
          <w:sz w:val="20"/>
          <w:szCs w:val="20"/>
        </w:rPr>
      </w:pPr>
    </w:p>
    <w:p w14:paraId="1119859F" w14:textId="77777777" w:rsidR="00766235" w:rsidRDefault="00766235" w:rsidP="00253E15">
      <w:pPr>
        <w:spacing w:line="240" w:lineRule="auto"/>
        <w:rPr>
          <w:rFonts w:ascii="Times" w:hAnsi="Times"/>
          <w:b/>
          <w:sz w:val="20"/>
          <w:szCs w:val="20"/>
        </w:rPr>
      </w:pPr>
    </w:p>
    <w:p w14:paraId="1B27EC9F" w14:textId="77777777" w:rsidR="00766235" w:rsidRDefault="00766235" w:rsidP="00253E15">
      <w:pPr>
        <w:spacing w:line="240" w:lineRule="auto"/>
        <w:rPr>
          <w:rFonts w:ascii="Times" w:hAnsi="Times"/>
          <w:b/>
          <w:sz w:val="20"/>
          <w:szCs w:val="20"/>
        </w:rPr>
        <w:sectPr w:rsidR="00766235" w:rsidSect="00766235">
          <w:pgSz w:w="12240" w:h="15840"/>
          <w:pgMar w:top="1440" w:right="1440" w:bottom="1440" w:left="1440" w:header="720" w:footer="720" w:gutter="0"/>
          <w:cols w:space="720"/>
          <w:docGrid w:linePitch="360"/>
        </w:sectPr>
      </w:pPr>
    </w:p>
    <w:p w14:paraId="40FFC269" w14:textId="64ED3C52" w:rsidR="00627FE8" w:rsidRPr="00275691" w:rsidRDefault="00766235" w:rsidP="00253E15">
      <w:pPr>
        <w:spacing w:line="240" w:lineRule="auto"/>
        <w:rPr>
          <w:rFonts w:ascii="Times" w:hAnsi="Times"/>
          <w:bCs/>
          <w:sz w:val="24"/>
          <w:szCs w:val="24"/>
        </w:rPr>
      </w:pPr>
      <w:r w:rsidRPr="00275691">
        <w:rPr>
          <w:rFonts w:ascii="Times" w:hAnsi="Times"/>
          <w:b/>
          <w:sz w:val="24"/>
          <w:szCs w:val="24"/>
        </w:rPr>
        <w:lastRenderedPageBreak/>
        <w:t>Supplemental</w:t>
      </w:r>
      <w:r w:rsidR="005115BB" w:rsidRPr="00275691">
        <w:rPr>
          <w:rFonts w:ascii="Times" w:hAnsi="Times"/>
          <w:b/>
          <w:sz w:val="24"/>
          <w:szCs w:val="24"/>
        </w:rPr>
        <w:t xml:space="preserve"> Table </w:t>
      </w:r>
      <w:r w:rsidR="00056418" w:rsidRPr="00275691">
        <w:rPr>
          <w:rFonts w:ascii="Times" w:hAnsi="Times"/>
          <w:b/>
          <w:sz w:val="24"/>
          <w:szCs w:val="24"/>
        </w:rPr>
        <w:t>3</w:t>
      </w:r>
      <w:r w:rsidRPr="00275691">
        <w:rPr>
          <w:rFonts w:ascii="Times" w:hAnsi="Times"/>
          <w:b/>
          <w:sz w:val="24"/>
          <w:szCs w:val="24"/>
        </w:rPr>
        <w:t>.</w:t>
      </w:r>
      <w:r w:rsidR="005115BB" w:rsidRPr="00275691">
        <w:rPr>
          <w:rFonts w:ascii="Times" w:hAnsi="Times"/>
          <w:bCs/>
          <w:sz w:val="24"/>
          <w:szCs w:val="24"/>
        </w:rPr>
        <w:t xml:space="preserve"> Evaluation of predictive models for early or classic GDM</w:t>
      </w:r>
      <w:r w:rsidR="00947B6B" w:rsidRPr="00275691">
        <w:rPr>
          <w:rFonts w:ascii="Times" w:hAnsi="Times"/>
          <w:bCs/>
          <w:sz w:val="24"/>
          <w:szCs w:val="24"/>
        </w:rPr>
        <w:t xml:space="preserve"> using the pregnancy insulin physiology (PIP) index</w:t>
      </w:r>
    </w:p>
    <w:tbl>
      <w:tblPr>
        <w:tblStyle w:val="TableGrid"/>
        <w:tblW w:w="0" w:type="auto"/>
        <w:tblLook w:val="04A0" w:firstRow="1" w:lastRow="0" w:firstColumn="1" w:lastColumn="0" w:noHBand="0" w:noVBand="1"/>
      </w:tblPr>
      <w:tblGrid>
        <w:gridCol w:w="2335"/>
        <w:gridCol w:w="2160"/>
        <w:gridCol w:w="2070"/>
        <w:gridCol w:w="1890"/>
        <w:gridCol w:w="810"/>
        <w:gridCol w:w="1170"/>
        <w:gridCol w:w="720"/>
        <w:gridCol w:w="990"/>
      </w:tblGrid>
      <w:tr w:rsidR="003F6014" w:rsidRPr="00287DE2" w14:paraId="13D33150" w14:textId="77777777" w:rsidTr="00343B3F">
        <w:tc>
          <w:tcPr>
            <w:tcW w:w="2335" w:type="dxa"/>
            <w:vMerge w:val="restart"/>
            <w:shd w:val="clear" w:color="auto" w:fill="auto"/>
          </w:tcPr>
          <w:p w14:paraId="1F03F5AE" w14:textId="77ED6763" w:rsidR="003F6014" w:rsidRPr="00091F96" w:rsidRDefault="003F6014" w:rsidP="00253E15">
            <w:pPr>
              <w:spacing w:after="0" w:line="240" w:lineRule="auto"/>
              <w:rPr>
                <w:rFonts w:ascii="Times" w:hAnsi="Times"/>
                <w:b/>
                <w:bCs/>
                <w:sz w:val="20"/>
                <w:szCs w:val="20"/>
              </w:rPr>
            </w:pPr>
            <w:r w:rsidRPr="00091F96">
              <w:rPr>
                <w:rFonts w:ascii="Times" w:hAnsi="Times"/>
                <w:b/>
                <w:bCs/>
                <w:sz w:val="20"/>
                <w:szCs w:val="20"/>
              </w:rPr>
              <w:t>Predictors</w:t>
            </w:r>
          </w:p>
        </w:tc>
        <w:tc>
          <w:tcPr>
            <w:tcW w:w="2160" w:type="dxa"/>
            <w:vMerge w:val="restart"/>
            <w:shd w:val="clear" w:color="auto" w:fill="auto"/>
          </w:tcPr>
          <w:p w14:paraId="75F4D2EC" w14:textId="0F48F790" w:rsidR="003F6014" w:rsidRPr="00091F96" w:rsidRDefault="003F6014" w:rsidP="00253E15">
            <w:pPr>
              <w:spacing w:after="0" w:line="240" w:lineRule="auto"/>
              <w:rPr>
                <w:rFonts w:ascii="Times" w:hAnsi="Times"/>
                <w:b/>
                <w:bCs/>
                <w:sz w:val="20"/>
                <w:szCs w:val="20"/>
              </w:rPr>
            </w:pPr>
            <w:r w:rsidRPr="00091F96">
              <w:rPr>
                <w:rFonts w:ascii="Times" w:hAnsi="Times"/>
                <w:b/>
                <w:bCs/>
                <w:sz w:val="20"/>
                <w:szCs w:val="20"/>
              </w:rPr>
              <w:t>Adjustment for clinical characteristics</w:t>
            </w:r>
          </w:p>
        </w:tc>
        <w:tc>
          <w:tcPr>
            <w:tcW w:w="2070" w:type="dxa"/>
            <w:vMerge w:val="restart"/>
          </w:tcPr>
          <w:p w14:paraId="414EAE71" w14:textId="73E57E19" w:rsidR="003F6014" w:rsidRPr="00091F96" w:rsidRDefault="003F6014" w:rsidP="00253E15">
            <w:pPr>
              <w:spacing w:after="0" w:line="240" w:lineRule="auto"/>
              <w:rPr>
                <w:rFonts w:ascii="Times" w:hAnsi="Times"/>
                <w:b/>
                <w:bCs/>
                <w:sz w:val="20"/>
                <w:szCs w:val="20"/>
              </w:rPr>
            </w:pPr>
            <w:r>
              <w:rPr>
                <w:rFonts w:ascii="Times" w:hAnsi="Times"/>
                <w:b/>
                <w:bCs/>
                <w:sz w:val="20"/>
                <w:szCs w:val="20"/>
              </w:rPr>
              <w:t>GDM types included in outcome</w:t>
            </w:r>
          </w:p>
        </w:tc>
        <w:tc>
          <w:tcPr>
            <w:tcW w:w="1890" w:type="dxa"/>
            <w:vMerge w:val="restart"/>
            <w:shd w:val="clear" w:color="auto" w:fill="auto"/>
          </w:tcPr>
          <w:p w14:paraId="4C4CA936" w14:textId="56BA39F7" w:rsidR="003F6014" w:rsidRPr="00091F96" w:rsidRDefault="003F6014" w:rsidP="00253E15">
            <w:pPr>
              <w:spacing w:after="0" w:line="240" w:lineRule="auto"/>
              <w:rPr>
                <w:rFonts w:ascii="Times" w:hAnsi="Times"/>
                <w:b/>
                <w:bCs/>
                <w:sz w:val="20"/>
                <w:szCs w:val="20"/>
              </w:rPr>
            </w:pPr>
            <w:r w:rsidRPr="00091F96">
              <w:rPr>
                <w:rFonts w:ascii="Times" w:hAnsi="Times"/>
                <w:b/>
                <w:bCs/>
                <w:sz w:val="20"/>
                <w:szCs w:val="20"/>
              </w:rPr>
              <w:t>AUC (95% CI)</w:t>
            </w:r>
          </w:p>
        </w:tc>
        <w:tc>
          <w:tcPr>
            <w:tcW w:w="1980" w:type="dxa"/>
            <w:gridSpan w:val="2"/>
            <w:shd w:val="clear" w:color="auto" w:fill="auto"/>
          </w:tcPr>
          <w:p w14:paraId="24BDA074" w14:textId="3D79FA82" w:rsidR="003F6014" w:rsidRPr="00091F96" w:rsidRDefault="003F6014" w:rsidP="00253E15">
            <w:pPr>
              <w:spacing w:after="0" w:line="240" w:lineRule="auto"/>
              <w:rPr>
                <w:rFonts w:ascii="Times" w:hAnsi="Times"/>
                <w:b/>
                <w:bCs/>
                <w:sz w:val="20"/>
                <w:szCs w:val="20"/>
              </w:rPr>
            </w:pPr>
            <w:r w:rsidRPr="00091F96">
              <w:rPr>
                <w:rFonts w:ascii="Times" w:hAnsi="Times"/>
                <w:b/>
                <w:bCs/>
                <w:sz w:val="20"/>
                <w:szCs w:val="20"/>
              </w:rPr>
              <w:t>Early pregnancy PIP</w:t>
            </w:r>
          </w:p>
        </w:tc>
        <w:tc>
          <w:tcPr>
            <w:tcW w:w="1710" w:type="dxa"/>
            <w:gridSpan w:val="2"/>
            <w:shd w:val="clear" w:color="auto" w:fill="auto"/>
          </w:tcPr>
          <w:p w14:paraId="292946E9" w14:textId="06BA991A" w:rsidR="003F6014" w:rsidRPr="00091F96" w:rsidRDefault="003F6014" w:rsidP="00253E15">
            <w:pPr>
              <w:spacing w:after="0" w:line="240" w:lineRule="auto"/>
              <w:rPr>
                <w:rFonts w:ascii="Times" w:hAnsi="Times"/>
                <w:b/>
                <w:bCs/>
                <w:sz w:val="20"/>
                <w:szCs w:val="20"/>
              </w:rPr>
            </w:pPr>
            <w:r w:rsidRPr="00091F96">
              <w:rPr>
                <w:rFonts w:ascii="Times" w:hAnsi="Times"/>
                <w:b/>
                <w:bCs/>
                <w:sz w:val="20"/>
                <w:szCs w:val="20"/>
              </w:rPr>
              <w:t>Postpartum PIP</w:t>
            </w:r>
          </w:p>
        </w:tc>
      </w:tr>
      <w:tr w:rsidR="003F6014" w:rsidRPr="00287DE2" w14:paraId="5CF6A57E" w14:textId="56CC125D" w:rsidTr="00343B3F">
        <w:tc>
          <w:tcPr>
            <w:tcW w:w="2335" w:type="dxa"/>
            <w:vMerge/>
          </w:tcPr>
          <w:p w14:paraId="64982849" w14:textId="69D24B04" w:rsidR="003F6014" w:rsidRPr="00287DE2" w:rsidRDefault="003F6014" w:rsidP="00253E15">
            <w:pPr>
              <w:spacing w:after="0" w:line="240" w:lineRule="auto"/>
              <w:rPr>
                <w:rFonts w:ascii="Times" w:hAnsi="Times"/>
                <w:sz w:val="20"/>
                <w:szCs w:val="20"/>
              </w:rPr>
            </w:pPr>
          </w:p>
        </w:tc>
        <w:tc>
          <w:tcPr>
            <w:tcW w:w="2160" w:type="dxa"/>
            <w:vMerge/>
          </w:tcPr>
          <w:p w14:paraId="3C4E5D99" w14:textId="7467A059" w:rsidR="003F6014" w:rsidRPr="00287DE2" w:rsidRDefault="003F6014" w:rsidP="00253E15">
            <w:pPr>
              <w:spacing w:after="0" w:line="240" w:lineRule="auto"/>
              <w:rPr>
                <w:rFonts w:ascii="Times" w:hAnsi="Times"/>
                <w:sz w:val="20"/>
                <w:szCs w:val="20"/>
              </w:rPr>
            </w:pPr>
          </w:p>
        </w:tc>
        <w:tc>
          <w:tcPr>
            <w:tcW w:w="2070" w:type="dxa"/>
            <w:vMerge/>
          </w:tcPr>
          <w:p w14:paraId="11FB4AD6" w14:textId="77777777" w:rsidR="003F6014" w:rsidRPr="00287DE2" w:rsidRDefault="003F6014" w:rsidP="00253E15">
            <w:pPr>
              <w:spacing w:after="0" w:line="240" w:lineRule="auto"/>
              <w:rPr>
                <w:rFonts w:ascii="Times" w:hAnsi="Times"/>
                <w:sz w:val="20"/>
                <w:szCs w:val="20"/>
              </w:rPr>
            </w:pPr>
          </w:p>
        </w:tc>
        <w:tc>
          <w:tcPr>
            <w:tcW w:w="1890" w:type="dxa"/>
            <w:vMerge/>
          </w:tcPr>
          <w:p w14:paraId="5E072EB5" w14:textId="02870C9B" w:rsidR="003F6014" w:rsidRPr="00287DE2" w:rsidRDefault="003F6014" w:rsidP="00253E15">
            <w:pPr>
              <w:spacing w:after="0" w:line="240" w:lineRule="auto"/>
              <w:rPr>
                <w:rFonts w:ascii="Times" w:hAnsi="Times"/>
                <w:sz w:val="20"/>
                <w:szCs w:val="20"/>
              </w:rPr>
            </w:pPr>
          </w:p>
        </w:tc>
        <w:tc>
          <w:tcPr>
            <w:tcW w:w="810" w:type="dxa"/>
            <w:shd w:val="clear" w:color="auto" w:fill="auto"/>
          </w:tcPr>
          <w:p w14:paraId="5497B5D0" w14:textId="14BC6D99" w:rsidR="003F6014" w:rsidRPr="00091F96" w:rsidRDefault="003F6014" w:rsidP="00253E15">
            <w:pPr>
              <w:spacing w:after="0" w:line="240" w:lineRule="auto"/>
              <w:rPr>
                <w:rFonts w:ascii="Times" w:hAnsi="Times"/>
                <w:b/>
                <w:bCs/>
                <w:sz w:val="20"/>
                <w:szCs w:val="20"/>
              </w:rPr>
            </w:pPr>
            <w:r>
              <w:rPr>
                <w:rFonts w:ascii="Times" w:hAnsi="Times"/>
                <w:b/>
                <w:bCs/>
                <w:sz w:val="20"/>
                <w:szCs w:val="20"/>
              </w:rPr>
              <w:t>OR</w:t>
            </w:r>
          </w:p>
        </w:tc>
        <w:tc>
          <w:tcPr>
            <w:tcW w:w="1170" w:type="dxa"/>
            <w:shd w:val="clear" w:color="auto" w:fill="auto"/>
          </w:tcPr>
          <w:p w14:paraId="5B26C128" w14:textId="3A4DF3D4" w:rsidR="003F6014" w:rsidRPr="00091F96" w:rsidRDefault="003F6014" w:rsidP="00253E15">
            <w:pPr>
              <w:spacing w:after="0" w:line="240" w:lineRule="auto"/>
              <w:rPr>
                <w:rFonts w:ascii="Times" w:hAnsi="Times"/>
                <w:b/>
                <w:bCs/>
                <w:sz w:val="20"/>
                <w:szCs w:val="20"/>
              </w:rPr>
            </w:pPr>
            <w:r w:rsidRPr="00091F96">
              <w:rPr>
                <w:rFonts w:ascii="Times" w:hAnsi="Times"/>
                <w:b/>
                <w:bCs/>
                <w:sz w:val="20"/>
                <w:szCs w:val="20"/>
              </w:rPr>
              <w:t>p-value</w:t>
            </w:r>
          </w:p>
        </w:tc>
        <w:tc>
          <w:tcPr>
            <w:tcW w:w="720" w:type="dxa"/>
            <w:shd w:val="clear" w:color="auto" w:fill="auto"/>
          </w:tcPr>
          <w:p w14:paraId="78CCF824" w14:textId="7811027A" w:rsidR="003F6014" w:rsidRPr="00091F96" w:rsidRDefault="003F6014" w:rsidP="00253E15">
            <w:pPr>
              <w:spacing w:after="0" w:line="240" w:lineRule="auto"/>
              <w:rPr>
                <w:rFonts w:ascii="Times" w:hAnsi="Times"/>
                <w:b/>
                <w:bCs/>
                <w:sz w:val="20"/>
                <w:szCs w:val="20"/>
              </w:rPr>
            </w:pPr>
            <w:r w:rsidRPr="00091F96">
              <w:rPr>
                <w:rFonts w:ascii="Times" w:hAnsi="Times"/>
                <w:b/>
                <w:bCs/>
                <w:sz w:val="20"/>
                <w:szCs w:val="20"/>
              </w:rPr>
              <w:t>OR</w:t>
            </w:r>
          </w:p>
        </w:tc>
        <w:tc>
          <w:tcPr>
            <w:tcW w:w="990" w:type="dxa"/>
            <w:shd w:val="clear" w:color="auto" w:fill="auto"/>
          </w:tcPr>
          <w:p w14:paraId="6A586A65" w14:textId="51532BCE" w:rsidR="003F6014" w:rsidRPr="00091F96" w:rsidRDefault="003F6014" w:rsidP="00253E15">
            <w:pPr>
              <w:spacing w:after="0" w:line="240" w:lineRule="auto"/>
              <w:rPr>
                <w:rFonts w:ascii="Times" w:hAnsi="Times"/>
                <w:b/>
                <w:bCs/>
                <w:sz w:val="20"/>
                <w:szCs w:val="20"/>
              </w:rPr>
            </w:pPr>
            <w:r w:rsidRPr="00091F96">
              <w:rPr>
                <w:rFonts w:ascii="Times" w:hAnsi="Times"/>
                <w:b/>
                <w:bCs/>
                <w:sz w:val="20"/>
                <w:szCs w:val="20"/>
              </w:rPr>
              <w:t>p-value</w:t>
            </w:r>
          </w:p>
        </w:tc>
      </w:tr>
      <w:tr w:rsidR="003F6014" w:rsidRPr="00287DE2" w14:paraId="37604514" w14:textId="77777777" w:rsidTr="00343B3F">
        <w:tc>
          <w:tcPr>
            <w:tcW w:w="2335" w:type="dxa"/>
            <w:vMerge w:val="restart"/>
            <w:shd w:val="clear" w:color="auto" w:fill="auto"/>
          </w:tcPr>
          <w:p w14:paraId="3F178E96" w14:textId="6F745A58" w:rsidR="003F6014" w:rsidRPr="00287DE2" w:rsidRDefault="003F6014" w:rsidP="00253E15">
            <w:pPr>
              <w:spacing w:after="0" w:line="240" w:lineRule="auto"/>
              <w:rPr>
                <w:rFonts w:ascii="Times" w:hAnsi="Times"/>
                <w:sz w:val="20"/>
                <w:szCs w:val="20"/>
              </w:rPr>
            </w:pPr>
            <w:r w:rsidRPr="00287DE2">
              <w:rPr>
                <w:rFonts w:ascii="Times" w:hAnsi="Times"/>
                <w:sz w:val="20"/>
                <w:szCs w:val="20"/>
              </w:rPr>
              <w:t>None</w:t>
            </w:r>
          </w:p>
        </w:tc>
        <w:tc>
          <w:tcPr>
            <w:tcW w:w="2160" w:type="dxa"/>
            <w:vMerge w:val="restart"/>
            <w:shd w:val="clear" w:color="auto" w:fill="auto"/>
          </w:tcPr>
          <w:p w14:paraId="05C5F846" w14:textId="5DBAE35E" w:rsidR="003F6014" w:rsidRPr="00287DE2" w:rsidRDefault="003F6014" w:rsidP="00253E15">
            <w:pPr>
              <w:spacing w:after="0" w:line="240" w:lineRule="auto"/>
              <w:rPr>
                <w:rFonts w:ascii="Times" w:hAnsi="Times"/>
                <w:sz w:val="20"/>
                <w:szCs w:val="20"/>
              </w:rPr>
            </w:pPr>
            <w:r w:rsidRPr="00287DE2">
              <w:rPr>
                <w:rFonts w:ascii="Times" w:hAnsi="Times"/>
                <w:sz w:val="20"/>
                <w:szCs w:val="20"/>
              </w:rPr>
              <w:t>Yes</w:t>
            </w:r>
          </w:p>
        </w:tc>
        <w:tc>
          <w:tcPr>
            <w:tcW w:w="2070" w:type="dxa"/>
          </w:tcPr>
          <w:p w14:paraId="7B6BC229" w14:textId="77BFC254" w:rsidR="003F6014" w:rsidRPr="00287DE2" w:rsidRDefault="003F6014" w:rsidP="00253E15">
            <w:pPr>
              <w:spacing w:after="0" w:line="240" w:lineRule="auto"/>
              <w:rPr>
                <w:rFonts w:ascii="Times" w:hAnsi="Times" w:cs="Calibri"/>
                <w:color w:val="000000"/>
                <w:sz w:val="20"/>
                <w:szCs w:val="20"/>
              </w:rPr>
            </w:pPr>
            <w:r>
              <w:rPr>
                <w:rFonts w:ascii="Times" w:hAnsi="Times" w:cs="Calibri"/>
                <w:color w:val="000000"/>
                <w:sz w:val="20"/>
                <w:szCs w:val="20"/>
              </w:rPr>
              <w:t>Early + Classic</w:t>
            </w:r>
          </w:p>
        </w:tc>
        <w:tc>
          <w:tcPr>
            <w:tcW w:w="1890" w:type="dxa"/>
            <w:shd w:val="clear" w:color="auto" w:fill="auto"/>
            <w:vAlign w:val="bottom"/>
          </w:tcPr>
          <w:p w14:paraId="16D23880" w14:textId="7072B3E1" w:rsidR="003F6014" w:rsidRPr="00287DE2" w:rsidRDefault="003F6014" w:rsidP="00253E15">
            <w:pPr>
              <w:spacing w:after="0" w:line="240" w:lineRule="auto"/>
              <w:rPr>
                <w:rFonts w:ascii="Times" w:hAnsi="Times" w:cs="Calibri"/>
                <w:color w:val="000000"/>
                <w:sz w:val="20"/>
                <w:szCs w:val="20"/>
              </w:rPr>
            </w:pPr>
            <w:r w:rsidRPr="00287DE2">
              <w:rPr>
                <w:rFonts w:ascii="Times" w:hAnsi="Times" w:cs="Calibri"/>
                <w:color w:val="000000"/>
                <w:sz w:val="20"/>
                <w:szCs w:val="20"/>
              </w:rPr>
              <w:t>0.704 (0.606, 0.794)</w:t>
            </w:r>
          </w:p>
        </w:tc>
        <w:tc>
          <w:tcPr>
            <w:tcW w:w="810" w:type="dxa"/>
            <w:shd w:val="clear" w:color="auto" w:fill="auto"/>
            <w:vAlign w:val="bottom"/>
          </w:tcPr>
          <w:p w14:paraId="19CE3A47" w14:textId="65C81B8A" w:rsidR="003F6014" w:rsidRPr="00287DE2" w:rsidRDefault="003F6014" w:rsidP="00253E15">
            <w:pPr>
              <w:spacing w:after="0" w:line="240" w:lineRule="auto"/>
              <w:rPr>
                <w:rFonts w:ascii="Times" w:hAnsi="Times" w:cs="Calibri"/>
                <w:color w:val="000000"/>
                <w:sz w:val="20"/>
                <w:szCs w:val="20"/>
              </w:rPr>
            </w:pPr>
            <w:r w:rsidRPr="00287DE2">
              <w:rPr>
                <w:rFonts w:ascii="Times" w:hAnsi="Times" w:cs="Calibri"/>
                <w:color w:val="000000"/>
                <w:sz w:val="20"/>
                <w:szCs w:val="20"/>
              </w:rPr>
              <w:t>-</w:t>
            </w:r>
          </w:p>
        </w:tc>
        <w:tc>
          <w:tcPr>
            <w:tcW w:w="1170" w:type="dxa"/>
            <w:shd w:val="clear" w:color="auto" w:fill="auto"/>
            <w:vAlign w:val="bottom"/>
          </w:tcPr>
          <w:p w14:paraId="179E7CFA" w14:textId="48D57398" w:rsidR="003F6014" w:rsidRPr="00287DE2" w:rsidRDefault="003F6014" w:rsidP="00253E15">
            <w:pPr>
              <w:spacing w:after="0" w:line="240" w:lineRule="auto"/>
              <w:rPr>
                <w:rFonts w:ascii="Times" w:hAnsi="Times" w:cs="Calibri"/>
                <w:color w:val="000000"/>
                <w:sz w:val="20"/>
                <w:szCs w:val="20"/>
              </w:rPr>
            </w:pPr>
            <w:r w:rsidRPr="00287DE2">
              <w:rPr>
                <w:rFonts w:ascii="Times" w:hAnsi="Times" w:cs="Calibri"/>
                <w:color w:val="000000"/>
                <w:sz w:val="20"/>
                <w:szCs w:val="20"/>
              </w:rPr>
              <w:t>-</w:t>
            </w:r>
          </w:p>
        </w:tc>
        <w:tc>
          <w:tcPr>
            <w:tcW w:w="720" w:type="dxa"/>
            <w:shd w:val="clear" w:color="auto" w:fill="auto"/>
            <w:vAlign w:val="bottom"/>
          </w:tcPr>
          <w:p w14:paraId="362D4BBA" w14:textId="3F98E90C" w:rsidR="003F6014" w:rsidRPr="00287DE2" w:rsidRDefault="003F6014" w:rsidP="00253E15">
            <w:pPr>
              <w:spacing w:after="0" w:line="240" w:lineRule="auto"/>
              <w:rPr>
                <w:rFonts w:ascii="Times" w:hAnsi="Times" w:cs="Calibri"/>
                <w:color w:val="000000"/>
                <w:sz w:val="20"/>
                <w:szCs w:val="20"/>
              </w:rPr>
            </w:pPr>
            <w:r w:rsidRPr="00287DE2">
              <w:rPr>
                <w:rFonts w:ascii="Times" w:hAnsi="Times" w:cs="Calibri"/>
                <w:color w:val="000000"/>
                <w:sz w:val="20"/>
                <w:szCs w:val="20"/>
              </w:rPr>
              <w:t>-</w:t>
            </w:r>
          </w:p>
        </w:tc>
        <w:tc>
          <w:tcPr>
            <w:tcW w:w="990" w:type="dxa"/>
            <w:shd w:val="clear" w:color="auto" w:fill="auto"/>
            <w:vAlign w:val="bottom"/>
          </w:tcPr>
          <w:p w14:paraId="02BEEE4C" w14:textId="5464AD9C" w:rsidR="003F6014" w:rsidRPr="00287DE2" w:rsidRDefault="003F6014" w:rsidP="00253E15">
            <w:pPr>
              <w:spacing w:after="0" w:line="240" w:lineRule="auto"/>
              <w:rPr>
                <w:rFonts w:ascii="Times" w:hAnsi="Times" w:cs="Calibri"/>
                <w:color w:val="000000"/>
                <w:sz w:val="20"/>
                <w:szCs w:val="20"/>
              </w:rPr>
            </w:pPr>
            <w:r w:rsidRPr="00287DE2">
              <w:rPr>
                <w:rFonts w:ascii="Times" w:hAnsi="Times" w:cs="Calibri"/>
                <w:color w:val="000000"/>
                <w:sz w:val="20"/>
                <w:szCs w:val="20"/>
              </w:rPr>
              <w:t>-</w:t>
            </w:r>
          </w:p>
        </w:tc>
      </w:tr>
      <w:tr w:rsidR="003F6014" w:rsidRPr="00287DE2" w14:paraId="088F3145" w14:textId="77777777" w:rsidTr="00343B3F">
        <w:tc>
          <w:tcPr>
            <w:tcW w:w="2335" w:type="dxa"/>
            <w:vMerge/>
          </w:tcPr>
          <w:p w14:paraId="0ED7A3CB" w14:textId="77777777" w:rsidR="003F6014" w:rsidRPr="00287DE2" w:rsidRDefault="003F6014" w:rsidP="00253E15">
            <w:pPr>
              <w:spacing w:after="0" w:line="240" w:lineRule="auto"/>
              <w:rPr>
                <w:rFonts w:ascii="Times" w:hAnsi="Times"/>
                <w:sz w:val="20"/>
                <w:szCs w:val="20"/>
              </w:rPr>
            </w:pPr>
          </w:p>
        </w:tc>
        <w:tc>
          <w:tcPr>
            <w:tcW w:w="2160" w:type="dxa"/>
            <w:vMerge/>
          </w:tcPr>
          <w:p w14:paraId="01B35D32" w14:textId="77777777" w:rsidR="003F6014" w:rsidRPr="00287DE2" w:rsidRDefault="003F6014" w:rsidP="00253E15">
            <w:pPr>
              <w:spacing w:after="0" w:line="240" w:lineRule="auto"/>
              <w:rPr>
                <w:rFonts w:ascii="Times" w:hAnsi="Times"/>
                <w:sz w:val="20"/>
                <w:szCs w:val="20"/>
              </w:rPr>
            </w:pPr>
          </w:p>
        </w:tc>
        <w:tc>
          <w:tcPr>
            <w:tcW w:w="2070" w:type="dxa"/>
          </w:tcPr>
          <w:p w14:paraId="7A0DEE35" w14:textId="1447A5B3" w:rsidR="003F6014" w:rsidRPr="00287DE2" w:rsidRDefault="003F6014" w:rsidP="00253E15">
            <w:pPr>
              <w:spacing w:after="0" w:line="240" w:lineRule="auto"/>
              <w:rPr>
                <w:rFonts w:ascii="Times" w:hAnsi="Times" w:cs="Calibri"/>
                <w:color w:val="000000"/>
                <w:sz w:val="20"/>
                <w:szCs w:val="20"/>
              </w:rPr>
            </w:pPr>
            <w:r>
              <w:rPr>
                <w:rFonts w:ascii="Times" w:hAnsi="Times" w:cs="Calibri"/>
                <w:color w:val="000000"/>
                <w:sz w:val="20"/>
                <w:szCs w:val="20"/>
              </w:rPr>
              <w:t>Classic</w:t>
            </w:r>
          </w:p>
        </w:tc>
        <w:tc>
          <w:tcPr>
            <w:tcW w:w="1890" w:type="dxa"/>
            <w:shd w:val="clear" w:color="auto" w:fill="auto"/>
            <w:vAlign w:val="bottom"/>
          </w:tcPr>
          <w:p w14:paraId="590AEE5A" w14:textId="39E8FCC3" w:rsidR="003F6014" w:rsidRPr="00287DE2" w:rsidRDefault="003F6014" w:rsidP="00253E15">
            <w:pPr>
              <w:spacing w:after="0" w:line="240" w:lineRule="auto"/>
              <w:rPr>
                <w:rFonts w:ascii="Times" w:hAnsi="Times" w:cs="Calibri"/>
                <w:color w:val="000000"/>
                <w:sz w:val="20"/>
                <w:szCs w:val="20"/>
              </w:rPr>
            </w:pPr>
            <w:r w:rsidRPr="00287DE2">
              <w:rPr>
                <w:rFonts w:ascii="Times" w:hAnsi="Times" w:cs="Calibri"/>
                <w:color w:val="000000"/>
                <w:sz w:val="20"/>
                <w:szCs w:val="20"/>
              </w:rPr>
              <w:t>0.757 (0.633, 0.867)</w:t>
            </w:r>
          </w:p>
        </w:tc>
        <w:tc>
          <w:tcPr>
            <w:tcW w:w="810" w:type="dxa"/>
            <w:shd w:val="clear" w:color="auto" w:fill="auto"/>
            <w:vAlign w:val="bottom"/>
          </w:tcPr>
          <w:p w14:paraId="1366CC77" w14:textId="2B4ED6D8" w:rsidR="003F6014" w:rsidRPr="00287DE2" w:rsidRDefault="003F6014" w:rsidP="00253E15">
            <w:pPr>
              <w:spacing w:after="0" w:line="240" w:lineRule="auto"/>
              <w:rPr>
                <w:rFonts w:ascii="Times" w:hAnsi="Times" w:cs="Calibri"/>
                <w:color w:val="000000"/>
                <w:sz w:val="20"/>
                <w:szCs w:val="20"/>
              </w:rPr>
            </w:pPr>
            <w:r>
              <w:rPr>
                <w:rFonts w:ascii="Times" w:hAnsi="Times" w:cs="Calibri"/>
                <w:color w:val="000000"/>
                <w:sz w:val="20"/>
                <w:szCs w:val="20"/>
              </w:rPr>
              <w:t>-</w:t>
            </w:r>
          </w:p>
        </w:tc>
        <w:tc>
          <w:tcPr>
            <w:tcW w:w="1170" w:type="dxa"/>
            <w:shd w:val="clear" w:color="auto" w:fill="auto"/>
            <w:vAlign w:val="bottom"/>
          </w:tcPr>
          <w:p w14:paraId="69BEAC92" w14:textId="5BA95813" w:rsidR="003F6014" w:rsidRPr="00287DE2" w:rsidRDefault="003F6014" w:rsidP="00253E15">
            <w:pPr>
              <w:spacing w:after="0" w:line="240" w:lineRule="auto"/>
              <w:rPr>
                <w:rFonts w:ascii="Times" w:hAnsi="Times" w:cs="Calibri"/>
                <w:color w:val="000000"/>
                <w:sz w:val="20"/>
                <w:szCs w:val="20"/>
              </w:rPr>
            </w:pPr>
            <w:r>
              <w:rPr>
                <w:rFonts w:ascii="Times" w:hAnsi="Times" w:cs="Calibri"/>
                <w:color w:val="000000"/>
                <w:sz w:val="20"/>
                <w:szCs w:val="20"/>
              </w:rPr>
              <w:t>-</w:t>
            </w:r>
          </w:p>
        </w:tc>
        <w:tc>
          <w:tcPr>
            <w:tcW w:w="720" w:type="dxa"/>
            <w:shd w:val="clear" w:color="auto" w:fill="auto"/>
            <w:vAlign w:val="bottom"/>
          </w:tcPr>
          <w:p w14:paraId="52EF57D8" w14:textId="0AA4ACC5" w:rsidR="003F6014" w:rsidRPr="00287DE2" w:rsidRDefault="003F6014" w:rsidP="00253E15">
            <w:pPr>
              <w:spacing w:after="0" w:line="240" w:lineRule="auto"/>
              <w:rPr>
                <w:rFonts w:ascii="Times" w:hAnsi="Times" w:cs="Calibri"/>
                <w:color w:val="000000"/>
                <w:sz w:val="20"/>
                <w:szCs w:val="20"/>
              </w:rPr>
            </w:pPr>
            <w:r>
              <w:rPr>
                <w:rFonts w:ascii="Times" w:hAnsi="Times" w:cs="Calibri"/>
                <w:color w:val="000000"/>
                <w:sz w:val="20"/>
                <w:szCs w:val="20"/>
              </w:rPr>
              <w:t>-</w:t>
            </w:r>
          </w:p>
        </w:tc>
        <w:tc>
          <w:tcPr>
            <w:tcW w:w="990" w:type="dxa"/>
            <w:shd w:val="clear" w:color="auto" w:fill="auto"/>
            <w:vAlign w:val="bottom"/>
          </w:tcPr>
          <w:p w14:paraId="4309EE82" w14:textId="136CBC93" w:rsidR="003F6014" w:rsidRPr="00287DE2" w:rsidRDefault="003F6014" w:rsidP="00253E15">
            <w:pPr>
              <w:spacing w:after="0" w:line="240" w:lineRule="auto"/>
              <w:rPr>
                <w:rFonts w:ascii="Times" w:hAnsi="Times" w:cs="Calibri"/>
                <w:color w:val="000000"/>
                <w:sz w:val="20"/>
                <w:szCs w:val="20"/>
              </w:rPr>
            </w:pPr>
            <w:r>
              <w:rPr>
                <w:rFonts w:ascii="Times" w:hAnsi="Times" w:cs="Calibri"/>
                <w:color w:val="000000"/>
                <w:sz w:val="20"/>
                <w:szCs w:val="20"/>
              </w:rPr>
              <w:t>-</w:t>
            </w:r>
          </w:p>
        </w:tc>
      </w:tr>
      <w:tr w:rsidR="003F6014" w:rsidRPr="00287DE2" w14:paraId="45E1E84E" w14:textId="2D565A7C" w:rsidTr="00343B3F">
        <w:tc>
          <w:tcPr>
            <w:tcW w:w="2335" w:type="dxa"/>
            <w:vMerge w:val="restart"/>
            <w:shd w:val="clear" w:color="auto" w:fill="auto"/>
          </w:tcPr>
          <w:p w14:paraId="5D4764CC" w14:textId="61F0EFA0" w:rsidR="003F6014" w:rsidRPr="00287DE2" w:rsidRDefault="003F6014" w:rsidP="00253E15">
            <w:pPr>
              <w:spacing w:after="0" w:line="240" w:lineRule="auto"/>
              <w:rPr>
                <w:rFonts w:ascii="Times" w:hAnsi="Times"/>
                <w:sz w:val="20"/>
                <w:szCs w:val="20"/>
              </w:rPr>
            </w:pPr>
            <w:r>
              <w:rPr>
                <w:rFonts w:ascii="Times" w:hAnsi="Times"/>
                <w:sz w:val="20"/>
                <w:szCs w:val="20"/>
              </w:rPr>
              <w:t xml:space="preserve">Early pregnancy </w:t>
            </w:r>
            <w:r w:rsidRPr="00287DE2">
              <w:rPr>
                <w:rFonts w:ascii="Times" w:hAnsi="Times"/>
                <w:sz w:val="20"/>
                <w:szCs w:val="20"/>
              </w:rPr>
              <w:t>PIP</w:t>
            </w:r>
          </w:p>
        </w:tc>
        <w:tc>
          <w:tcPr>
            <w:tcW w:w="2160" w:type="dxa"/>
            <w:vMerge w:val="restart"/>
            <w:shd w:val="clear" w:color="auto" w:fill="auto"/>
          </w:tcPr>
          <w:p w14:paraId="16F2DDC6" w14:textId="4200C0A0" w:rsidR="003F6014" w:rsidRPr="00287DE2" w:rsidRDefault="003F6014" w:rsidP="00253E15">
            <w:pPr>
              <w:spacing w:after="0" w:line="240" w:lineRule="auto"/>
              <w:rPr>
                <w:rFonts w:ascii="Times" w:hAnsi="Times"/>
                <w:sz w:val="20"/>
                <w:szCs w:val="20"/>
              </w:rPr>
            </w:pPr>
            <w:r w:rsidRPr="00287DE2">
              <w:rPr>
                <w:rFonts w:ascii="Times" w:hAnsi="Times"/>
                <w:sz w:val="20"/>
                <w:szCs w:val="20"/>
              </w:rPr>
              <w:t>No</w:t>
            </w:r>
          </w:p>
        </w:tc>
        <w:tc>
          <w:tcPr>
            <w:tcW w:w="2070" w:type="dxa"/>
          </w:tcPr>
          <w:p w14:paraId="3DA43F90" w14:textId="30E0E28A" w:rsidR="003F6014" w:rsidRPr="00287DE2" w:rsidRDefault="003F6014" w:rsidP="00253E15">
            <w:pPr>
              <w:spacing w:after="0" w:line="240" w:lineRule="auto"/>
              <w:rPr>
                <w:rFonts w:ascii="Times" w:hAnsi="Times" w:cs="Calibri"/>
                <w:color w:val="000000"/>
                <w:sz w:val="20"/>
                <w:szCs w:val="20"/>
              </w:rPr>
            </w:pPr>
            <w:r>
              <w:rPr>
                <w:rFonts w:ascii="Times" w:hAnsi="Times" w:cs="Calibri"/>
                <w:color w:val="000000"/>
                <w:sz w:val="20"/>
                <w:szCs w:val="20"/>
              </w:rPr>
              <w:t>Early + Classic</w:t>
            </w:r>
          </w:p>
        </w:tc>
        <w:tc>
          <w:tcPr>
            <w:tcW w:w="1890" w:type="dxa"/>
            <w:shd w:val="clear" w:color="auto" w:fill="auto"/>
            <w:vAlign w:val="bottom"/>
          </w:tcPr>
          <w:p w14:paraId="78E94A26" w14:textId="03786AC2" w:rsidR="003F6014" w:rsidRPr="00287DE2" w:rsidRDefault="003F6014" w:rsidP="00253E15">
            <w:pPr>
              <w:spacing w:after="0" w:line="240" w:lineRule="auto"/>
              <w:rPr>
                <w:rFonts w:ascii="Times" w:hAnsi="Times"/>
                <w:sz w:val="20"/>
                <w:szCs w:val="20"/>
              </w:rPr>
            </w:pPr>
            <w:r w:rsidRPr="00287DE2">
              <w:rPr>
                <w:rFonts w:ascii="Times" w:hAnsi="Times" w:cs="Calibri"/>
                <w:color w:val="000000"/>
                <w:sz w:val="20"/>
                <w:szCs w:val="20"/>
              </w:rPr>
              <w:t>0.827 (0.762, 0.892)</w:t>
            </w:r>
          </w:p>
        </w:tc>
        <w:tc>
          <w:tcPr>
            <w:tcW w:w="810" w:type="dxa"/>
            <w:shd w:val="clear" w:color="auto" w:fill="auto"/>
            <w:vAlign w:val="bottom"/>
          </w:tcPr>
          <w:p w14:paraId="28CE8420" w14:textId="2E53A418" w:rsidR="003F6014" w:rsidRPr="00287DE2" w:rsidRDefault="003F6014" w:rsidP="00253E15">
            <w:pPr>
              <w:spacing w:after="0" w:line="240" w:lineRule="auto"/>
              <w:rPr>
                <w:rFonts w:ascii="Times" w:hAnsi="Times" w:cs="Calibri"/>
                <w:color w:val="000000"/>
                <w:sz w:val="20"/>
                <w:szCs w:val="20"/>
              </w:rPr>
            </w:pPr>
            <w:r w:rsidRPr="00287DE2">
              <w:rPr>
                <w:rFonts w:ascii="Times" w:hAnsi="Times" w:cs="Calibri"/>
                <w:color w:val="000000"/>
                <w:sz w:val="20"/>
                <w:szCs w:val="20"/>
              </w:rPr>
              <w:t>0.</w:t>
            </w:r>
            <w:r>
              <w:rPr>
                <w:rFonts w:ascii="Times" w:hAnsi="Times" w:cs="Calibri"/>
                <w:color w:val="000000"/>
                <w:sz w:val="20"/>
                <w:szCs w:val="20"/>
              </w:rPr>
              <w:t>816</w:t>
            </w:r>
          </w:p>
        </w:tc>
        <w:tc>
          <w:tcPr>
            <w:tcW w:w="1170" w:type="dxa"/>
            <w:shd w:val="clear" w:color="auto" w:fill="auto"/>
            <w:vAlign w:val="bottom"/>
          </w:tcPr>
          <w:p w14:paraId="15AF7DE5" w14:textId="45805981" w:rsidR="003F6014" w:rsidRPr="00287DE2" w:rsidRDefault="003F6014" w:rsidP="00253E15">
            <w:pPr>
              <w:spacing w:after="0" w:line="240" w:lineRule="auto"/>
              <w:rPr>
                <w:rFonts w:ascii="Times" w:hAnsi="Times" w:cs="Calibri"/>
                <w:color w:val="000000"/>
                <w:sz w:val="20"/>
                <w:szCs w:val="20"/>
              </w:rPr>
            </w:pPr>
            <w:r w:rsidRPr="00287DE2">
              <w:rPr>
                <w:rFonts w:ascii="Times" w:hAnsi="Times" w:cs="Calibri"/>
                <w:color w:val="000000"/>
                <w:sz w:val="20"/>
                <w:szCs w:val="20"/>
              </w:rPr>
              <w:t>&lt;0.001</w:t>
            </w:r>
          </w:p>
        </w:tc>
        <w:tc>
          <w:tcPr>
            <w:tcW w:w="720" w:type="dxa"/>
            <w:shd w:val="clear" w:color="auto" w:fill="auto"/>
            <w:vAlign w:val="bottom"/>
          </w:tcPr>
          <w:p w14:paraId="087D6B7F" w14:textId="68314C65" w:rsidR="003F6014" w:rsidRPr="00287DE2" w:rsidRDefault="003F6014" w:rsidP="00253E15">
            <w:pPr>
              <w:spacing w:after="0" w:line="240" w:lineRule="auto"/>
              <w:rPr>
                <w:rFonts w:ascii="Times" w:hAnsi="Times" w:cs="Calibri"/>
                <w:color w:val="000000"/>
                <w:sz w:val="20"/>
                <w:szCs w:val="20"/>
              </w:rPr>
            </w:pPr>
            <w:r w:rsidRPr="00287DE2">
              <w:rPr>
                <w:rFonts w:ascii="Times" w:hAnsi="Times" w:cs="Calibri"/>
                <w:color w:val="000000"/>
                <w:sz w:val="20"/>
                <w:szCs w:val="20"/>
              </w:rPr>
              <w:t>-</w:t>
            </w:r>
          </w:p>
        </w:tc>
        <w:tc>
          <w:tcPr>
            <w:tcW w:w="990" w:type="dxa"/>
            <w:shd w:val="clear" w:color="auto" w:fill="auto"/>
            <w:vAlign w:val="bottom"/>
          </w:tcPr>
          <w:p w14:paraId="4E91AE8B" w14:textId="774FA040" w:rsidR="003F6014" w:rsidRPr="00287DE2" w:rsidRDefault="003F6014" w:rsidP="00253E15">
            <w:pPr>
              <w:spacing w:after="0" w:line="240" w:lineRule="auto"/>
              <w:rPr>
                <w:rFonts w:ascii="Times" w:hAnsi="Times" w:cs="Calibri"/>
                <w:color w:val="000000"/>
                <w:sz w:val="20"/>
                <w:szCs w:val="20"/>
              </w:rPr>
            </w:pPr>
            <w:r w:rsidRPr="00287DE2">
              <w:rPr>
                <w:rFonts w:ascii="Times" w:hAnsi="Times" w:cs="Calibri"/>
                <w:color w:val="000000"/>
                <w:sz w:val="20"/>
                <w:szCs w:val="20"/>
              </w:rPr>
              <w:t>-</w:t>
            </w:r>
          </w:p>
        </w:tc>
      </w:tr>
      <w:tr w:rsidR="003F6014" w:rsidRPr="00287DE2" w14:paraId="3BC69F41" w14:textId="77777777" w:rsidTr="00343B3F">
        <w:tc>
          <w:tcPr>
            <w:tcW w:w="2335" w:type="dxa"/>
            <w:vMerge/>
          </w:tcPr>
          <w:p w14:paraId="3BE9A130" w14:textId="77777777" w:rsidR="003F6014" w:rsidRDefault="003F6014" w:rsidP="00253E15">
            <w:pPr>
              <w:spacing w:after="0" w:line="240" w:lineRule="auto"/>
              <w:rPr>
                <w:rFonts w:ascii="Times" w:hAnsi="Times"/>
                <w:sz w:val="20"/>
                <w:szCs w:val="20"/>
              </w:rPr>
            </w:pPr>
          </w:p>
        </w:tc>
        <w:tc>
          <w:tcPr>
            <w:tcW w:w="2160" w:type="dxa"/>
            <w:vMerge/>
          </w:tcPr>
          <w:p w14:paraId="0CD99338" w14:textId="77777777" w:rsidR="003F6014" w:rsidRPr="00287DE2" w:rsidRDefault="003F6014" w:rsidP="00253E15">
            <w:pPr>
              <w:spacing w:after="0" w:line="240" w:lineRule="auto"/>
              <w:rPr>
                <w:rFonts w:ascii="Times" w:hAnsi="Times"/>
                <w:sz w:val="20"/>
                <w:szCs w:val="20"/>
              </w:rPr>
            </w:pPr>
          </w:p>
        </w:tc>
        <w:tc>
          <w:tcPr>
            <w:tcW w:w="2070" w:type="dxa"/>
          </w:tcPr>
          <w:p w14:paraId="392DDBB3" w14:textId="3E5F8F2A" w:rsidR="003F6014" w:rsidRPr="00287DE2" w:rsidRDefault="003F6014" w:rsidP="00253E15">
            <w:pPr>
              <w:spacing w:after="0" w:line="240" w:lineRule="auto"/>
              <w:rPr>
                <w:rFonts w:ascii="Times" w:hAnsi="Times" w:cs="Calibri"/>
                <w:color w:val="000000"/>
                <w:sz w:val="20"/>
                <w:szCs w:val="20"/>
              </w:rPr>
            </w:pPr>
            <w:r>
              <w:rPr>
                <w:rFonts w:ascii="Times" w:hAnsi="Times" w:cs="Calibri"/>
                <w:color w:val="000000"/>
                <w:sz w:val="20"/>
                <w:szCs w:val="20"/>
              </w:rPr>
              <w:t>Classic</w:t>
            </w:r>
          </w:p>
        </w:tc>
        <w:tc>
          <w:tcPr>
            <w:tcW w:w="1890" w:type="dxa"/>
            <w:shd w:val="clear" w:color="auto" w:fill="auto"/>
            <w:vAlign w:val="bottom"/>
          </w:tcPr>
          <w:p w14:paraId="11F18A96" w14:textId="2E060620" w:rsidR="003F6014" w:rsidRPr="00287DE2" w:rsidRDefault="003F6014" w:rsidP="00253E15">
            <w:pPr>
              <w:spacing w:after="0" w:line="240" w:lineRule="auto"/>
              <w:rPr>
                <w:rFonts w:ascii="Times" w:hAnsi="Times" w:cs="Calibri"/>
                <w:color w:val="000000"/>
                <w:sz w:val="20"/>
                <w:szCs w:val="20"/>
              </w:rPr>
            </w:pPr>
            <w:r w:rsidRPr="00287DE2">
              <w:rPr>
                <w:rFonts w:ascii="Times" w:hAnsi="Times" w:cs="Calibri"/>
                <w:color w:val="000000"/>
                <w:sz w:val="20"/>
                <w:szCs w:val="20"/>
              </w:rPr>
              <w:t>0.812 (0.726, 0.893)</w:t>
            </w:r>
          </w:p>
        </w:tc>
        <w:tc>
          <w:tcPr>
            <w:tcW w:w="810" w:type="dxa"/>
            <w:shd w:val="clear" w:color="auto" w:fill="auto"/>
            <w:vAlign w:val="bottom"/>
          </w:tcPr>
          <w:p w14:paraId="7A5E5BA7" w14:textId="793F8744" w:rsidR="003F6014" w:rsidRPr="00EC29E6" w:rsidRDefault="003F6014" w:rsidP="00253E15">
            <w:pPr>
              <w:spacing w:after="0" w:line="240" w:lineRule="auto"/>
              <w:rPr>
                <w:rFonts w:ascii="Times" w:hAnsi="Times" w:cs="Calibri"/>
                <w:color w:val="000000"/>
                <w:sz w:val="20"/>
                <w:szCs w:val="20"/>
              </w:rPr>
            </w:pPr>
            <w:r w:rsidRPr="00343B3F">
              <w:rPr>
                <w:rFonts w:ascii="Times" w:hAnsi="Times" w:cs="Calibri"/>
                <w:color w:val="000000"/>
                <w:sz w:val="20"/>
                <w:szCs w:val="20"/>
              </w:rPr>
              <w:t>0.832</w:t>
            </w:r>
          </w:p>
        </w:tc>
        <w:tc>
          <w:tcPr>
            <w:tcW w:w="1170" w:type="dxa"/>
            <w:shd w:val="clear" w:color="auto" w:fill="auto"/>
            <w:vAlign w:val="bottom"/>
          </w:tcPr>
          <w:p w14:paraId="10EF1A98" w14:textId="1535238F" w:rsidR="003F6014" w:rsidRPr="00EC29E6" w:rsidRDefault="003F6014" w:rsidP="00253E15">
            <w:pPr>
              <w:spacing w:after="0" w:line="240" w:lineRule="auto"/>
              <w:rPr>
                <w:rFonts w:ascii="Times" w:hAnsi="Times" w:cs="Calibri"/>
                <w:color w:val="000000"/>
                <w:sz w:val="20"/>
                <w:szCs w:val="20"/>
              </w:rPr>
            </w:pPr>
            <w:r w:rsidRPr="00343B3F">
              <w:rPr>
                <w:rFonts w:ascii="Times" w:hAnsi="Times" w:cs="Calibri"/>
                <w:color w:val="000000"/>
                <w:sz w:val="20"/>
                <w:szCs w:val="20"/>
              </w:rPr>
              <w:t>&lt;0.001</w:t>
            </w:r>
          </w:p>
        </w:tc>
        <w:tc>
          <w:tcPr>
            <w:tcW w:w="720" w:type="dxa"/>
            <w:shd w:val="clear" w:color="auto" w:fill="auto"/>
            <w:vAlign w:val="bottom"/>
          </w:tcPr>
          <w:p w14:paraId="3FDBF5B0" w14:textId="1316BF52" w:rsidR="003F6014" w:rsidRPr="00287DE2" w:rsidRDefault="0FDACB33" w:rsidP="00253E15">
            <w:pPr>
              <w:spacing w:after="0" w:line="240" w:lineRule="auto"/>
              <w:rPr>
                <w:rFonts w:ascii="Times" w:hAnsi="Times" w:cs="Calibri"/>
                <w:color w:val="000000"/>
                <w:sz w:val="20"/>
                <w:szCs w:val="20"/>
              </w:rPr>
            </w:pPr>
            <w:r w:rsidRPr="0FDACB33">
              <w:rPr>
                <w:rFonts w:ascii="Times" w:hAnsi="Times" w:cs="Calibri"/>
                <w:color w:val="000000" w:themeColor="text1"/>
                <w:sz w:val="20"/>
                <w:szCs w:val="20"/>
              </w:rPr>
              <w:t>-</w:t>
            </w:r>
          </w:p>
        </w:tc>
        <w:tc>
          <w:tcPr>
            <w:tcW w:w="990" w:type="dxa"/>
            <w:shd w:val="clear" w:color="auto" w:fill="auto"/>
            <w:vAlign w:val="bottom"/>
          </w:tcPr>
          <w:p w14:paraId="746D2AD0" w14:textId="5461BD37" w:rsidR="003F6014" w:rsidRPr="00287DE2" w:rsidRDefault="0FDACB33" w:rsidP="00253E15">
            <w:pPr>
              <w:spacing w:after="0" w:line="240" w:lineRule="auto"/>
              <w:rPr>
                <w:rFonts w:ascii="Times" w:hAnsi="Times" w:cs="Calibri"/>
                <w:color w:val="000000"/>
                <w:sz w:val="20"/>
                <w:szCs w:val="20"/>
              </w:rPr>
            </w:pPr>
            <w:r w:rsidRPr="0FDACB33">
              <w:rPr>
                <w:rFonts w:ascii="Times" w:hAnsi="Times" w:cs="Calibri"/>
                <w:color w:val="000000" w:themeColor="text1"/>
                <w:sz w:val="20"/>
                <w:szCs w:val="20"/>
              </w:rPr>
              <w:t>-</w:t>
            </w:r>
          </w:p>
        </w:tc>
      </w:tr>
      <w:tr w:rsidR="003F6014" w:rsidRPr="00287DE2" w14:paraId="2351A1D8" w14:textId="1E018397" w:rsidTr="00343B3F">
        <w:tc>
          <w:tcPr>
            <w:tcW w:w="2335" w:type="dxa"/>
            <w:vMerge w:val="restart"/>
            <w:shd w:val="clear" w:color="auto" w:fill="auto"/>
          </w:tcPr>
          <w:p w14:paraId="58823E9A" w14:textId="55E41B3E" w:rsidR="003F6014" w:rsidRPr="00287DE2" w:rsidRDefault="003F6014" w:rsidP="00253E15">
            <w:pPr>
              <w:spacing w:after="0" w:line="240" w:lineRule="auto"/>
              <w:rPr>
                <w:rFonts w:ascii="Times" w:hAnsi="Times"/>
                <w:sz w:val="20"/>
                <w:szCs w:val="20"/>
              </w:rPr>
            </w:pPr>
            <w:r>
              <w:rPr>
                <w:rFonts w:ascii="Times" w:hAnsi="Times"/>
                <w:sz w:val="20"/>
                <w:szCs w:val="20"/>
              </w:rPr>
              <w:t xml:space="preserve">Early pregnancy </w:t>
            </w:r>
            <w:r w:rsidRPr="00287DE2">
              <w:rPr>
                <w:rFonts w:ascii="Times" w:hAnsi="Times"/>
                <w:sz w:val="20"/>
                <w:szCs w:val="20"/>
              </w:rPr>
              <w:t>PIP</w:t>
            </w:r>
          </w:p>
        </w:tc>
        <w:tc>
          <w:tcPr>
            <w:tcW w:w="2160" w:type="dxa"/>
            <w:vMerge w:val="restart"/>
            <w:shd w:val="clear" w:color="auto" w:fill="auto"/>
          </w:tcPr>
          <w:p w14:paraId="17A87C07" w14:textId="71CBCEF3" w:rsidR="003F6014" w:rsidRPr="00287DE2" w:rsidRDefault="003F6014" w:rsidP="00253E15">
            <w:pPr>
              <w:spacing w:after="0" w:line="240" w:lineRule="auto"/>
              <w:rPr>
                <w:rFonts w:ascii="Times" w:hAnsi="Times"/>
                <w:sz w:val="20"/>
                <w:szCs w:val="20"/>
              </w:rPr>
            </w:pPr>
            <w:r w:rsidRPr="00287DE2">
              <w:rPr>
                <w:rFonts w:ascii="Times" w:hAnsi="Times"/>
                <w:sz w:val="20"/>
                <w:szCs w:val="20"/>
              </w:rPr>
              <w:t>Yes</w:t>
            </w:r>
          </w:p>
        </w:tc>
        <w:tc>
          <w:tcPr>
            <w:tcW w:w="2070" w:type="dxa"/>
          </w:tcPr>
          <w:p w14:paraId="7E87FF92" w14:textId="73041F96" w:rsidR="003F6014" w:rsidRPr="00287DE2" w:rsidRDefault="003F6014" w:rsidP="00253E15">
            <w:pPr>
              <w:spacing w:after="0" w:line="240" w:lineRule="auto"/>
              <w:rPr>
                <w:rFonts w:ascii="Times" w:hAnsi="Times" w:cs="Calibri"/>
                <w:color w:val="000000"/>
                <w:sz w:val="20"/>
                <w:szCs w:val="20"/>
              </w:rPr>
            </w:pPr>
            <w:r>
              <w:rPr>
                <w:rFonts w:ascii="Times" w:hAnsi="Times" w:cs="Calibri"/>
                <w:color w:val="000000"/>
                <w:sz w:val="20"/>
                <w:szCs w:val="20"/>
              </w:rPr>
              <w:t>Early + Classic</w:t>
            </w:r>
          </w:p>
        </w:tc>
        <w:tc>
          <w:tcPr>
            <w:tcW w:w="1890" w:type="dxa"/>
            <w:shd w:val="clear" w:color="auto" w:fill="auto"/>
            <w:vAlign w:val="bottom"/>
          </w:tcPr>
          <w:p w14:paraId="78CB5AA9" w14:textId="2F522CA8" w:rsidR="003F6014" w:rsidRPr="00287DE2" w:rsidRDefault="003F6014" w:rsidP="00253E15">
            <w:pPr>
              <w:spacing w:after="0" w:line="240" w:lineRule="auto"/>
              <w:rPr>
                <w:rFonts w:ascii="Times" w:hAnsi="Times"/>
                <w:sz w:val="20"/>
                <w:szCs w:val="20"/>
              </w:rPr>
            </w:pPr>
            <w:r w:rsidRPr="00287DE2">
              <w:rPr>
                <w:rFonts w:ascii="Times" w:hAnsi="Times" w:cs="Calibri"/>
                <w:color w:val="000000"/>
                <w:sz w:val="20"/>
                <w:szCs w:val="20"/>
              </w:rPr>
              <w:t>0.867 (0.801, 0.928)</w:t>
            </w:r>
          </w:p>
        </w:tc>
        <w:tc>
          <w:tcPr>
            <w:tcW w:w="810" w:type="dxa"/>
            <w:shd w:val="clear" w:color="auto" w:fill="auto"/>
            <w:vAlign w:val="bottom"/>
          </w:tcPr>
          <w:p w14:paraId="2C61FCD5" w14:textId="242E6E90" w:rsidR="003F6014" w:rsidRPr="00287DE2" w:rsidRDefault="003F6014" w:rsidP="00253E15">
            <w:pPr>
              <w:spacing w:after="0" w:line="240" w:lineRule="auto"/>
              <w:rPr>
                <w:rFonts w:ascii="Times" w:hAnsi="Times" w:cs="Calibri"/>
                <w:color w:val="000000"/>
                <w:sz w:val="20"/>
                <w:szCs w:val="20"/>
              </w:rPr>
            </w:pPr>
            <w:r w:rsidRPr="00287DE2">
              <w:rPr>
                <w:rFonts w:ascii="Times" w:hAnsi="Times" w:cs="Calibri"/>
                <w:color w:val="000000"/>
                <w:sz w:val="20"/>
                <w:szCs w:val="20"/>
              </w:rPr>
              <w:t>0.</w:t>
            </w:r>
            <w:r>
              <w:rPr>
                <w:rFonts w:ascii="Times" w:hAnsi="Times" w:cs="Calibri"/>
                <w:color w:val="000000"/>
                <w:sz w:val="20"/>
                <w:szCs w:val="20"/>
              </w:rPr>
              <w:t>805</w:t>
            </w:r>
          </w:p>
        </w:tc>
        <w:tc>
          <w:tcPr>
            <w:tcW w:w="1170" w:type="dxa"/>
            <w:shd w:val="clear" w:color="auto" w:fill="auto"/>
            <w:vAlign w:val="bottom"/>
          </w:tcPr>
          <w:p w14:paraId="462D3F89" w14:textId="0CCA1B2A" w:rsidR="003F6014" w:rsidRPr="00287DE2" w:rsidRDefault="003F6014" w:rsidP="00253E15">
            <w:pPr>
              <w:spacing w:after="0" w:line="240" w:lineRule="auto"/>
              <w:rPr>
                <w:rFonts w:ascii="Times" w:hAnsi="Times" w:cs="Calibri"/>
                <w:color w:val="000000"/>
                <w:sz w:val="20"/>
                <w:szCs w:val="20"/>
              </w:rPr>
            </w:pPr>
            <w:r w:rsidRPr="00287DE2">
              <w:rPr>
                <w:rFonts w:ascii="Times" w:hAnsi="Times" w:cs="Calibri"/>
                <w:color w:val="000000"/>
                <w:sz w:val="20"/>
                <w:szCs w:val="20"/>
              </w:rPr>
              <w:t>&lt;0.001</w:t>
            </w:r>
          </w:p>
        </w:tc>
        <w:tc>
          <w:tcPr>
            <w:tcW w:w="720" w:type="dxa"/>
            <w:shd w:val="clear" w:color="auto" w:fill="auto"/>
            <w:vAlign w:val="bottom"/>
          </w:tcPr>
          <w:p w14:paraId="50EB4189" w14:textId="464CB321" w:rsidR="003F6014" w:rsidRPr="00287DE2" w:rsidRDefault="003F6014" w:rsidP="00253E15">
            <w:pPr>
              <w:spacing w:after="0" w:line="240" w:lineRule="auto"/>
              <w:rPr>
                <w:rFonts w:ascii="Times" w:hAnsi="Times" w:cs="Calibri"/>
                <w:color w:val="000000"/>
                <w:sz w:val="20"/>
                <w:szCs w:val="20"/>
              </w:rPr>
            </w:pPr>
            <w:r w:rsidRPr="00287DE2">
              <w:rPr>
                <w:rFonts w:ascii="Times" w:hAnsi="Times" w:cs="Calibri"/>
                <w:color w:val="000000"/>
                <w:sz w:val="20"/>
                <w:szCs w:val="20"/>
              </w:rPr>
              <w:t>-</w:t>
            </w:r>
          </w:p>
        </w:tc>
        <w:tc>
          <w:tcPr>
            <w:tcW w:w="990" w:type="dxa"/>
            <w:shd w:val="clear" w:color="auto" w:fill="auto"/>
            <w:vAlign w:val="bottom"/>
          </w:tcPr>
          <w:p w14:paraId="6C3E0BA5" w14:textId="2A4FE0BA" w:rsidR="003F6014" w:rsidRPr="00287DE2" w:rsidRDefault="003F6014" w:rsidP="00253E15">
            <w:pPr>
              <w:spacing w:after="0" w:line="240" w:lineRule="auto"/>
              <w:rPr>
                <w:rFonts w:ascii="Times" w:hAnsi="Times" w:cs="Calibri"/>
                <w:color w:val="000000"/>
                <w:sz w:val="20"/>
                <w:szCs w:val="20"/>
              </w:rPr>
            </w:pPr>
            <w:r w:rsidRPr="00287DE2">
              <w:rPr>
                <w:rFonts w:ascii="Times" w:hAnsi="Times" w:cs="Calibri"/>
                <w:color w:val="000000"/>
                <w:sz w:val="20"/>
                <w:szCs w:val="20"/>
              </w:rPr>
              <w:t>-</w:t>
            </w:r>
          </w:p>
        </w:tc>
      </w:tr>
      <w:tr w:rsidR="00EC29E6" w:rsidRPr="00287DE2" w14:paraId="692C4F66" w14:textId="77777777" w:rsidTr="00343B3F">
        <w:tc>
          <w:tcPr>
            <w:tcW w:w="2335" w:type="dxa"/>
            <w:vMerge/>
          </w:tcPr>
          <w:p w14:paraId="52129B5D" w14:textId="77777777" w:rsidR="00EC29E6" w:rsidRDefault="00EC29E6" w:rsidP="00253E15">
            <w:pPr>
              <w:spacing w:after="0" w:line="240" w:lineRule="auto"/>
              <w:rPr>
                <w:rFonts w:ascii="Times" w:hAnsi="Times"/>
                <w:sz w:val="20"/>
                <w:szCs w:val="20"/>
              </w:rPr>
            </w:pPr>
          </w:p>
        </w:tc>
        <w:tc>
          <w:tcPr>
            <w:tcW w:w="2160" w:type="dxa"/>
            <w:vMerge/>
          </w:tcPr>
          <w:p w14:paraId="2EDF10AF" w14:textId="77777777" w:rsidR="00EC29E6" w:rsidRPr="00287DE2" w:rsidRDefault="00EC29E6" w:rsidP="00253E15">
            <w:pPr>
              <w:spacing w:after="0" w:line="240" w:lineRule="auto"/>
              <w:rPr>
                <w:rFonts w:ascii="Times" w:hAnsi="Times"/>
                <w:sz w:val="20"/>
                <w:szCs w:val="20"/>
              </w:rPr>
            </w:pPr>
          </w:p>
        </w:tc>
        <w:tc>
          <w:tcPr>
            <w:tcW w:w="2070" w:type="dxa"/>
          </w:tcPr>
          <w:p w14:paraId="24043DED" w14:textId="003CBBD3" w:rsidR="00EC29E6" w:rsidRPr="00287DE2" w:rsidRDefault="00EC29E6" w:rsidP="00253E15">
            <w:pPr>
              <w:spacing w:after="0" w:line="240" w:lineRule="auto"/>
              <w:rPr>
                <w:rFonts w:ascii="Times" w:hAnsi="Times" w:cs="Calibri"/>
                <w:color w:val="000000"/>
                <w:sz w:val="20"/>
                <w:szCs w:val="20"/>
              </w:rPr>
            </w:pPr>
            <w:r>
              <w:rPr>
                <w:rFonts w:ascii="Times" w:hAnsi="Times" w:cs="Calibri"/>
                <w:color w:val="000000"/>
                <w:sz w:val="20"/>
                <w:szCs w:val="20"/>
              </w:rPr>
              <w:t>Classic</w:t>
            </w:r>
          </w:p>
        </w:tc>
        <w:tc>
          <w:tcPr>
            <w:tcW w:w="1890" w:type="dxa"/>
            <w:shd w:val="clear" w:color="auto" w:fill="auto"/>
            <w:vAlign w:val="bottom"/>
          </w:tcPr>
          <w:p w14:paraId="3E8FD181" w14:textId="54159F76" w:rsidR="00EC29E6" w:rsidRPr="00287DE2" w:rsidRDefault="00EC29E6" w:rsidP="00253E15">
            <w:pPr>
              <w:spacing w:after="0" w:line="240" w:lineRule="auto"/>
              <w:rPr>
                <w:rFonts w:ascii="Times" w:hAnsi="Times" w:cs="Calibri"/>
                <w:color w:val="000000"/>
                <w:sz w:val="20"/>
                <w:szCs w:val="20"/>
              </w:rPr>
            </w:pPr>
            <w:r w:rsidRPr="00287DE2">
              <w:rPr>
                <w:rFonts w:ascii="Times" w:hAnsi="Times" w:cs="Calibri"/>
                <w:color w:val="000000"/>
                <w:sz w:val="20"/>
                <w:szCs w:val="20"/>
              </w:rPr>
              <w:t>0.874 (0.776, 0.950)</w:t>
            </w:r>
          </w:p>
        </w:tc>
        <w:tc>
          <w:tcPr>
            <w:tcW w:w="810" w:type="dxa"/>
            <w:shd w:val="clear" w:color="auto" w:fill="auto"/>
            <w:vAlign w:val="bottom"/>
          </w:tcPr>
          <w:p w14:paraId="2E652A17" w14:textId="68B2F742" w:rsidR="00EC29E6" w:rsidRPr="00287DE2" w:rsidRDefault="00EC29E6" w:rsidP="00253E15">
            <w:pPr>
              <w:spacing w:after="0" w:line="240" w:lineRule="auto"/>
              <w:rPr>
                <w:rFonts w:ascii="Times" w:hAnsi="Times" w:cs="Calibri"/>
                <w:color w:val="000000"/>
                <w:sz w:val="20"/>
                <w:szCs w:val="20"/>
              </w:rPr>
            </w:pPr>
            <w:r w:rsidRPr="00343B3F">
              <w:rPr>
                <w:rFonts w:ascii="Times" w:hAnsi="Times" w:cs="Calibri"/>
                <w:color w:val="000000"/>
                <w:sz w:val="20"/>
                <w:szCs w:val="20"/>
              </w:rPr>
              <w:t>0.816</w:t>
            </w:r>
          </w:p>
        </w:tc>
        <w:tc>
          <w:tcPr>
            <w:tcW w:w="1170" w:type="dxa"/>
            <w:shd w:val="clear" w:color="auto" w:fill="auto"/>
            <w:vAlign w:val="bottom"/>
          </w:tcPr>
          <w:p w14:paraId="7A0C813B" w14:textId="34C48BB3" w:rsidR="00EC29E6" w:rsidRPr="00287DE2" w:rsidRDefault="00EC29E6" w:rsidP="00253E15">
            <w:pPr>
              <w:spacing w:after="0" w:line="240" w:lineRule="auto"/>
              <w:rPr>
                <w:rFonts w:ascii="Times" w:hAnsi="Times" w:cs="Calibri"/>
                <w:color w:val="000000"/>
                <w:sz w:val="20"/>
                <w:szCs w:val="20"/>
              </w:rPr>
            </w:pPr>
            <w:r w:rsidRPr="00343B3F">
              <w:rPr>
                <w:rFonts w:ascii="Times" w:hAnsi="Times" w:cs="Calibri"/>
                <w:color w:val="000000"/>
                <w:sz w:val="20"/>
                <w:szCs w:val="20"/>
              </w:rPr>
              <w:t>0.002</w:t>
            </w:r>
          </w:p>
        </w:tc>
        <w:tc>
          <w:tcPr>
            <w:tcW w:w="720" w:type="dxa"/>
            <w:shd w:val="clear" w:color="auto" w:fill="auto"/>
            <w:vAlign w:val="bottom"/>
          </w:tcPr>
          <w:p w14:paraId="4CC69C35" w14:textId="00BDBBB3" w:rsidR="00EC29E6" w:rsidRPr="00287DE2" w:rsidRDefault="00EC29E6" w:rsidP="00253E15">
            <w:pPr>
              <w:spacing w:after="0" w:line="240" w:lineRule="auto"/>
              <w:rPr>
                <w:rFonts w:ascii="Times" w:hAnsi="Times" w:cs="Calibri"/>
                <w:color w:val="000000"/>
                <w:sz w:val="20"/>
                <w:szCs w:val="20"/>
              </w:rPr>
            </w:pPr>
            <w:r>
              <w:rPr>
                <w:rFonts w:ascii="Times" w:hAnsi="Times" w:cs="Calibri"/>
                <w:color w:val="000000"/>
                <w:sz w:val="20"/>
                <w:szCs w:val="20"/>
              </w:rPr>
              <w:t>-</w:t>
            </w:r>
          </w:p>
        </w:tc>
        <w:tc>
          <w:tcPr>
            <w:tcW w:w="990" w:type="dxa"/>
            <w:shd w:val="clear" w:color="auto" w:fill="auto"/>
            <w:vAlign w:val="bottom"/>
          </w:tcPr>
          <w:p w14:paraId="7A638D1E" w14:textId="5BD6CF27" w:rsidR="00EC29E6" w:rsidRPr="00287DE2" w:rsidRDefault="00EC29E6" w:rsidP="00253E15">
            <w:pPr>
              <w:spacing w:after="0" w:line="240" w:lineRule="auto"/>
              <w:rPr>
                <w:rFonts w:ascii="Times" w:hAnsi="Times" w:cs="Calibri"/>
                <w:color w:val="000000"/>
                <w:sz w:val="20"/>
                <w:szCs w:val="20"/>
              </w:rPr>
            </w:pPr>
            <w:r>
              <w:rPr>
                <w:rFonts w:ascii="Times" w:hAnsi="Times" w:cs="Calibri"/>
                <w:color w:val="000000"/>
                <w:sz w:val="20"/>
                <w:szCs w:val="20"/>
              </w:rPr>
              <w:t>-</w:t>
            </w:r>
          </w:p>
        </w:tc>
      </w:tr>
      <w:tr w:rsidR="003F6014" w:rsidRPr="00287DE2" w14:paraId="4210A4AD" w14:textId="7F31ECE2" w:rsidTr="00343B3F">
        <w:tc>
          <w:tcPr>
            <w:tcW w:w="2335" w:type="dxa"/>
            <w:vMerge w:val="restart"/>
            <w:shd w:val="clear" w:color="auto" w:fill="auto"/>
          </w:tcPr>
          <w:p w14:paraId="1A083A94" w14:textId="173F5B7F" w:rsidR="003F6014" w:rsidRPr="00287DE2" w:rsidRDefault="003F6014" w:rsidP="00253E15">
            <w:pPr>
              <w:spacing w:after="0" w:line="240" w:lineRule="auto"/>
              <w:rPr>
                <w:rFonts w:ascii="Times" w:hAnsi="Times"/>
                <w:sz w:val="20"/>
                <w:szCs w:val="20"/>
              </w:rPr>
            </w:pPr>
            <w:r>
              <w:rPr>
                <w:rFonts w:ascii="Times" w:hAnsi="Times"/>
                <w:sz w:val="20"/>
                <w:szCs w:val="20"/>
              </w:rPr>
              <w:t>Postpartum PIP</w:t>
            </w:r>
          </w:p>
        </w:tc>
        <w:tc>
          <w:tcPr>
            <w:tcW w:w="2160" w:type="dxa"/>
            <w:vMerge w:val="restart"/>
            <w:shd w:val="clear" w:color="auto" w:fill="auto"/>
          </w:tcPr>
          <w:p w14:paraId="48BC102A" w14:textId="33E178C9" w:rsidR="003F6014" w:rsidRPr="00287DE2" w:rsidRDefault="003F6014" w:rsidP="00253E15">
            <w:pPr>
              <w:spacing w:after="0" w:line="240" w:lineRule="auto"/>
              <w:rPr>
                <w:rFonts w:ascii="Times" w:hAnsi="Times"/>
                <w:sz w:val="20"/>
                <w:szCs w:val="20"/>
              </w:rPr>
            </w:pPr>
            <w:r w:rsidRPr="00287DE2">
              <w:rPr>
                <w:rFonts w:ascii="Times" w:hAnsi="Times"/>
                <w:sz w:val="20"/>
                <w:szCs w:val="20"/>
              </w:rPr>
              <w:t>No</w:t>
            </w:r>
          </w:p>
        </w:tc>
        <w:tc>
          <w:tcPr>
            <w:tcW w:w="2070" w:type="dxa"/>
          </w:tcPr>
          <w:p w14:paraId="12CE2F4E" w14:textId="34FE4AB8" w:rsidR="003F6014" w:rsidRPr="00287DE2" w:rsidRDefault="003F6014" w:rsidP="00253E15">
            <w:pPr>
              <w:spacing w:after="0" w:line="240" w:lineRule="auto"/>
              <w:rPr>
                <w:rFonts w:ascii="Times" w:hAnsi="Times" w:cs="Calibri"/>
                <w:color w:val="000000"/>
                <w:sz w:val="20"/>
                <w:szCs w:val="20"/>
              </w:rPr>
            </w:pPr>
            <w:r>
              <w:rPr>
                <w:rFonts w:ascii="Times" w:hAnsi="Times" w:cs="Calibri"/>
                <w:color w:val="000000"/>
                <w:sz w:val="20"/>
                <w:szCs w:val="20"/>
              </w:rPr>
              <w:t>Early + Classic</w:t>
            </w:r>
          </w:p>
        </w:tc>
        <w:tc>
          <w:tcPr>
            <w:tcW w:w="1890" w:type="dxa"/>
            <w:shd w:val="clear" w:color="auto" w:fill="auto"/>
            <w:vAlign w:val="bottom"/>
          </w:tcPr>
          <w:p w14:paraId="2D223476" w14:textId="51C878C6" w:rsidR="003F6014" w:rsidRPr="00287DE2" w:rsidRDefault="003F6014" w:rsidP="00253E15">
            <w:pPr>
              <w:spacing w:after="0" w:line="240" w:lineRule="auto"/>
              <w:rPr>
                <w:rFonts w:ascii="Times" w:hAnsi="Times" w:cs="Calibri"/>
                <w:color w:val="000000"/>
                <w:sz w:val="20"/>
                <w:szCs w:val="20"/>
              </w:rPr>
            </w:pPr>
            <w:r w:rsidRPr="00287DE2">
              <w:rPr>
                <w:rFonts w:ascii="Times" w:hAnsi="Times" w:cs="Calibri"/>
                <w:color w:val="000000"/>
                <w:sz w:val="20"/>
                <w:szCs w:val="20"/>
              </w:rPr>
              <w:t>0.717 (0.604, 0.808)</w:t>
            </w:r>
          </w:p>
        </w:tc>
        <w:tc>
          <w:tcPr>
            <w:tcW w:w="810" w:type="dxa"/>
            <w:shd w:val="clear" w:color="auto" w:fill="auto"/>
            <w:vAlign w:val="bottom"/>
          </w:tcPr>
          <w:p w14:paraId="14436883" w14:textId="318A3034" w:rsidR="003F6014" w:rsidRPr="00287DE2" w:rsidRDefault="003F6014" w:rsidP="00253E15">
            <w:pPr>
              <w:spacing w:after="0" w:line="240" w:lineRule="auto"/>
              <w:rPr>
                <w:rFonts w:ascii="Times" w:hAnsi="Times" w:cs="Calibri"/>
                <w:color w:val="000000"/>
                <w:sz w:val="20"/>
                <w:szCs w:val="20"/>
              </w:rPr>
            </w:pPr>
            <w:r w:rsidRPr="00287DE2">
              <w:rPr>
                <w:rFonts w:ascii="Times" w:hAnsi="Times" w:cs="Calibri"/>
                <w:color w:val="000000"/>
                <w:sz w:val="20"/>
                <w:szCs w:val="20"/>
              </w:rPr>
              <w:t>-</w:t>
            </w:r>
          </w:p>
        </w:tc>
        <w:tc>
          <w:tcPr>
            <w:tcW w:w="1170" w:type="dxa"/>
            <w:shd w:val="clear" w:color="auto" w:fill="auto"/>
            <w:vAlign w:val="bottom"/>
          </w:tcPr>
          <w:p w14:paraId="790D34AA" w14:textId="1B28E7C2" w:rsidR="003F6014" w:rsidRPr="00287DE2" w:rsidRDefault="003F6014" w:rsidP="00253E15">
            <w:pPr>
              <w:spacing w:after="0" w:line="240" w:lineRule="auto"/>
              <w:rPr>
                <w:rFonts w:ascii="Times" w:hAnsi="Times" w:cs="Calibri"/>
                <w:color w:val="000000"/>
                <w:sz w:val="20"/>
                <w:szCs w:val="20"/>
              </w:rPr>
            </w:pPr>
            <w:r w:rsidRPr="00287DE2">
              <w:rPr>
                <w:rFonts w:ascii="Times" w:hAnsi="Times" w:cs="Calibri"/>
                <w:color w:val="000000"/>
                <w:sz w:val="20"/>
                <w:szCs w:val="20"/>
              </w:rPr>
              <w:t>-</w:t>
            </w:r>
          </w:p>
        </w:tc>
        <w:tc>
          <w:tcPr>
            <w:tcW w:w="720" w:type="dxa"/>
            <w:shd w:val="clear" w:color="auto" w:fill="auto"/>
            <w:vAlign w:val="bottom"/>
          </w:tcPr>
          <w:p w14:paraId="0AAA5E1D" w14:textId="626629E8" w:rsidR="003F6014" w:rsidRPr="00287DE2" w:rsidRDefault="003F6014" w:rsidP="00253E15">
            <w:pPr>
              <w:spacing w:after="0" w:line="240" w:lineRule="auto"/>
              <w:rPr>
                <w:rFonts w:ascii="Times" w:hAnsi="Times" w:cs="Calibri"/>
                <w:color w:val="000000"/>
                <w:sz w:val="20"/>
                <w:szCs w:val="20"/>
              </w:rPr>
            </w:pPr>
            <w:r w:rsidRPr="00287DE2">
              <w:rPr>
                <w:rFonts w:ascii="Times" w:hAnsi="Times" w:cs="Calibri"/>
                <w:color w:val="000000"/>
                <w:sz w:val="20"/>
                <w:szCs w:val="20"/>
              </w:rPr>
              <w:t>0.9</w:t>
            </w:r>
            <w:r>
              <w:rPr>
                <w:rFonts w:ascii="Times" w:hAnsi="Times" w:cs="Calibri"/>
                <w:color w:val="000000"/>
                <w:sz w:val="20"/>
                <w:szCs w:val="20"/>
              </w:rPr>
              <w:t>13</w:t>
            </w:r>
          </w:p>
        </w:tc>
        <w:tc>
          <w:tcPr>
            <w:tcW w:w="990" w:type="dxa"/>
            <w:shd w:val="clear" w:color="auto" w:fill="auto"/>
            <w:vAlign w:val="bottom"/>
          </w:tcPr>
          <w:p w14:paraId="44E937DB" w14:textId="0DD0D4F5" w:rsidR="003F6014" w:rsidRPr="00287DE2" w:rsidRDefault="003F6014" w:rsidP="00253E15">
            <w:pPr>
              <w:spacing w:after="0" w:line="240" w:lineRule="auto"/>
              <w:rPr>
                <w:rFonts w:ascii="Times" w:hAnsi="Times" w:cs="Calibri"/>
                <w:color w:val="000000"/>
                <w:sz w:val="20"/>
                <w:szCs w:val="20"/>
              </w:rPr>
            </w:pPr>
            <w:r w:rsidRPr="00287DE2">
              <w:rPr>
                <w:rFonts w:ascii="Times" w:hAnsi="Times" w:cs="Calibri"/>
                <w:color w:val="000000"/>
                <w:sz w:val="20"/>
                <w:szCs w:val="20"/>
              </w:rPr>
              <w:t>0.037</w:t>
            </w:r>
          </w:p>
        </w:tc>
      </w:tr>
      <w:tr w:rsidR="00EC29E6" w:rsidRPr="00287DE2" w14:paraId="78CF4802" w14:textId="77777777" w:rsidTr="00343B3F">
        <w:tc>
          <w:tcPr>
            <w:tcW w:w="2335" w:type="dxa"/>
            <w:vMerge/>
          </w:tcPr>
          <w:p w14:paraId="184C7DB7" w14:textId="77777777" w:rsidR="00EC29E6" w:rsidRDefault="00EC29E6" w:rsidP="00253E15">
            <w:pPr>
              <w:spacing w:after="0" w:line="240" w:lineRule="auto"/>
              <w:rPr>
                <w:rFonts w:ascii="Times" w:hAnsi="Times"/>
                <w:sz w:val="20"/>
                <w:szCs w:val="20"/>
              </w:rPr>
            </w:pPr>
          </w:p>
        </w:tc>
        <w:tc>
          <w:tcPr>
            <w:tcW w:w="2160" w:type="dxa"/>
            <w:vMerge/>
          </w:tcPr>
          <w:p w14:paraId="497F85CF" w14:textId="77777777" w:rsidR="00EC29E6" w:rsidRPr="00287DE2" w:rsidRDefault="00EC29E6" w:rsidP="00253E15">
            <w:pPr>
              <w:spacing w:after="0" w:line="240" w:lineRule="auto"/>
              <w:rPr>
                <w:rFonts w:ascii="Times" w:hAnsi="Times"/>
                <w:sz w:val="20"/>
                <w:szCs w:val="20"/>
              </w:rPr>
            </w:pPr>
          </w:p>
        </w:tc>
        <w:tc>
          <w:tcPr>
            <w:tcW w:w="2070" w:type="dxa"/>
          </w:tcPr>
          <w:p w14:paraId="20FC27F8" w14:textId="1A85501C" w:rsidR="00EC29E6" w:rsidRPr="00287DE2" w:rsidRDefault="00EC29E6" w:rsidP="00253E15">
            <w:pPr>
              <w:spacing w:after="0" w:line="240" w:lineRule="auto"/>
              <w:rPr>
                <w:rFonts w:ascii="Times" w:hAnsi="Times" w:cs="Calibri"/>
                <w:color w:val="000000"/>
                <w:sz w:val="20"/>
                <w:szCs w:val="20"/>
              </w:rPr>
            </w:pPr>
            <w:r>
              <w:rPr>
                <w:rFonts w:ascii="Times" w:hAnsi="Times" w:cs="Calibri"/>
                <w:color w:val="000000"/>
                <w:sz w:val="20"/>
                <w:szCs w:val="20"/>
              </w:rPr>
              <w:t>Classic</w:t>
            </w:r>
          </w:p>
        </w:tc>
        <w:tc>
          <w:tcPr>
            <w:tcW w:w="1890" w:type="dxa"/>
            <w:shd w:val="clear" w:color="auto" w:fill="auto"/>
            <w:vAlign w:val="bottom"/>
          </w:tcPr>
          <w:p w14:paraId="3C3D361C" w14:textId="581CDF65" w:rsidR="00EC29E6" w:rsidRPr="00287DE2" w:rsidRDefault="00EC29E6" w:rsidP="00253E15">
            <w:pPr>
              <w:spacing w:after="0" w:line="240" w:lineRule="auto"/>
              <w:rPr>
                <w:rFonts w:ascii="Times" w:hAnsi="Times" w:cs="Calibri"/>
                <w:color w:val="000000"/>
                <w:sz w:val="20"/>
                <w:szCs w:val="20"/>
              </w:rPr>
            </w:pPr>
            <w:r w:rsidRPr="00287DE2">
              <w:rPr>
                <w:rFonts w:ascii="Times" w:hAnsi="Times" w:cs="Calibri"/>
                <w:color w:val="000000"/>
                <w:sz w:val="20"/>
                <w:szCs w:val="20"/>
              </w:rPr>
              <w:t>0.685 (0.512, 0.798)</w:t>
            </w:r>
          </w:p>
        </w:tc>
        <w:tc>
          <w:tcPr>
            <w:tcW w:w="810" w:type="dxa"/>
            <w:shd w:val="clear" w:color="auto" w:fill="auto"/>
            <w:vAlign w:val="bottom"/>
          </w:tcPr>
          <w:p w14:paraId="135196D5" w14:textId="32298F7A" w:rsidR="00EC29E6" w:rsidRPr="00287DE2" w:rsidRDefault="00EC29E6" w:rsidP="00253E15">
            <w:pPr>
              <w:spacing w:after="0" w:line="240" w:lineRule="auto"/>
              <w:rPr>
                <w:rFonts w:ascii="Times" w:hAnsi="Times" w:cs="Calibri"/>
                <w:color w:val="000000"/>
                <w:sz w:val="20"/>
                <w:szCs w:val="20"/>
              </w:rPr>
            </w:pPr>
            <w:r>
              <w:rPr>
                <w:rFonts w:ascii="Times" w:hAnsi="Times" w:cs="Calibri"/>
                <w:color w:val="000000"/>
                <w:sz w:val="20"/>
                <w:szCs w:val="20"/>
              </w:rPr>
              <w:t>-</w:t>
            </w:r>
          </w:p>
        </w:tc>
        <w:tc>
          <w:tcPr>
            <w:tcW w:w="1170" w:type="dxa"/>
            <w:shd w:val="clear" w:color="auto" w:fill="auto"/>
            <w:vAlign w:val="bottom"/>
          </w:tcPr>
          <w:p w14:paraId="3C1427DF" w14:textId="147DCD4A" w:rsidR="00EC29E6" w:rsidRPr="00287DE2" w:rsidRDefault="00EC29E6" w:rsidP="00253E15">
            <w:pPr>
              <w:spacing w:after="0" w:line="240" w:lineRule="auto"/>
              <w:rPr>
                <w:rFonts w:ascii="Times" w:hAnsi="Times" w:cs="Calibri"/>
                <w:color w:val="000000"/>
                <w:sz w:val="20"/>
                <w:szCs w:val="20"/>
              </w:rPr>
            </w:pPr>
            <w:r>
              <w:rPr>
                <w:rFonts w:ascii="Times" w:hAnsi="Times" w:cs="Calibri"/>
                <w:color w:val="000000"/>
                <w:sz w:val="20"/>
                <w:szCs w:val="20"/>
              </w:rPr>
              <w:t>-</w:t>
            </w:r>
          </w:p>
        </w:tc>
        <w:tc>
          <w:tcPr>
            <w:tcW w:w="720" w:type="dxa"/>
            <w:shd w:val="clear" w:color="auto" w:fill="auto"/>
            <w:vAlign w:val="bottom"/>
          </w:tcPr>
          <w:p w14:paraId="6C4A5C38" w14:textId="5AA61AC3" w:rsidR="00EC29E6" w:rsidRPr="00287DE2" w:rsidRDefault="00EC29E6" w:rsidP="00253E15">
            <w:pPr>
              <w:spacing w:after="0" w:line="240" w:lineRule="auto"/>
              <w:rPr>
                <w:rFonts w:ascii="Times" w:hAnsi="Times" w:cs="Calibri"/>
                <w:color w:val="000000"/>
                <w:sz w:val="20"/>
                <w:szCs w:val="20"/>
              </w:rPr>
            </w:pPr>
            <w:r w:rsidRPr="00343B3F">
              <w:rPr>
                <w:rFonts w:ascii="Times" w:hAnsi="Times" w:cs="Calibri"/>
                <w:color w:val="000000"/>
                <w:sz w:val="20"/>
                <w:szCs w:val="20"/>
              </w:rPr>
              <w:t>0.923</w:t>
            </w:r>
          </w:p>
        </w:tc>
        <w:tc>
          <w:tcPr>
            <w:tcW w:w="990" w:type="dxa"/>
            <w:shd w:val="clear" w:color="auto" w:fill="auto"/>
            <w:vAlign w:val="bottom"/>
          </w:tcPr>
          <w:p w14:paraId="7BC0B1BF" w14:textId="315D831B" w:rsidR="00EC29E6" w:rsidRPr="00287DE2" w:rsidRDefault="00EC29E6" w:rsidP="00253E15">
            <w:pPr>
              <w:spacing w:after="0" w:line="240" w:lineRule="auto"/>
              <w:rPr>
                <w:rFonts w:ascii="Times" w:hAnsi="Times" w:cs="Calibri"/>
                <w:color w:val="000000"/>
                <w:sz w:val="20"/>
                <w:szCs w:val="20"/>
              </w:rPr>
            </w:pPr>
            <w:r w:rsidRPr="00343B3F">
              <w:rPr>
                <w:rFonts w:ascii="Times" w:hAnsi="Times" w:cs="Calibri"/>
                <w:color w:val="000000"/>
                <w:sz w:val="20"/>
                <w:szCs w:val="20"/>
              </w:rPr>
              <w:t>0.081</w:t>
            </w:r>
          </w:p>
        </w:tc>
      </w:tr>
      <w:tr w:rsidR="003F6014" w:rsidRPr="00287DE2" w14:paraId="283CB72C" w14:textId="77777777" w:rsidTr="00343B3F">
        <w:tc>
          <w:tcPr>
            <w:tcW w:w="2335" w:type="dxa"/>
            <w:vMerge w:val="restart"/>
            <w:shd w:val="clear" w:color="auto" w:fill="auto"/>
          </w:tcPr>
          <w:p w14:paraId="07193C4B" w14:textId="607B7E91" w:rsidR="003F6014" w:rsidRPr="00287DE2" w:rsidRDefault="003F6014" w:rsidP="00253E15">
            <w:pPr>
              <w:spacing w:after="0" w:line="240" w:lineRule="auto"/>
              <w:rPr>
                <w:rFonts w:ascii="Times" w:hAnsi="Times"/>
                <w:sz w:val="20"/>
                <w:szCs w:val="20"/>
              </w:rPr>
            </w:pPr>
            <w:r>
              <w:rPr>
                <w:rFonts w:ascii="Times" w:hAnsi="Times"/>
                <w:sz w:val="20"/>
                <w:szCs w:val="20"/>
              </w:rPr>
              <w:t>Postpartum PIP</w:t>
            </w:r>
          </w:p>
        </w:tc>
        <w:tc>
          <w:tcPr>
            <w:tcW w:w="2160" w:type="dxa"/>
            <w:vMerge w:val="restart"/>
            <w:shd w:val="clear" w:color="auto" w:fill="auto"/>
          </w:tcPr>
          <w:p w14:paraId="6E2AB711" w14:textId="7917FD3C" w:rsidR="003F6014" w:rsidRPr="00287DE2" w:rsidRDefault="003F6014" w:rsidP="00253E15">
            <w:pPr>
              <w:spacing w:after="0" w:line="240" w:lineRule="auto"/>
              <w:rPr>
                <w:rFonts w:ascii="Times" w:hAnsi="Times"/>
                <w:sz w:val="20"/>
                <w:szCs w:val="20"/>
              </w:rPr>
            </w:pPr>
            <w:r>
              <w:rPr>
                <w:rFonts w:ascii="Times" w:hAnsi="Times"/>
                <w:sz w:val="20"/>
                <w:szCs w:val="20"/>
              </w:rPr>
              <w:t>Yes</w:t>
            </w:r>
          </w:p>
        </w:tc>
        <w:tc>
          <w:tcPr>
            <w:tcW w:w="2070" w:type="dxa"/>
          </w:tcPr>
          <w:p w14:paraId="0AB9BBE1" w14:textId="075F0D2E" w:rsidR="003F6014" w:rsidRPr="00287DE2" w:rsidRDefault="003F6014" w:rsidP="00253E15">
            <w:pPr>
              <w:spacing w:after="0" w:line="240" w:lineRule="auto"/>
              <w:rPr>
                <w:rFonts w:ascii="Times" w:hAnsi="Times" w:cs="Calibri"/>
                <w:color w:val="000000"/>
                <w:sz w:val="20"/>
                <w:szCs w:val="20"/>
              </w:rPr>
            </w:pPr>
            <w:r>
              <w:rPr>
                <w:rFonts w:ascii="Times" w:hAnsi="Times" w:cs="Calibri"/>
                <w:color w:val="000000"/>
                <w:sz w:val="20"/>
                <w:szCs w:val="20"/>
              </w:rPr>
              <w:t>Early + Classic</w:t>
            </w:r>
          </w:p>
        </w:tc>
        <w:tc>
          <w:tcPr>
            <w:tcW w:w="1890" w:type="dxa"/>
            <w:shd w:val="clear" w:color="auto" w:fill="auto"/>
            <w:vAlign w:val="bottom"/>
          </w:tcPr>
          <w:p w14:paraId="77BDE7A2" w14:textId="049607E6" w:rsidR="003F6014" w:rsidRPr="00287DE2" w:rsidRDefault="003F6014" w:rsidP="00253E15">
            <w:pPr>
              <w:spacing w:after="0" w:line="240" w:lineRule="auto"/>
              <w:rPr>
                <w:rFonts w:ascii="Times" w:hAnsi="Times" w:cs="Calibri"/>
                <w:color w:val="000000"/>
                <w:sz w:val="20"/>
                <w:szCs w:val="20"/>
              </w:rPr>
            </w:pPr>
            <w:r w:rsidRPr="00287DE2">
              <w:rPr>
                <w:rFonts w:ascii="Times" w:hAnsi="Times" w:cs="Calibri"/>
                <w:color w:val="000000"/>
                <w:sz w:val="20"/>
                <w:szCs w:val="20"/>
              </w:rPr>
              <w:t>0.789 (0.686, 0.877)</w:t>
            </w:r>
          </w:p>
        </w:tc>
        <w:tc>
          <w:tcPr>
            <w:tcW w:w="810" w:type="dxa"/>
            <w:shd w:val="clear" w:color="auto" w:fill="auto"/>
            <w:vAlign w:val="bottom"/>
          </w:tcPr>
          <w:p w14:paraId="4B6C30B4" w14:textId="1D67FFC1" w:rsidR="003F6014" w:rsidRPr="00287DE2" w:rsidRDefault="003F6014" w:rsidP="00253E15">
            <w:pPr>
              <w:spacing w:after="0" w:line="240" w:lineRule="auto"/>
              <w:rPr>
                <w:rFonts w:ascii="Times" w:hAnsi="Times" w:cs="Calibri"/>
                <w:color w:val="000000"/>
                <w:sz w:val="20"/>
                <w:szCs w:val="20"/>
              </w:rPr>
            </w:pPr>
            <w:r w:rsidRPr="00287DE2">
              <w:rPr>
                <w:rFonts w:ascii="Times" w:hAnsi="Times" w:cs="Calibri"/>
                <w:color w:val="000000"/>
                <w:sz w:val="20"/>
                <w:szCs w:val="20"/>
              </w:rPr>
              <w:t>-</w:t>
            </w:r>
          </w:p>
        </w:tc>
        <w:tc>
          <w:tcPr>
            <w:tcW w:w="1170" w:type="dxa"/>
            <w:shd w:val="clear" w:color="auto" w:fill="auto"/>
            <w:vAlign w:val="bottom"/>
          </w:tcPr>
          <w:p w14:paraId="1095572A" w14:textId="0EE11564" w:rsidR="003F6014" w:rsidRPr="00287DE2" w:rsidRDefault="003F6014" w:rsidP="00253E15">
            <w:pPr>
              <w:spacing w:after="0" w:line="240" w:lineRule="auto"/>
              <w:rPr>
                <w:rFonts w:ascii="Times" w:hAnsi="Times" w:cs="Calibri"/>
                <w:color w:val="000000"/>
                <w:sz w:val="20"/>
                <w:szCs w:val="20"/>
              </w:rPr>
            </w:pPr>
            <w:r w:rsidRPr="00287DE2">
              <w:rPr>
                <w:rFonts w:ascii="Times" w:hAnsi="Times" w:cs="Calibri"/>
                <w:color w:val="000000"/>
                <w:sz w:val="20"/>
                <w:szCs w:val="20"/>
              </w:rPr>
              <w:t>-</w:t>
            </w:r>
          </w:p>
        </w:tc>
        <w:tc>
          <w:tcPr>
            <w:tcW w:w="720" w:type="dxa"/>
            <w:shd w:val="clear" w:color="auto" w:fill="auto"/>
            <w:vAlign w:val="bottom"/>
          </w:tcPr>
          <w:p w14:paraId="4C3D9DB4" w14:textId="6368614A" w:rsidR="003F6014" w:rsidRPr="00287DE2" w:rsidRDefault="003F6014" w:rsidP="00253E15">
            <w:pPr>
              <w:spacing w:after="0" w:line="240" w:lineRule="auto"/>
              <w:rPr>
                <w:rFonts w:ascii="Times" w:hAnsi="Times" w:cs="Calibri"/>
                <w:color w:val="000000"/>
                <w:sz w:val="20"/>
                <w:szCs w:val="20"/>
              </w:rPr>
            </w:pPr>
            <w:r w:rsidRPr="00287DE2">
              <w:rPr>
                <w:rFonts w:ascii="Times" w:hAnsi="Times" w:cs="Calibri"/>
                <w:color w:val="000000"/>
                <w:sz w:val="20"/>
                <w:szCs w:val="20"/>
              </w:rPr>
              <w:t>0.9</w:t>
            </w:r>
            <w:r>
              <w:rPr>
                <w:rFonts w:ascii="Times" w:hAnsi="Times" w:cs="Calibri"/>
                <w:color w:val="000000"/>
                <w:sz w:val="20"/>
                <w:szCs w:val="20"/>
              </w:rPr>
              <w:t>06</w:t>
            </w:r>
          </w:p>
        </w:tc>
        <w:tc>
          <w:tcPr>
            <w:tcW w:w="990" w:type="dxa"/>
            <w:shd w:val="clear" w:color="auto" w:fill="auto"/>
            <w:vAlign w:val="bottom"/>
          </w:tcPr>
          <w:p w14:paraId="72D7EC1D" w14:textId="17D8F037" w:rsidR="003F6014" w:rsidRPr="00287DE2" w:rsidRDefault="003F6014" w:rsidP="00253E15">
            <w:pPr>
              <w:spacing w:after="0" w:line="240" w:lineRule="auto"/>
              <w:rPr>
                <w:rFonts w:ascii="Times" w:hAnsi="Times" w:cs="Calibri"/>
                <w:color w:val="000000"/>
                <w:sz w:val="20"/>
                <w:szCs w:val="20"/>
              </w:rPr>
            </w:pPr>
            <w:r w:rsidRPr="00287DE2">
              <w:rPr>
                <w:rFonts w:ascii="Times" w:hAnsi="Times" w:cs="Calibri"/>
                <w:color w:val="000000"/>
                <w:sz w:val="20"/>
                <w:szCs w:val="20"/>
              </w:rPr>
              <w:t>0.041</w:t>
            </w:r>
          </w:p>
        </w:tc>
      </w:tr>
      <w:tr w:rsidR="00EC29E6" w:rsidRPr="00287DE2" w14:paraId="024FBEE3" w14:textId="77777777" w:rsidTr="00343B3F">
        <w:tc>
          <w:tcPr>
            <w:tcW w:w="2335" w:type="dxa"/>
            <w:vMerge/>
          </w:tcPr>
          <w:p w14:paraId="6664BB45" w14:textId="77777777" w:rsidR="00EC29E6" w:rsidRDefault="00EC29E6" w:rsidP="00253E15">
            <w:pPr>
              <w:spacing w:after="0" w:line="240" w:lineRule="auto"/>
              <w:rPr>
                <w:rFonts w:ascii="Times" w:hAnsi="Times"/>
                <w:sz w:val="20"/>
                <w:szCs w:val="20"/>
              </w:rPr>
            </w:pPr>
          </w:p>
        </w:tc>
        <w:tc>
          <w:tcPr>
            <w:tcW w:w="2160" w:type="dxa"/>
            <w:vMerge/>
          </w:tcPr>
          <w:p w14:paraId="417140A6" w14:textId="77777777" w:rsidR="00EC29E6" w:rsidRDefault="00EC29E6" w:rsidP="00253E15">
            <w:pPr>
              <w:spacing w:after="0" w:line="240" w:lineRule="auto"/>
              <w:rPr>
                <w:rFonts w:ascii="Times" w:hAnsi="Times"/>
                <w:sz w:val="20"/>
                <w:szCs w:val="20"/>
              </w:rPr>
            </w:pPr>
          </w:p>
        </w:tc>
        <w:tc>
          <w:tcPr>
            <w:tcW w:w="2070" w:type="dxa"/>
          </w:tcPr>
          <w:p w14:paraId="6E74A4A0" w14:textId="64894A5E" w:rsidR="00EC29E6" w:rsidRPr="00287DE2" w:rsidRDefault="00EC29E6" w:rsidP="00253E15">
            <w:pPr>
              <w:spacing w:after="0" w:line="240" w:lineRule="auto"/>
              <w:rPr>
                <w:rFonts w:ascii="Times" w:hAnsi="Times" w:cs="Calibri"/>
                <w:color w:val="000000"/>
                <w:sz w:val="20"/>
                <w:szCs w:val="20"/>
              </w:rPr>
            </w:pPr>
            <w:r>
              <w:rPr>
                <w:rFonts w:ascii="Times" w:hAnsi="Times" w:cs="Calibri"/>
                <w:color w:val="000000"/>
                <w:sz w:val="20"/>
                <w:szCs w:val="20"/>
              </w:rPr>
              <w:t>Classic</w:t>
            </w:r>
          </w:p>
        </w:tc>
        <w:tc>
          <w:tcPr>
            <w:tcW w:w="1890" w:type="dxa"/>
            <w:shd w:val="clear" w:color="auto" w:fill="auto"/>
            <w:vAlign w:val="bottom"/>
          </w:tcPr>
          <w:p w14:paraId="30CA0070" w14:textId="46753E33" w:rsidR="00EC29E6" w:rsidRPr="00287DE2" w:rsidRDefault="00EC29E6" w:rsidP="00253E15">
            <w:pPr>
              <w:spacing w:after="0" w:line="240" w:lineRule="auto"/>
              <w:rPr>
                <w:rFonts w:ascii="Times" w:hAnsi="Times" w:cs="Calibri"/>
                <w:color w:val="000000"/>
                <w:sz w:val="20"/>
                <w:szCs w:val="20"/>
              </w:rPr>
            </w:pPr>
            <w:r w:rsidRPr="00287DE2">
              <w:rPr>
                <w:rFonts w:ascii="Times" w:hAnsi="Times" w:cs="Calibri"/>
                <w:color w:val="000000"/>
                <w:sz w:val="20"/>
                <w:szCs w:val="20"/>
              </w:rPr>
              <w:t>0.832 (0.692, 0.938)</w:t>
            </w:r>
          </w:p>
        </w:tc>
        <w:tc>
          <w:tcPr>
            <w:tcW w:w="810" w:type="dxa"/>
            <w:shd w:val="clear" w:color="auto" w:fill="auto"/>
            <w:vAlign w:val="bottom"/>
          </w:tcPr>
          <w:p w14:paraId="507FA440" w14:textId="19291672" w:rsidR="00EC29E6" w:rsidRPr="00287DE2" w:rsidRDefault="00EC29E6" w:rsidP="00253E15">
            <w:pPr>
              <w:spacing w:after="0" w:line="240" w:lineRule="auto"/>
              <w:rPr>
                <w:rFonts w:ascii="Times" w:hAnsi="Times" w:cs="Calibri"/>
                <w:color w:val="000000"/>
                <w:sz w:val="20"/>
                <w:szCs w:val="20"/>
              </w:rPr>
            </w:pPr>
            <w:r>
              <w:rPr>
                <w:rFonts w:ascii="Times" w:hAnsi="Times" w:cs="Calibri"/>
                <w:color w:val="000000"/>
                <w:sz w:val="20"/>
                <w:szCs w:val="20"/>
              </w:rPr>
              <w:t>-</w:t>
            </w:r>
          </w:p>
        </w:tc>
        <w:tc>
          <w:tcPr>
            <w:tcW w:w="1170" w:type="dxa"/>
            <w:shd w:val="clear" w:color="auto" w:fill="auto"/>
            <w:vAlign w:val="bottom"/>
          </w:tcPr>
          <w:p w14:paraId="4BCD03BD" w14:textId="098FDF91" w:rsidR="00EC29E6" w:rsidRPr="00287DE2" w:rsidRDefault="00EC29E6" w:rsidP="00253E15">
            <w:pPr>
              <w:spacing w:after="0" w:line="240" w:lineRule="auto"/>
              <w:rPr>
                <w:rFonts w:ascii="Times" w:hAnsi="Times" w:cs="Calibri"/>
                <w:color w:val="000000"/>
                <w:sz w:val="20"/>
                <w:szCs w:val="20"/>
              </w:rPr>
            </w:pPr>
            <w:r>
              <w:rPr>
                <w:rFonts w:ascii="Times" w:hAnsi="Times" w:cs="Calibri"/>
                <w:color w:val="000000"/>
                <w:sz w:val="20"/>
                <w:szCs w:val="20"/>
              </w:rPr>
              <w:t>-</w:t>
            </w:r>
          </w:p>
        </w:tc>
        <w:tc>
          <w:tcPr>
            <w:tcW w:w="720" w:type="dxa"/>
            <w:shd w:val="clear" w:color="auto" w:fill="auto"/>
            <w:vAlign w:val="bottom"/>
          </w:tcPr>
          <w:p w14:paraId="1315575C" w14:textId="1F46E2E3" w:rsidR="00EC29E6" w:rsidRPr="00287DE2" w:rsidRDefault="00EC29E6" w:rsidP="00253E15">
            <w:pPr>
              <w:spacing w:after="0" w:line="240" w:lineRule="auto"/>
              <w:rPr>
                <w:rFonts w:ascii="Times" w:hAnsi="Times" w:cs="Calibri"/>
                <w:color w:val="000000"/>
                <w:sz w:val="20"/>
                <w:szCs w:val="20"/>
              </w:rPr>
            </w:pPr>
            <w:r w:rsidRPr="00343B3F">
              <w:rPr>
                <w:rFonts w:ascii="Times" w:hAnsi="Times" w:cs="Calibri"/>
                <w:color w:val="000000"/>
                <w:sz w:val="20"/>
                <w:szCs w:val="20"/>
              </w:rPr>
              <w:t>0.919</w:t>
            </w:r>
          </w:p>
        </w:tc>
        <w:tc>
          <w:tcPr>
            <w:tcW w:w="990" w:type="dxa"/>
            <w:shd w:val="clear" w:color="auto" w:fill="auto"/>
            <w:vAlign w:val="bottom"/>
          </w:tcPr>
          <w:p w14:paraId="34C514E7" w14:textId="7D7AEFE9" w:rsidR="00EC29E6" w:rsidRPr="00287DE2" w:rsidRDefault="00EC29E6" w:rsidP="00253E15">
            <w:pPr>
              <w:spacing w:after="0" w:line="240" w:lineRule="auto"/>
              <w:rPr>
                <w:rFonts w:ascii="Times" w:hAnsi="Times" w:cs="Calibri"/>
                <w:color w:val="000000"/>
                <w:sz w:val="20"/>
                <w:szCs w:val="20"/>
              </w:rPr>
            </w:pPr>
            <w:r w:rsidRPr="00343B3F">
              <w:rPr>
                <w:rFonts w:ascii="Times" w:hAnsi="Times" w:cs="Calibri"/>
                <w:color w:val="000000"/>
                <w:sz w:val="20"/>
                <w:szCs w:val="20"/>
              </w:rPr>
              <w:t>0.099</w:t>
            </w:r>
          </w:p>
        </w:tc>
      </w:tr>
      <w:tr w:rsidR="003F6014" w:rsidRPr="00287DE2" w14:paraId="745D5D87" w14:textId="3E1CAD19" w:rsidTr="00343B3F">
        <w:tc>
          <w:tcPr>
            <w:tcW w:w="2335" w:type="dxa"/>
            <w:vMerge w:val="restart"/>
            <w:shd w:val="clear" w:color="auto" w:fill="auto"/>
          </w:tcPr>
          <w:p w14:paraId="3B86FD7A" w14:textId="472004B3" w:rsidR="003F6014" w:rsidRPr="00287DE2" w:rsidRDefault="003F6014" w:rsidP="00253E15">
            <w:pPr>
              <w:spacing w:after="0" w:line="240" w:lineRule="auto"/>
              <w:rPr>
                <w:rFonts w:ascii="Times" w:hAnsi="Times"/>
                <w:sz w:val="20"/>
                <w:szCs w:val="20"/>
              </w:rPr>
            </w:pPr>
            <w:r>
              <w:rPr>
                <w:rFonts w:ascii="Times" w:hAnsi="Times"/>
                <w:sz w:val="20"/>
                <w:szCs w:val="20"/>
              </w:rPr>
              <w:t>Early pregnancy and postpartum PIP</w:t>
            </w:r>
          </w:p>
        </w:tc>
        <w:tc>
          <w:tcPr>
            <w:tcW w:w="2160" w:type="dxa"/>
            <w:vMerge w:val="restart"/>
            <w:shd w:val="clear" w:color="auto" w:fill="auto"/>
          </w:tcPr>
          <w:p w14:paraId="44B6F6EE" w14:textId="4E3AE5DC" w:rsidR="003F6014" w:rsidRPr="00287DE2" w:rsidRDefault="003F6014" w:rsidP="00253E15">
            <w:pPr>
              <w:spacing w:after="0" w:line="240" w:lineRule="auto"/>
              <w:rPr>
                <w:rFonts w:ascii="Times" w:hAnsi="Times"/>
                <w:sz w:val="20"/>
                <w:szCs w:val="20"/>
              </w:rPr>
            </w:pPr>
            <w:r w:rsidRPr="00287DE2">
              <w:rPr>
                <w:rFonts w:ascii="Times" w:hAnsi="Times"/>
                <w:sz w:val="20"/>
                <w:szCs w:val="20"/>
              </w:rPr>
              <w:t>No</w:t>
            </w:r>
          </w:p>
        </w:tc>
        <w:tc>
          <w:tcPr>
            <w:tcW w:w="2070" w:type="dxa"/>
          </w:tcPr>
          <w:p w14:paraId="2430C22A" w14:textId="01F6DBE2" w:rsidR="003F6014" w:rsidRPr="00287DE2" w:rsidRDefault="003F6014" w:rsidP="00253E15">
            <w:pPr>
              <w:spacing w:after="0" w:line="240" w:lineRule="auto"/>
              <w:rPr>
                <w:rFonts w:ascii="Times" w:hAnsi="Times" w:cs="Calibri"/>
                <w:color w:val="000000"/>
                <w:sz w:val="20"/>
                <w:szCs w:val="20"/>
              </w:rPr>
            </w:pPr>
            <w:r>
              <w:rPr>
                <w:rFonts w:ascii="Times" w:hAnsi="Times" w:cs="Calibri"/>
                <w:color w:val="000000"/>
                <w:sz w:val="20"/>
                <w:szCs w:val="20"/>
              </w:rPr>
              <w:t>Early + Classic</w:t>
            </w:r>
          </w:p>
        </w:tc>
        <w:tc>
          <w:tcPr>
            <w:tcW w:w="1890" w:type="dxa"/>
            <w:shd w:val="clear" w:color="auto" w:fill="auto"/>
            <w:vAlign w:val="bottom"/>
          </w:tcPr>
          <w:p w14:paraId="3F1CE696" w14:textId="0BDC7993" w:rsidR="003F6014" w:rsidRPr="00287DE2" w:rsidRDefault="003F6014" w:rsidP="00253E15">
            <w:pPr>
              <w:spacing w:after="0" w:line="240" w:lineRule="auto"/>
              <w:rPr>
                <w:rFonts w:ascii="Times" w:hAnsi="Times" w:cs="Calibri"/>
                <w:color w:val="000000"/>
                <w:sz w:val="20"/>
                <w:szCs w:val="20"/>
              </w:rPr>
            </w:pPr>
            <w:r w:rsidRPr="00287DE2">
              <w:rPr>
                <w:rFonts w:ascii="Times" w:hAnsi="Times" w:cs="Calibri"/>
                <w:color w:val="000000"/>
                <w:sz w:val="20"/>
                <w:szCs w:val="20"/>
              </w:rPr>
              <w:t>0.798 (0.710, 0.875)</w:t>
            </w:r>
          </w:p>
        </w:tc>
        <w:tc>
          <w:tcPr>
            <w:tcW w:w="810" w:type="dxa"/>
            <w:shd w:val="clear" w:color="auto" w:fill="auto"/>
            <w:vAlign w:val="bottom"/>
          </w:tcPr>
          <w:p w14:paraId="52C6E4A7" w14:textId="1D50C94C" w:rsidR="003F6014" w:rsidRPr="00287DE2" w:rsidRDefault="003F6014" w:rsidP="00253E15">
            <w:pPr>
              <w:spacing w:after="0" w:line="240" w:lineRule="auto"/>
              <w:rPr>
                <w:rFonts w:ascii="Times" w:hAnsi="Times" w:cs="Calibri"/>
                <w:color w:val="000000"/>
                <w:sz w:val="20"/>
                <w:szCs w:val="20"/>
              </w:rPr>
            </w:pPr>
            <w:r w:rsidRPr="00287DE2">
              <w:rPr>
                <w:rFonts w:ascii="Times" w:hAnsi="Times" w:cs="Calibri"/>
                <w:color w:val="000000"/>
                <w:sz w:val="20"/>
                <w:szCs w:val="20"/>
              </w:rPr>
              <w:t>0.</w:t>
            </w:r>
            <w:r>
              <w:rPr>
                <w:rFonts w:ascii="Times" w:hAnsi="Times" w:cs="Calibri"/>
                <w:color w:val="000000"/>
                <w:sz w:val="20"/>
                <w:szCs w:val="20"/>
              </w:rPr>
              <w:t>849</w:t>
            </w:r>
          </w:p>
        </w:tc>
        <w:tc>
          <w:tcPr>
            <w:tcW w:w="1170" w:type="dxa"/>
            <w:shd w:val="clear" w:color="auto" w:fill="auto"/>
            <w:vAlign w:val="bottom"/>
          </w:tcPr>
          <w:p w14:paraId="333EC48B" w14:textId="28AC09B5" w:rsidR="003F6014" w:rsidRPr="00287DE2" w:rsidRDefault="003F6014" w:rsidP="00253E15">
            <w:pPr>
              <w:spacing w:after="0" w:line="240" w:lineRule="auto"/>
              <w:rPr>
                <w:rFonts w:ascii="Times" w:hAnsi="Times" w:cs="Calibri"/>
                <w:color w:val="000000"/>
                <w:sz w:val="20"/>
                <w:szCs w:val="20"/>
              </w:rPr>
            </w:pPr>
            <w:r w:rsidRPr="00287DE2">
              <w:rPr>
                <w:rFonts w:ascii="Times" w:hAnsi="Times" w:cs="Calibri"/>
                <w:color w:val="000000"/>
                <w:sz w:val="20"/>
                <w:szCs w:val="20"/>
              </w:rPr>
              <w:t>0.001</w:t>
            </w:r>
          </w:p>
        </w:tc>
        <w:tc>
          <w:tcPr>
            <w:tcW w:w="720" w:type="dxa"/>
            <w:shd w:val="clear" w:color="auto" w:fill="auto"/>
            <w:vAlign w:val="bottom"/>
          </w:tcPr>
          <w:p w14:paraId="0A06D53A" w14:textId="11771B73" w:rsidR="003F6014" w:rsidRPr="00287DE2" w:rsidRDefault="003F6014" w:rsidP="00253E15">
            <w:pPr>
              <w:spacing w:after="0" w:line="240" w:lineRule="auto"/>
              <w:rPr>
                <w:rFonts w:ascii="Times" w:hAnsi="Times" w:cs="Calibri"/>
                <w:color w:val="000000"/>
                <w:sz w:val="20"/>
                <w:szCs w:val="20"/>
              </w:rPr>
            </w:pPr>
            <w:r>
              <w:rPr>
                <w:rFonts w:ascii="Times" w:hAnsi="Times" w:cs="Calibri"/>
                <w:color w:val="000000"/>
                <w:sz w:val="20"/>
                <w:szCs w:val="20"/>
              </w:rPr>
              <w:t>0.961</w:t>
            </w:r>
          </w:p>
        </w:tc>
        <w:tc>
          <w:tcPr>
            <w:tcW w:w="990" w:type="dxa"/>
            <w:shd w:val="clear" w:color="auto" w:fill="auto"/>
            <w:vAlign w:val="bottom"/>
          </w:tcPr>
          <w:p w14:paraId="432EC58C" w14:textId="0BF8F134" w:rsidR="003F6014" w:rsidRPr="00287DE2" w:rsidRDefault="003F6014" w:rsidP="00253E15">
            <w:pPr>
              <w:spacing w:after="0" w:line="240" w:lineRule="auto"/>
              <w:rPr>
                <w:rFonts w:ascii="Times" w:hAnsi="Times" w:cs="Calibri"/>
                <w:color w:val="000000"/>
                <w:sz w:val="20"/>
                <w:szCs w:val="20"/>
              </w:rPr>
            </w:pPr>
            <w:r w:rsidRPr="00287DE2">
              <w:rPr>
                <w:rFonts w:ascii="Times" w:hAnsi="Times" w:cs="Calibri"/>
                <w:color w:val="000000"/>
                <w:sz w:val="20"/>
                <w:szCs w:val="20"/>
              </w:rPr>
              <w:t>0.369</w:t>
            </w:r>
          </w:p>
        </w:tc>
      </w:tr>
      <w:tr w:rsidR="00EC29E6" w:rsidRPr="00287DE2" w14:paraId="57D99EA1" w14:textId="77777777" w:rsidTr="00343B3F">
        <w:tc>
          <w:tcPr>
            <w:tcW w:w="2335" w:type="dxa"/>
            <w:vMerge/>
          </w:tcPr>
          <w:p w14:paraId="63DD3507" w14:textId="77777777" w:rsidR="00EC29E6" w:rsidRDefault="00EC29E6" w:rsidP="00253E15">
            <w:pPr>
              <w:spacing w:after="0" w:line="240" w:lineRule="auto"/>
              <w:rPr>
                <w:rFonts w:ascii="Times" w:hAnsi="Times"/>
                <w:sz w:val="20"/>
                <w:szCs w:val="20"/>
              </w:rPr>
            </w:pPr>
          </w:p>
        </w:tc>
        <w:tc>
          <w:tcPr>
            <w:tcW w:w="2160" w:type="dxa"/>
            <w:vMerge/>
          </w:tcPr>
          <w:p w14:paraId="38482BF4" w14:textId="77777777" w:rsidR="00EC29E6" w:rsidRPr="00287DE2" w:rsidRDefault="00EC29E6" w:rsidP="00253E15">
            <w:pPr>
              <w:spacing w:after="0" w:line="240" w:lineRule="auto"/>
              <w:rPr>
                <w:rFonts w:ascii="Times" w:hAnsi="Times"/>
                <w:sz w:val="20"/>
                <w:szCs w:val="20"/>
              </w:rPr>
            </w:pPr>
          </w:p>
        </w:tc>
        <w:tc>
          <w:tcPr>
            <w:tcW w:w="2070" w:type="dxa"/>
          </w:tcPr>
          <w:p w14:paraId="6AE3AEDA" w14:textId="765E1782" w:rsidR="00EC29E6" w:rsidRPr="00287DE2" w:rsidRDefault="00EC29E6" w:rsidP="00253E15">
            <w:pPr>
              <w:spacing w:after="0" w:line="240" w:lineRule="auto"/>
              <w:rPr>
                <w:rFonts w:ascii="Times" w:hAnsi="Times" w:cs="Calibri"/>
                <w:color w:val="000000"/>
                <w:sz w:val="20"/>
                <w:szCs w:val="20"/>
              </w:rPr>
            </w:pPr>
            <w:r>
              <w:rPr>
                <w:rFonts w:ascii="Times" w:hAnsi="Times" w:cs="Calibri"/>
                <w:color w:val="000000"/>
                <w:sz w:val="20"/>
                <w:szCs w:val="20"/>
              </w:rPr>
              <w:t>Classic</w:t>
            </w:r>
          </w:p>
        </w:tc>
        <w:tc>
          <w:tcPr>
            <w:tcW w:w="1890" w:type="dxa"/>
            <w:shd w:val="clear" w:color="auto" w:fill="auto"/>
            <w:vAlign w:val="bottom"/>
          </w:tcPr>
          <w:p w14:paraId="43CB0462" w14:textId="02799D18" w:rsidR="00EC29E6" w:rsidRPr="00287DE2" w:rsidRDefault="00EC29E6" w:rsidP="00253E15">
            <w:pPr>
              <w:spacing w:after="0" w:line="240" w:lineRule="auto"/>
              <w:rPr>
                <w:rFonts w:ascii="Times" w:hAnsi="Times" w:cs="Calibri"/>
                <w:color w:val="000000"/>
                <w:sz w:val="20"/>
                <w:szCs w:val="20"/>
              </w:rPr>
            </w:pPr>
            <w:r w:rsidRPr="00287DE2">
              <w:rPr>
                <w:rFonts w:ascii="Times" w:hAnsi="Times" w:cs="Calibri"/>
                <w:color w:val="000000"/>
                <w:sz w:val="20"/>
                <w:szCs w:val="20"/>
              </w:rPr>
              <w:t>0.794 (0.690, 0.878)</w:t>
            </w:r>
          </w:p>
        </w:tc>
        <w:tc>
          <w:tcPr>
            <w:tcW w:w="810" w:type="dxa"/>
            <w:shd w:val="clear" w:color="auto" w:fill="auto"/>
            <w:vAlign w:val="bottom"/>
          </w:tcPr>
          <w:p w14:paraId="5E740E26" w14:textId="15DC6C9D" w:rsidR="00EC29E6" w:rsidRPr="00287DE2" w:rsidRDefault="00EC29E6" w:rsidP="00253E15">
            <w:pPr>
              <w:spacing w:after="0" w:line="240" w:lineRule="auto"/>
              <w:rPr>
                <w:rFonts w:ascii="Times" w:hAnsi="Times" w:cs="Calibri"/>
                <w:color w:val="000000"/>
                <w:sz w:val="20"/>
                <w:szCs w:val="20"/>
              </w:rPr>
            </w:pPr>
            <w:r w:rsidRPr="00343B3F">
              <w:rPr>
                <w:rFonts w:ascii="Times" w:hAnsi="Times" w:cs="Calibri"/>
                <w:color w:val="000000"/>
                <w:sz w:val="20"/>
                <w:szCs w:val="20"/>
              </w:rPr>
              <w:t>0.857</w:t>
            </w:r>
          </w:p>
        </w:tc>
        <w:tc>
          <w:tcPr>
            <w:tcW w:w="1170" w:type="dxa"/>
            <w:shd w:val="clear" w:color="auto" w:fill="auto"/>
            <w:vAlign w:val="bottom"/>
          </w:tcPr>
          <w:p w14:paraId="254FACE3" w14:textId="443F9010" w:rsidR="00EC29E6" w:rsidRPr="00287DE2" w:rsidRDefault="00EC29E6" w:rsidP="00253E15">
            <w:pPr>
              <w:spacing w:after="0" w:line="240" w:lineRule="auto"/>
              <w:rPr>
                <w:rFonts w:ascii="Times" w:hAnsi="Times" w:cs="Calibri"/>
                <w:color w:val="000000"/>
                <w:sz w:val="20"/>
                <w:szCs w:val="20"/>
              </w:rPr>
            </w:pPr>
            <w:r w:rsidRPr="00343B3F">
              <w:rPr>
                <w:rFonts w:ascii="Times" w:hAnsi="Times" w:cs="Calibri"/>
                <w:color w:val="000000"/>
                <w:sz w:val="20"/>
                <w:szCs w:val="20"/>
              </w:rPr>
              <w:t>0.005</w:t>
            </w:r>
          </w:p>
        </w:tc>
        <w:tc>
          <w:tcPr>
            <w:tcW w:w="720" w:type="dxa"/>
            <w:shd w:val="clear" w:color="auto" w:fill="auto"/>
            <w:vAlign w:val="bottom"/>
          </w:tcPr>
          <w:p w14:paraId="7CA83536" w14:textId="55868529" w:rsidR="00EC29E6" w:rsidRDefault="00EC29E6" w:rsidP="00253E15">
            <w:pPr>
              <w:spacing w:after="0" w:line="240" w:lineRule="auto"/>
              <w:rPr>
                <w:rFonts w:ascii="Times" w:hAnsi="Times" w:cs="Calibri"/>
                <w:color w:val="000000"/>
                <w:sz w:val="20"/>
                <w:szCs w:val="20"/>
              </w:rPr>
            </w:pPr>
            <w:r w:rsidRPr="00343B3F">
              <w:rPr>
                <w:rFonts w:ascii="Times" w:hAnsi="Times" w:cs="Calibri"/>
                <w:color w:val="000000"/>
                <w:sz w:val="20"/>
                <w:szCs w:val="20"/>
              </w:rPr>
              <w:t>0.962</w:t>
            </w:r>
          </w:p>
        </w:tc>
        <w:tc>
          <w:tcPr>
            <w:tcW w:w="990" w:type="dxa"/>
            <w:shd w:val="clear" w:color="auto" w:fill="auto"/>
            <w:vAlign w:val="bottom"/>
          </w:tcPr>
          <w:p w14:paraId="5C0E5406" w14:textId="24AF5D73" w:rsidR="00EC29E6" w:rsidRPr="00287DE2" w:rsidRDefault="00EC29E6" w:rsidP="00253E15">
            <w:pPr>
              <w:spacing w:after="0" w:line="240" w:lineRule="auto"/>
              <w:rPr>
                <w:rFonts w:ascii="Times" w:hAnsi="Times" w:cs="Calibri"/>
                <w:color w:val="000000"/>
                <w:sz w:val="20"/>
                <w:szCs w:val="20"/>
              </w:rPr>
            </w:pPr>
            <w:r w:rsidRPr="00343B3F">
              <w:rPr>
                <w:rFonts w:ascii="Times" w:hAnsi="Times" w:cs="Calibri"/>
                <w:color w:val="000000"/>
                <w:sz w:val="20"/>
                <w:szCs w:val="20"/>
              </w:rPr>
              <w:t>0.402</w:t>
            </w:r>
          </w:p>
        </w:tc>
      </w:tr>
      <w:tr w:rsidR="003F6014" w:rsidRPr="00287DE2" w14:paraId="008F3A97" w14:textId="6C2383F6" w:rsidTr="00343B3F">
        <w:tc>
          <w:tcPr>
            <w:tcW w:w="2335" w:type="dxa"/>
            <w:vMerge w:val="restart"/>
            <w:shd w:val="clear" w:color="auto" w:fill="auto"/>
          </w:tcPr>
          <w:p w14:paraId="12D0776A" w14:textId="4B2CB8C2" w:rsidR="003F6014" w:rsidRPr="00287DE2" w:rsidRDefault="003F6014" w:rsidP="00253E15">
            <w:pPr>
              <w:spacing w:after="0" w:line="240" w:lineRule="auto"/>
              <w:rPr>
                <w:rFonts w:ascii="Times" w:hAnsi="Times"/>
                <w:sz w:val="20"/>
                <w:szCs w:val="20"/>
              </w:rPr>
            </w:pPr>
            <w:r>
              <w:rPr>
                <w:rFonts w:ascii="Times" w:hAnsi="Times"/>
                <w:sz w:val="20"/>
                <w:szCs w:val="20"/>
              </w:rPr>
              <w:t>Early pregnancy and postpartum PIP</w:t>
            </w:r>
          </w:p>
        </w:tc>
        <w:tc>
          <w:tcPr>
            <w:tcW w:w="2160" w:type="dxa"/>
            <w:vMerge w:val="restart"/>
            <w:shd w:val="clear" w:color="auto" w:fill="auto"/>
          </w:tcPr>
          <w:p w14:paraId="6281C9DD" w14:textId="7A5B358F" w:rsidR="003F6014" w:rsidRPr="00287DE2" w:rsidRDefault="003F6014" w:rsidP="00253E15">
            <w:pPr>
              <w:spacing w:after="0" w:line="240" w:lineRule="auto"/>
              <w:rPr>
                <w:rFonts w:ascii="Times" w:hAnsi="Times"/>
                <w:sz w:val="20"/>
                <w:szCs w:val="20"/>
              </w:rPr>
            </w:pPr>
            <w:r w:rsidRPr="00287DE2">
              <w:rPr>
                <w:rFonts w:ascii="Times" w:hAnsi="Times"/>
                <w:sz w:val="20"/>
                <w:szCs w:val="20"/>
              </w:rPr>
              <w:t>Yes</w:t>
            </w:r>
          </w:p>
        </w:tc>
        <w:tc>
          <w:tcPr>
            <w:tcW w:w="2070" w:type="dxa"/>
          </w:tcPr>
          <w:p w14:paraId="18C7925F" w14:textId="12B8CF17" w:rsidR="003F6014" w:rsidRPr="00287DE2" w:rsidRDefault="003F6014" w:rsidP="00253E15">
            <w:pPr>
              <w:spacing w:after="0" w:line="240" w:lineRule="auto"/>
              <w:rPr>
                <w:rFonts w:ascii="Times" w:hAnsi="Times" w:cs="Calibri"/>
                <w:color w:val="000000"/>
                <w:sz w:val="20"/>
                <w:szCs w:val="20"/>
              </w:rPr>
            </w:pPr>
            <w:r>
              <w:rPr>
                <w:rFonts w:ascii="Times" w:hAnsi="Times" w:cs="Calibri"/>
                <w:color w:val="000000"/>
                <w:sz w:val="20"/>
                <w:szCs w:val="20"/>
              </w:rPr>
              <w:t>Early + Classic</w:t>
            </w:r>
          </w:p>
        </w:tc>
        <w:tc>
          <w:tcPr>
            <w:tcW w:w="1890" w:type="dxa"/>
            <w:shd w:val="clear" w:color="auto" w:fill="auto"/>
            <w:vAlign w:val="bottom"/>
          </w:tcPr>
          <w:p w14:paraId="70EE631E" w14:textId="3BB7E48C" w:rsidR="003F6014" w:rsidRPr="00287DE2" w:rsidRDefault="003F6014" w:rsidP="00253E15">
            <w:pPr>
              <w:spacing w:after="0" w:line="240" w:lineRule="auto"/>
              <w:rPr>
                <w:rFonts w:ascii="Times" w:hAnsi="Times" w:cs="Calibri"/>
                <w:color w:val="000000"/>
                <w:sz w:val="20"/>
                <w:szCs w:val="20"/>
              </w:rPr>
            </w:pPr>
            <w:r w:rsidRPr="00287DE2">
              <w:rPr>
                <w:rFonts w:ascii="Times" w:hAnsi="Times" w:cs="Calibri"/>
                <w:color w:val="000000"/>
                <w:sz w:val="20"/>
                <w:szCs w:val="20"/>
              </w:rPr>
              <w:t>0.855 (0.775, 0.923)</w:t>
            </w:r>
          </w:p>
        </w:tc>
        <w:tc>
          <w:tcPr>
            <w:tcW w:w="810" w:type="dxa"/>
            <w:shd w:val="clear" w:color="auto" w:fill="auto"/>
            <w:vAlign w:val="bottom"/>
          </w:tcPr>
          <w:p w14:paraId="045D6D43" w14:textId="1ABDA3BF" w:rsidR="003F6014" w:rsidRPr="00287DE2" w:rsidRDefault="003F6014" w:rsidP="00253E15">
            <w:pPr>
              <w:spacing w:after="0" w:line="240" w:lineRule="auto"/>
              <w:rPr>
                <w:rFonts w:ascii="Times" w:hAnsi="Times" w:cs="Calibri"/>
                <w:color w:val="000000"/>
                <w:sz w:val="20"/>
                <w:szCs w:val="20"/>
              </w:rPr>
            </w:pPr>
            <w:r w:rsidRPr="00287DE2">
              <w:rPr>
                <w:rFonts w:ascii="Times" w:hAnsi="Times" w:cs="Calibri"/>
                <w:color w:val="000000"/>
                <w:sz w:val="20"/>
                <w:szCs w:val="20"/>
              </w:rPr>
              <w:t>0.</w:t>
            </w:r>
            <w:r>
              <w:rPr>
                <w:rFonts w:ascii="Times" w:hAnsi="Times" w:cs="Calibri"/>
                <w:color w:val="000000"/>
                <w:sz w:val="20"/>
                <w:szCs w:val="20"/>
              </w:rPr>
              <w:t>840</w:t>
            </w:r>
          </w:p>
        </w:tc>
        <w:tc>
          <w:tcPr>
            <w:tcW w:w="1170" w:type="dxa"/>
            <w:shd w:val="clear" w:color="auto" w:fill="auto"/>
            <w:vAlign w:val="bottom"/>
          </w:tcPr>
          <w:p w14:paraId="0F356475" w14:textId="067D6040" w:rsidR="003F6014" w:rsidRPr="00287DE2" w:rsidRDefault="003F6014" w:rsidP="00253E15">
            <w:pPr>
              <w:spacing w:after="0" w:line="240" w:lineRule="auto"/>
              <w:rPr>
                <w:rFonts w:ascii="Times" w:hAnsi="Times" w:cs="Calibri"/>
                <w:color w:val="000000"/>
                <w:sz w:val="20"/>
                <w:szCs w:val="20"/>
              </w:rPr>
            </w:pPr>
            <w:r w:rsidRPr="00287DE2">
              <w:rPr>
                <w:rFonts w:ascii="Times" w:hAnsi="Times" w:cs="Calibri"/>
                <w:color w:val="000000"/>
                <w:sz w:val="20"/>
                <w:szCs w:val="20"/>
              </w:rPr>
              <w:t>0.001</w:t>
            </w:r>
          </w:p>
        </w:tc>
        <w:tc>
          <w:tcPr>
            <w:tcW w:w="720" w:type="dxa"/>
            <w:shd w:val="clear" w:color="auto" w:fill="auto"/>
            <w:vAlign w:val="bottom"/>
          </w:tcPr>
          <w:p w14:paraId="0E5B8A10" w14:textId="04569AFA" w:rsidR="003F6014" w:rsidRPr="00287DE2" w:rsidRDefault="003F6014" w:rsidP="00253E15">
            <w:pPr>
              <w:spacing w:after="0" w:line="240" w:lineRule="auto"/>
              <w:rPr>
                <w:rFonts w:ascii="Times" w:hAnsi="Times" w:cs="Calibri"/>
                <w:color w:val="000000"/>
                <w:sz w:val="20"/>
                <w:szCs w:val="20"/>
              </w:rPr>
            </w:pPr>
            <w:r>
              <w:rPr>
                <w:rFonts w:ascii="Times" w:hAnsi="Times" w:cs="Calibri"/>
                <w:color w:val="000000"/>
                <w:sz w:val="20"/>
                <w:szCs w:val="20"/>
              </w:rPr>
              <w:t>0.953</w:t>
            </w:r>
          </w:p>
        </w:tc>
        <w:tc>
          <w:tcPr>
            <w:tcW w:w="990" w:type="dxa"/>
            <w:shd w:val="clear" w:color="auto" w:fill="auto"/>
            <w:vAlign w:val="bottom"/>
          </w:tcPr>
          <w:p w14:paraId="68CC4C12" w14:textId="082F4306" w:rsidR="003F6014" w:rsidRPr="00287DE2" w:rsidRDefault="003F6014" w:rsidP="00253E15">
            <w:pPr>
              <w:spacing w:after="0" w:line="240" w:lineRule="auto"/>
              <w:rPr>
                <w:rFonts w:ascii="Times" w:hAnsi="Times" w:cs="Calibri"/>
                <w:color w:val="000000"/>
                <w:sz w:val="20"/>
                <w:szCs w:val="20"/>
              </w:rPr>
            </w:pPr>
            <w:r w:rsidRPr="00287DE2">
              <w:rPr>
                <w:rFonts w:ascii="Times" w:hAnsi="Times" w:cs="Calibri"/>
                <w:color w:val="000000"/>
                <w:sz w:val="20"/>
                <w:szCs w:val="20"/>
              </w:rPr>
              <w:t>0.323</w:t>
            </w:r>
          </w:p>
        </w:tc>
      </w:tr>
      <w:tr w:rsidR="00EC29E6" w:rsidRPr="00287DE2" w14:paraId="475598BA" w14:textId="77777777" w:rsidTr="00343B3F">
        <w:tc>
          <w:tcPr>
            <w:tcW w:w="2335" w:type="dxa"/>
            <w:vMerge/>
          </w:tcPr>
          <w:p w14:paraId="5E915EE3" w14:textId="77777777" w:rsidR="00EC29E6" w:rsidRDefault="00EC29E6" w:rsidP="00253E15">
            <w:pPr>
              <w:spacing w:after="0" w:line="240" w:lineRule="auto"/>
              <w:rPr>
                <w:rFonts w:ascii="Times" w:hAnsi="Times"/>
                <w:sz w:val="20"/>
                <w:szCs w:val="20"/>
              </w:rPr>
            </w:pPr>
          </w:p>
        </w:tc>
        <w:tc>
          <w:tcPr>
            <w:tcW w:w="2160" w:type="dxa"/>
            <w:vMerge/>
          </w:tcPr>
          <w:p w14:paraId="09F2033F" w14:textId="77777777" w:rsidR="00EC29E6" w:rsidRPr="00287DE2" w:rsidRDefault="00EC29E6" w:rsidP="00253E15">
            <w:pPr>
              <w:spacing w:after="0" w:line="240" w:lineRule="auto"/>
              <w:rPr>
                <w:rFonts w:ascii="Times" w:hAnsi="Times"/>
                <w:sz w:val="20"/>
                <w:szCs w:val="20"/>
              </w:rPr>
            </w:pPr>
          </w:p>
        </w:tc>
        <w:tc>
          <w:tcPr>
            <w:tcW w:w="2070" w:type="dxa"/>
          </w:tcPr>
          <w:p w14:paraId="30B9E500" w14:textId="56ED6F4F" w:rsidR="00EC29E6" w:rsidRPr="00287DE2" w:rsidRDefault="00EC29E6" w:rsidP="00253E15">
            <w:pPr>
              <w:spacing w:after="0" w:line="240" w:lineRule="auto"/>
              <w:rPr>
                <w:rFonts w:ascii="Times" w:hAnsi="Times" w:cs="Calibri"/>
                <w:color w:val="000000"/>
                <w:sz w:val="20"/>
                <w:szCs w:val="20"/>
              </w:rPr>
            </w:pPr>
            <w:r>
              <w:rPr>
                <w:rFonts w:ascii="Times" w:hAnsi="Times" w:cs="Calibri"/>
                <w:color w:val="000000"/>
                <w:sz w:val="20"/>
                <w:szCs w:val="20"/>
              </w:rPr>
              <w:t>Classic</w:t>
            </w:r>
          </w:p>
        </w:tc>
        <w:tc>
          <w:tcPr>
            <w:tcW w:w="1890" w:type="dxa"/>
            <w:shd w:val="clear" w:color="auto" w:fill="auto"/>
            <w:vAlign w:val="bottom"/>
          </w:tcPr>
          <w:p w14:paraId="24732DE1" w14:textId="2005167B" w:rsidR="00EC29E6" w:rsidRPr="00287DE2" w:rsidRDefault="00EC29E6" w:rsidP="00253E15">
            <w:pPr>
              <w:spacing w:after="0" w:line="240" w:lineRule="auto"/>
              <w:rPr>
                <w:rFonts w:ascii="Times" w:hAnsi="Times" w:cs="Calibri"/>
                <w:color w:val="000000"/>
                <w:sz w:val="20"/>
                <w:szCs w:val="20"/>
              </w:rPr>
            </w:pPr>
            <w:r w:rsidRPr="003F6014">
              <w:rPr>
                <w:rFonts w:ascii="Times" w:hAnsi="Times" w:cs="Calibri"/>
                <w:color w:val="000000"/>
                <w:sz w:val="20"/>
                <w:szCs w:val="20"/>
              </w:rPr>
              <w:t>0.886 (0.778, 0.960)</w:t>
            </w:r>
          </w:p>
        </w:tc>
        <w:tc>
          <w:tcPr>
            <w:tcW w:w="810" w:type="dxa"/>
            <w:shd w:val="clear" w:color="auto" w:fill="auto"/>
            <w:vAlign w:val="bottom"/>
          </w:tcPr>
          <w:p w14:paraId="71B3C7BC" w14:textId="0CA7E9A4" w:rsidR="00EC29E6" w:rsidRPr="00287DE2" w:rsidRDefault="00EC29E6" w:rsidP="00253E15">
            <w:pPr>
              <w:spacing w:after="0" w:line="240" w:lineRule="auto"/>
              <w:rPr>
                <w:rFonts w:ascii="Times" w:hAnsi="Times" w:cs="Calibri"/>
                <w:color w:val="000000"/>
                <w:sz w:val="20"/>
                <w:szCs w:val="20"/>
              </w:rPr>
            </w:pPr>
            <w:r w:rsidRPr="00343B3F">
              <w:rPr>
                <w:rFonts w:ascii="Times" w:hAnsi="Times" w:cs="Calibri"/>
                <w:color w:val="000000"/>
                <w:sz w:val="20"/>
                <w:szCs w:val="20"/>
              </w:rPr>
              <w:t>0.837</w:t>
            </w:r>
          </w:p>
        </w:tc>
        <w:tc>
          <w:tcPr>
            <w:tcW w:w="1170" w:type="dxa"/>
            <w:shd w:val="clear" w:color="auto" w:fill="auto"/>
            <w:vAlign w:val="bottom"/>
          </w:tcPr>
          <w:p w14:paraId="19025D94" w14:textId="20BAE1DE" w:rsidR="00EC29E6" w:rsidRPr="00287DE2" w:rsidRDefault="00EC29E6" w:rsidP="00253E15">
            <w:pPr>
              <w:spacing w:after="0" w:line="240" w:lineRule="auto"/>
              <w:rPr>
                <w:rFonts w:ascii="Times" w:hAnsi="Times" w:cs="Calibri"/>
                <w:color w:val="000000"/>
                <w:sz w:val="20"/>
                <w:szCs w:val="20"/>
              </w:rPr>
            </w:pPr>
            <w:r w:rsidRPr="00343B3F">
              <w:rPr>
                <w:rFonts w:ascii="Times" w:hAnsi="Times" w:cs="Calibri"/>
                <w:color w:val="000000"/>
                <w:sz w:val="20"/>
                <w:szCs w:val="20"/>
              </w:rPr>
              <w:t>0.009</w:t>
            </w:r>
          </w:p>
        </w:tc>
        <w:tc>
          <w:tcPr>
            <w:tcW w:w="720" w:type="dxa"/>
            <w:shd w:val="clear" w:color="auto" w:fill="auto"/>
            <w:vAlign w:val="bottom"/>
          </w:tcPr>
          <w:p w14:paraId="0ACCA7FF" w14:textId="3C77B859" w:rsidR="00EC29E6" w:rsidRDefault="00EC29E6" w:rsidP="00253E15">
            <w:pPr>
              <w:spacing w:after="0" w:line="240" w:lineRule="auto"/>
              <w:rPr>
                <w:rFonts w:ascii="Times" w:hAnsi="Times" w:cs="Calibri"/>
                <w:color w:val="000000"/>
                <w:sz w:val="20"/>
                <w:szCs w:val="20"/>
              </w:rPr>
            </w:pPr>
            <w:r w:rsidRPr="00343B3F">
              <w:rPr>
                <w:rFonts w:ascii="Times" w:hAnsi="Times" w:cs="Calibri"/>
                <w:color w:val="000000"/>
                <w:sz w:val="20"/>
                <w:szCs w:val="20"/>
              </w:rPr>
              <w:t>0.957</w:t>
            </w:r>
          </w:p>
        </w:tc>
        <w:tc>
          <w:tcPr>
            <w:tcW w:w="990" w:type="dxa"/>
            <w:shd w:val="clear" w:color="auto" w:fill="auto"/>
            <w:vAlign w:val="bottom"/>
          </w:tcPr>
          <w:p w14:paraId="6855A213" w14:textId="553767A4" w:rsidR="00EC29E6" w:rsidRPr="00287DE2" w:rsidRDefault="00EC29E6" w:rsidP="00253E15">
            <w:pPr>
              <w:spacing w:after="0" w:line="240" w:lineRule="auto"/>
              <w:rPr>
                <w:rFonts w:ascii="Times" w:hAnsi="Times" w:cs="Calibri"/>
                <w:color w:val="000000"/>
                <w:sz w:val="20"/>
                <w:szCs w:val="20"/>
              </w:rPr>
            </w:pPr>
            <w:r w:rsidRPr="00343B3F">
              <w:rPr>
                <w:rFonts w:ascii="Times" w:hAnsi="Times" w:cs="Calibri"/>
                <w:color w:val="000000"/>
                <w:sz w:val="20"/>
                <w:szCs w:val="20"/>
              </w:rPr>
              <w:t>0.400</w:t>
            </w:r>
          </w:p>
        </w:tc>
      </w:tr>
      <w:tr w:rsidR="005C22ED" w:rsidRPr="00287DE2" w14:paraId="54CBD5B9" w14:textId="77777777" w:rsidTr="3A608E82">
        <w:tc>
          <w:tcPr>
            <w:tcW w:w="2335" w:type="dxa"/>
            <w:vMerge w:val="restart"/>
            <w:shd w:val="clear" w:color="auto" w:fill="auto"/>
          </w:tcPr>
          <w:p w14:paraId="2996EF7D" w14:textId="0698D866" w:rsidR="005C22ED" w:rsidRDefault="3A608E82" w:rsidP="00253E15">
            <w:pPr>
              <w:spacing w:after="0" w:line="240" w:lineRule="auto"/>
              <w:rPr>
                <w:rFonts w:ascii="Times" w:hAnsi="Times"/>
                <w:sz w:val="20"/>
                <w:szCs w:val="20"/>
              </w:rPr>
            </w:pPr>
            <w:r w:rsidRPr="3A608E82">
              <w:rPr>
                <w:rFonts w:ascii="Times" w:hAnsi="Times"/>
                <w:sz w:val="20"/>
                <w:szCs w:val="20"/>
              </w:rPr>
              <w:t>Early pregnancy fasting glucose</w:t>
            </w:r>
          </w:p>
        </w:tc>
        <w:tc>
          <w:tcPr>
            <w:tcW w:w="2160" w:type="dxa"/>
            <w:vMerge w:val="restart"/>
            <w:shd w:val="clear" w:color="auto" w:fill="auto"/>
          </w:tcPr>
          <w:p w14:paraId="1E6E51C6" w14:textId="56322664" w:rsidR="005C22ED" w:rsidRPr="00287DE2" w:rsidRDefault="00DC1D7B" w:rsidP="00253E15">
            <w:pPr>
              <w:spacing w:after="0" w:line="240" w:lineRule="auto"/>
              <w:rPr>
                <w:rFonts w:ascii="Times" w:hAnsi="Times"/>
                <w:sz w:val="20"/>
                <w:szCs w:val="20"/>
              </w:rPr>
            </w:pPr>
            <w:r>
              <w:rPr>
                <w:rFonts w:ascii="Times" w:hAnsi="Times"/>
                <w:sz w:val="20"/>
                <w:szCs w:val="20"/>
              </w:rPr>
              <w:t>No</w:t>
            </w:r>
          </w:p>
        </w:tc>
        <w:tc>
          <w:tcPr>
            <w:tcW w:w="2070" w:type="dxa"/>
          </w:tcPr>
          <w:p w14:paraId="0943D7B9" w14:textId="3F15760B" w:rsidR="005C22ED" w:rsidRDefault="005C22ED" w:rsidP="00253E15">
            <w:pPr>
              <w:spacing w:after="0" w:line="240" w:lineRule="auto"/>
              <w:rPr>
                <w:rFonts w:ascii="Times" w:hAnsi="Times" w:cs="Calibri"/>
                <w:color w:val="000000"/>
                <w:sz w:val="20"/>
                <w:szCs w:val="20"/>
              </w:rPr>
            </w:pPr>
            <w:r>
              <w:rPr>
                <w:rFonts w:ascii="Times" w:hAnsi="Times" w:cs="Calibri"/>
                <w:color w:val="000000"/>
                <w:sz w:val="20"/>
                <w:szCs w:val="20"/>
              </w:rPr>
              <w:t>Early + Classic</w:t>
            </w:r>
          </w:p>
        </w:tc>
        <w:tc>
          <w:tcPr>
            <w:tcW w:w="1890" w:type="dxa"/>
            <w:shd w:val="clear" w:color="auto" w:fill="auto"/>
            <w:vAlign w:val="bottom"/>
          </w:tcPr>
          <w:p w14:paraId="0AB78FEE" w14:textId="468664AB" w:rsidR="005C22ED" w:rsidRPr="00343B3F" w:rsidRDefault="005C22ED" w:rsidP="00253E15">
            <w:pPr>
              <w:spacing w:after="0" w:line="240" w:lineRule="auto"/>
              <w:rPr>
                <w:rFonts w:ascii="Times New Roman" w:hAnsi="Times New Roman" w:cs="Times New Roman"/>
                <w:color w:val="000000"/>
                <w:sz w:val="20"/>
                <w:szCs w:val="20"/>
              </w:rPr>
            </w:pPr>
            <w:r w:rsidRPr="00343B3F">
              <w:rPr>
                <w:rFonts w:ascii="Times New Roman" w:hAnsi="Times New Roman" w:cs="Times New Roman"/>
                <w:color w:val="000000"/>
                <w:sz w:val="20"/>
                <w:szCs w:val="20"/>
              </w:rPr>
              <w:t>0.788 (0.702, 0.859)</w:t>
            </w:r>
          </w:p>
        </w:tc>
        <w:tc>
          <w:tcPr>
            <w:tcW w:w="810" w:type="dxa"/>
            <w:shd w:val="clear" w:color="auto" w:fill="auto"/>
            <w:vAlign w:val="bottom"/>
          </w:tcPr>
          <w:p w14:paraId="3F194805" w14:textId="2CD0CAE4" w:rsidR="005C22ED" w:rsidRPr="00343B3F" w:rsidRDefault="005C22ED" w:rsidP="00253E15">
            <w:pPr>
              <w:spacing w:after="0" w:line="240" w:lineRule="auto"/>
              <w:rPr>
                <w:rFonts w:ascii="Times New Roman" w:hAnsi="Times New Roman" w:cs="Times New Roman"/>
                <w:color w:val="000000"/>
                <w:sz w:val="20"/>
                <w:szCs w:val="20"/>
              </w:rPr>
            </w:pPr>
            <w:r w:rsidRPr="00343B3F">
              <w:rPr>
                <w:rFonts w:ascii="Times New Roman" w:hAnsi="Times New Roman" w:cs="Times New Roman"/>
                <w:color w:val="000000"/>
                <w:sz w:val="20"/>
                <w:szCs w:val="20"/>
              </w:rPr>
              <w:t>-</w:t>
            </w:r>
          </w:p>
        </w:tc>
        <w:tc>
          <w:tcPr>
            <w:tcW w:w="1170" w:type="dxa"/>
            <w:shd w:val="clear" w:color="auto" w:fill="auto"/>
            <w:vAlign w:val="bottom"/>
          </w:tcPr>
          <w:p w14:paraId="47ECC840" w14:textId="61044D57" w:rsidR="005C22ED" w:rsidRPr="00343B3F" w:rsidRDefault="005C22ED" w:rsidP="00253E15">
            <w:pPr>
              <w:spacing w:after="0" w:line="240" w:lineRule="auto"/>
              <w:rPr>
                <w:rFonts w:ascii="Times New Roman" w:hAnsi="Times New Roman" w:cs="Times New Roman"/>
                <w:color w:val="000000"/>
                <w:sz w:val="20"/>
                <w:szCs w:val="20"/>
              </w:rPr>
            </w:pPr>
            <w:r w:rsidRPr="00343B3F">
              <w:rPr>
                <w:rFonts w:ascii="Times New Roman" w:hAnsi="Times New Roman" w:cs="Times New Roman"/>
                <w:color w:val="000000"/>
                <w:sz w:val="20"/>
                <w:szCs w:val="20"/>
              </w:rPr>
              <w:t>-</w:t>
            </w:r>
          </w:p>
        </w:tc>
        <w:tc>
          <w:tcPr>
            <w:tcW w:w="720" w:type="dxa"/>
            <w:shd w:val="clear" w:color="auto" w:fill="auto"/>
            <w:vAlign w:val="bottom"/>
          </w:tcPr>
          <w:p w14:paraId="61CB1052" w14:textId="7D17EB80" w:rsidR="005C22ED" w:rsidRPr="00343B3F" w:rsidRDefault="005C22ED" w:rsidP="00253E15">
            <w:pPr>
              <w:spacing w:after="0" w:line="240" w:lineRule="auto"/>
              <w:rPr>
                <w:rFonts w:ascii="Times New Roman" w:hAnsi="Times New Roman" w:cs="Times New Roman"/>
                <w:color w:val="000000"/>
                <w:sz w:val="20"/>
                <w:szCs w:val="20"/>
              </w:rPr>
            </w:pPr>
            <w:r w:rsidRPr="00343B3F">
              <w:rPr>
                <w:rFonts w:ascii="Times New Roman" w:hAnsi="Times New Roman" w:cs="Times New Roman"/>
                <w:color w:val="000000"/>
                <w:sz w:val="20"/>
                <w:szCs w:val="20"/>
              </w:rPr>
              <w:t>-</w:t>
            </w:r>
          </w:p>
        </w:tc>
        <w:tc>
          <w:tcPr>
            <w:tcW w:w="990" w:type="dxa"/>
            <w:shd w:val="clear" w:color="auto" w:fill="auto"/>
            <w:vAlign w:val="bottom"/>
          </w:tcPr>
          <w:p w14:paraId="463E0829" w14:textId="19B29918" w:rsidR="005C22ED" w:rsidRPr="00343B3F" w:rsidRDefault="005C22ED" w:rsidP="00253E15">
            <w:pPr>
              <w:spacing w:after="0" w:line="240" w:lineRule="auto"/>
              <w:rPr>
                <w:rFonts w:ascii="Times New Roman" w:hAnsi="Times New Roman" w:cs="Times New Roman"/>
                <w:color w:val="000000"/>
                <w:sz w:val="20"/>
                <w:szCs w:val="20"/>
              </w:rPr>
            </w:pPr>
            <w:r w:rsidRPr="00343B3F">
              <w:rPr>
                <w:rFonts w:ascii="Times New Roman" w:hAnsi="Times New Roman" w:cs="Times New Roman"/>
                <w:color w:val="000000"/>
                <w:sz w:val="20"/>
                <w:szCs w:val="20"/>
              </w:rPr>
              <w:t>-</w:t>
            </w:r>
          </w:p>
        </w:tc>
      </w:tr>
      <w:tr w:rsidR="005C22ED" w:rsidRPr="00287DE2" w14:paraId="262D57DF" w14:textId="77777777" w:rsidTr="3A608E82">
        <w:tc>
          <w:tcPr>
            <w:tcW w:w="2335" w:type="dxa"/>
            <w:vMerge/>
          </w:tcPr>
          <w:p w14:paraId="6487FB5A" w14:textId="77777777" w:rsidR="005C22ED" w:rsidRDefault="005C22ED" w:rsidP="00253E15">
            <w:pPr>
              <w:spacing w:after="0" w:line="240" w:lineRule="auto"/>
              <w:rPr>
                <w:rFonts w:ascii="Times" w:hAnsi="Times"/>
                <w:sz w:val="20"/>
                <w:szCs w:val="20"/>
              </w:rPr>
            </w:pPr>
          </w:p>
        </w:tc>
        <w:tc>
          <w:tcPr>
            <w:tcW w:w="2160" w:type="dxa"/>
            <w:vMerge/>
          </w:tcPr>
          <w:p w14:paraId="4FC285E9" w14:textId="77777777" w:rsidR="005C22ED" w:rsidRPr="00287DE2" w:rsidRDefault="005C22ED" w:rsidP="00253E15">
            <w:pPr>
              <w:spacing w:after="0" w:line="240" w:lineRule="auto"/>
              <w:rPr>
                <w:rFonts w:ascii="Times" w:hAnsi="Times"/>
                <w:sz w:val="20"/>
                <w:szCs w:val="20"/>
              </w:rPr>
            </w:pPr>
          </w:p>
        </w:tc>
        <w:tc>
          <w:tcPr>
            <w:tcW w:w="2070" w:type="dxa"/>
          </w:tcPr>
          <w:p w14:paraId="749809CB" w14:textId="355E481B" w:rsidR="005C22ED" w:rsidRDefault="005C22ED" w:rsidP="00253E15">
            <w:pPr>
              <w:spacing w:after="0" w:line="240" w:lineRule="auto"/>
              <w:rPr>
                <w:rFonts w:ascii="Times" w:hAnsi="Times" w:cs="Calibri"/>
                <w:color w:val="000000"/>
                <w:sz w:val="20"/>
                <w:szCs w:val="20"/>
              </w:rPr>
            </w:pPr>
            <w:r>
              <w:rPr>
                <w:rFonts w:ascii="Times" w:hAnsi="Times" w:cs="Calibri"/>
                <w:color w:val="000000"/>
                <w:sz w:val="20"/>
                <w:szCs w:val="20"/>
              </w:rPr>
              <w:t>Classic</w:t>
            </w:r>
          </w:p>
        </w:tc>
        <w:tc>
          <w:tcPr>
            <w:tcW w:w="1890" w:type="dxa"/>
            <w:shd w:val="clear" w:color="auto" w:fill="auto"/>
            <w:vAlign w:val="bottom"/>
          </w:tcPr>
          <w:p w14:paraId="07BC9BE6" w14:textId="73A7F07A" w:rsidR="005C22ED" w:rsidRPr="00343B3F" w:rsidRDefault="005C22ED" w:rsidP="00253E15">
            <w:pPr>
              <w:spacing w:after="0" w:line="240" w:lineRule="auto"/>
              <w:rPr>
                <w:rFonts w:ascii="Times New Roman" w:hAnsi="Times New Roman" w:cs="Times New Roman"/>
                <w:color w:val="000000"/>
                <w:sz w:val="20"/>
                <w:szCs w:val="20"/>
              </w:rPr>
            </w:pPr>
            <w:r w:rsidRPr="00343B3F">
              <w:rPr>
                <w:rFonts w:ascii="Times New Roman" w:hAnsi="Times New Roman" w:cs="Times New Roman"/>
                <w:color w:val="000000"/>
                <w:sz w:val="20"/>
                <w:szCs w:val="20"/>
              </w:rPr>
              <w:t>0.641 (0.433, 0.745)</w:t>
            </w:r>
          </w:p>
        </w:tc>
        <w:tc>
          <w:tcPr>
            <w:tcW w:w="810" w:type="dxa"/>
            <w:shd w:val="clear" w:color="auto" w:fill="auto"/>
            <w:vAlign w:val="bottom"/>
          </w:tcPr>
          <w:p w14:paraId="69B57070" w14:textId="0CC17275" w:rsidR="005C22ED" w:rsidRPr="00343B3F" w:rsidRDefault="005C22ED" w:rsidP="00253E15">
            <w:pPr>
              <w:spacing w:after="0" w:line="240" w:lineRule="auto"/>
              <w:rPr>
                <w:rFonts w:ascii="Times New Roman" w:hAnsi="Times New Roman" w:cs="Times New Roman"/>
                <w:color w:val="000000"/>
                <w:sz w:val="20"/>
                <w:szCs w:val="20"/>
              </w:rPr>
            </w:pPr>
            <w:r w:rsidRPr="00343B3F">
              <w:rPr>
                <w:rFonts w:ascii="Times New Roman" w:hAnsi="Times New Roman" w:cs="Times New Roman"/>
                <w:color w:val="000000"/>
                <w:sz w:val="20"/>
                <w:szCs w:val="20"/>
              </w:rPr>
              <w:t>-</w:t>
            </w:r>
          </w:p>
        </w:tc>
        <w:tc>
          <w:tcPr>
            <w:tcW w:w="1170" w:type="dxa"/>
            <w:shd w:val="clear" w:color="auto" w:fill="auto"/>
            <w:vAlign w:val="bottom"/>
          </w:tcPr>
          <w:p w14:paraId="70A76721" w14:textId="7450A8F9" w:rsidR="005C22ED" w:rsidRPr="00343B3F" w:rsidRDefault="005C22ED" w:rsidP="00253E15">
            <w:pPr>
              <w:spacing w:after="0" w:line="240" w:lineRule="auto"/>
              <w:rPr>
                <w:rFonts w:ascii="Times New Roman" w:hAnsi="Times New Roman" w:cs="Times New Roman"/>
                <w:color w:val="000000"/>
                <w:sz w:val="20"/>
                <w:szCs w:val="20"/>
              </w:rPr>
            </w:pPr>
            <w:r w:rsidRPr="00343B3F">
              <w:rPr>
                <w:rFonts w:ascii="Times New Roman" w:hAnsi="Times New Roman" w:cs="Times New Roman"/>
                <w:color w:val="000000"/>
                <w:sz w:val="20"/>
                <w:szCs w:val="20"/>
              </w:rPr>
              <w:t>-</w:t>
            </w:r>
          </w:p>
        </w:tc>
        <w:tc>
          <w:tcPr>
            <w:tcW w:w="720" w:type="dxa"/>
            <w:shd w:val="clear" w:color="auto" w:fill="auto"/>
            <w:vAlign w:val="bottom"/>
          </w:tcPr>
          <w:p w14:paraId="612C5326" w14:textId="556F5AAE" w:rsidR="005C22ED" w:rsidRPr="00343B3F" w:rsidRDefault="005C22ED" w:rsidP="00253E15">
            <w:pPr>
              <w:spacing w:after="0" w:line="240" w:lineRule="auto"/>
              <w:rPr>
                <w:rFonts w:ascii="Times New Roman" w:hAnsi="Times New Roman" w:cs="Times New Roman"/>
                <w:color w:val="000000"/>
                <w:sz w:val="20"/>
                <w:szCs w:val="20"/>
              </w:rPr>
            </w:pPr>
            <w:r w:rsidRPr="00343B3F">
              <w:rPr>
                <w:rFonts w:ascii="Times New Roman" w:hAnsi="Times New Roman" w:cs="Times New Roman"/>
                <w:color w:val="000000"/>
                <w:sz w:val="20"/>
                <w:szCs w:val="20"/>
              </w:rPr>
              <w:t>-</w:t>
            </w:r>
          </w:p>
        </w:tc>
        <w:tc>
          <w:tcPr>
            <w:tcW w:w="990" w:type="dxa"/>
            <w:shd w:val="clear" w:color="auto" w:fill="auto"/>
            <w:vAlign w:val="bottom"/>
          </w:tcPr>
          <w:p w14:paraId="7C7EC3E0" w14:textId="2BF6B9BA" w:rsidR="005C22ED" w:rsidRPr="00343B3F" w:rsidRDefault="005C22ED" w:rsidP="00253E15">
            <w:pPr>
              <w:spacing w:after="0" w:line="240" w:lineRule="auto"/>
              <w:rPr>
                <w:rFonts w:ascii="Times New Roman" w:hAnsi="Times New Roman" w:cs="Times New Roman"/>
                <w:color w:val="000000"/>
                <w:sz w:val="20"/>
                <w:szCs w:val="20"/>
              </w:rPr>
            </w:pPr>
            <w:r w:rsidRPr="00343B3F">
              <w:rPr>
                <w:rFonts w:ascii="Times New Roman" w:hAnsi="Times New Roman" w:cs="Times New Roman"/>
                <w:color w:val="000000"/>
                <w:sz w:val="20"/>
                <w:szCs w:val="20"/>
              </w:rPr>
              <w:t>-</w:t>
            </w:r>
          </w:p>
        </w:tc>
      </w:tr>
      <w:tr w:rsidR="005C22ED" w:rsidRPr="00287DE2" w14:paraId="181741E7" w14:textId="77777777" w:rsidTr="3A608E82">
        <w:tc>
          <w:tcPr>
            <w:tcW w:w="2335" w:type="dxa"/>
            <w:vMerge w:val="restart"/>
            <w:shd w:val="clear" w:color="auto" w:fill="auto"/>
          </w:tcPr>
          <w:p w14:paraId="651F778D" w14:textId="4FAE5C33" w:rsidR="005C22ED" w:rsidRDefault="3A608E82" w:rsidP="00253E15">
            <w:pPr>
              <w:spacing w:after="0" w:line="240" w:lineRule="auto"/>
              <w:rPr>
                <w:rFonts w:ascii="Times" w:hAnsi="Times"/>
                <w:sz w:val="20"/>
                <w:szCs w:val="20"/>
              </w:rPr>
            </w:pPr>
            <w:r w:rsidRPr="3A608E82">
              <w:rPr>
                <w:rFonts w:ascii="Times" w:hAnsi="Times"/>
                <w:sz w:val="20"/>
                <w:szCs w:val="20"/>
              </w:rPr>
              <w:t>Early pregnancy fasting glucose</w:t>
            </w:r>
          </w:p>
        </w:tc>
        <w:tc>
          <w:tcPr>
            <w:tcW w:w="2160" w:type="dxa"/>
            <w:vMerge w:val="restart"/>
            <w:shd w:val="clear" w:color="auto" w:fill="auto"/>
          </w:tcPr>
          <w:p w14:paraId="033A4534" w14:textId="30C542C1" w:rsidR="005C22ED" w:rsidRPr="00287DE2" w:rsidRDefault="00DC1D7B" w:rsidP="00253E15">
            <w:pPr>
              <w:spacing w:after="0" w:line="240" w:lineRule="auto"/>
              <w:rPr>
                <w:rFonts w:ascii="Times" w:hAnsi="Times"/>
                <w:sz w:val="20"/>
                <w:szCs w:val="20"/>
              </w:rPr>
            </w:pPr>
            <w:r>
              <w:rPr>
                <w:rFonts w:ascii="Times" w:hAnsi="Times"/>
                <w:sz w:val="20"/>
                <w:szCs w:val="20"/>
              </w:rPr>
              <w:t>Yes</w:t>
            </w:r>
          </w:p>
        </w:tc>
        <w:tc>
          <w:tcPr>
            <w:tcW w:w="2070" w:type="dxa"/>
          </w:tcPr>
          <w:p w14:paraId="6D7D7B5C" w14:textId="7D0111EA" w:rsidR="005C22ED" w:rsidRDefault="005C22ED" w:rsidP="00253E15">
            <w:pPr>
              <w:spacing w:after="0" w:line="240" w:lineRule="auto"/>
              <w:rPr>
                <w:rFonts w:ascii="Times" w:hAnsi="Times" w:cs="Calibri"/>
                <w:color w:val="000000"/>
                <w:sz w:val="20"/>
                <w:szCs w:val="20"/>
              </w:rPr>
            </w:pPr>
            <w:r>
              <w:rPr>
                <w:rFonts w:ascii="Times" w:hAnsi="Times" w:cs="Calibri"/>
                <w:color w:val="000000"/>
                <w:sz w:val="20"/>
                <w:szCs w:val="20"/>
              </w:rPr>
              <w:t>Early + Classic</w:t>
            </w:r>
          </w:p>
        </w:tc>
        <w:tc>
          <w:tcPr>
            <w:tcW w:w="1890" w:type="dxa"/>
            <w:shd w:val="clear" w:color="auto" w:fill="auto"/>
            <w:vAlign w:val="bottom"/>
          </w:tcPr>
          <w:p w14:paraId="01F25D5B" w14:textId="333FD95B" w:rsidR="005C22ED" w:rsidRPr="00343B3F" w:rsidRDefault="005C22ED" w:rsidP="00253E15">
            <w:pPr>
              <w:spacing w:after="0" w:line="240" w:lineRule="auto"/>
              <w:rPr>
                <w:rFonts w:ascii="Times New Roman" w:hAnsi="Times New Roman" w:cs="Times New Roman"/>
                <w:color w:val="000000"/>
                <w:sz w:val="20"/>
                <w:szCs w:val="20"/>
              </w:rPr>
            </w:pPr>
            <w:r w:rsidRPr="00343B3F">
              <w:rPr>
                <w:rFonts w:ascii="Times New Roman" w:hAnsi="Times New Roman" w:cs="Times New Roman"/>
                <w:color w:val="000000"/>
                <w:sz w:val="20"/>
                <w:szCs w:val="20"/>
              </w:rPr>
              <w:t>0.843 (0.763, 0.908)</w:t>
            </w:r>
          </w:p>
        </w:tc>
        <w:tc>
          <w:tcPr>
            <w:tcW w:w="810" w:type="dxa"/>
            <w:shd w:val="clear" w:color="auto" w:fill="auto"/>
            <w:vAlign w:val="bottom"/>
          </w:tcPr>
          <w:p w14:paraId="49F429E0" w14:textId="33824828" w:rsidR="005C22ED" w:rsidRPr="00343B3F" w:rsidRDefault="005C22ED" w:rsidP="00253E15">
            <w:pPr>
              <w:spacing w:after="0" w:line="240" w:lineRule="auto"/>
              <w:rPr>
                <w:rFonts w:ascii="Times New Roman" w:hAnsi="Times New Roman" w:cs="Times New Roman"/>
                <w:color w:val="000000"/>
                <w:sz w:val="20"/>
                <w:szCs w:val="20"/>
              </w:rPr>
            </w:pPr>
            <w:r w:rsidRPr="00343B3F">
              <w:rPr>
                <w:rFonts w:ascii="Times New Roman" w:hAnsi="Times New Roman" w:cs="Times New Roman"/>
                <w:color w:val="000000"/>
                <w:sz w:val="20"/>
                <w:szCs w:val="20"/>
              </w:rPr>
              <w:t>-</w:t>
            </w:r>
          </w:p>
        </w:tc>
        <w:tc>
          <w:tcPr>
            <w:tcW w:w="1170" w:type="dxa"/>
            <w:shd w:val="clear" w:color="auto" w:fill="auto"/>
            <w:vAlign w:val="bottom"/>
          </w:tcPr>
          <w:p w14:paraId="36F74A99" w14:textId="2817070A" w:rsidR="005C22ED" w:rsidRPr="00343B3F" w:rsidRDefault="005C22ED" w:rsidP="00253E15">
            <w:pPr>
              <w:spacing w:after="0" w:line="240" w:lineRule="auto"/>
              <w:rPr>
                <w:rFonts w:ascii="Times New Roman" w:hAnsi="Times New Roman" w:cs="Times New Roman"/>
                <w:color w:val="000000"/>
                <w:sz w:val="20"/>
                <w:szCs w:val="20"/>
              </w:rPr>
            </w:pPr>
            <w:r w:rsidRPr="00343B3F">
              <w:rPr>
                <w:rFonts w:ascii="Times New Roman" w:hAnsi="Times New Roman" w:cs="Times New Roman"/>
                <w:color w:val="000000"/>
                <w:sz w:val="20"/>
                <w:szCs w:val="20"/>
              </w:rPr>
              <w:t>-</w:t>
            </w:r>
          </w:p>
        </w:tc>
        <w:tc>
          <w:tcPr>
            <w:tcW w:w="720" w:type="dxa"/>
            <w:shd w:val="clear" w:color="auto" w:fill="auto"/>
            <w:vAlign w:val="bottom"/>
          </w:tcPr>
          <w:p w14:paraId="47F5A05B" w14:textId="1675E2AD" w:rsidR="005C22ED" w:rsidRPr="00343B3F" w:rsidRDefault="005C22ED" w:rsidP="00253E15">
            <w:pPr>
              <w:spacing w:after="0" w:line="240" w:lineRule="auto"/>
              <w:rPr>
                <w:rFonts w:ascii="Times New Roman" w:hAnsi="Times New Roman" w:cs="Times New Roman"/>
                <w:color w:val="000000"/>
                <w:sz w:val="20"/>
                <w:szCs w:val="20"/>
              </w:rPr>
            </w:pPr>
            <w:r w:rsidRPr="00343B3F">
              <w:rPr>
                <w:rFonts w:ascii="Times New Roman" w:hAnsi="Times New Roman" w:cs="Times New Roman"/>
                <w:color w:val="000000"/>
                <w:sz w:val="20"/>
                <w:szCs w:val="20"/>
              </w:rPr>
              <w:t>-</w:t>
            </w:r>
          </w:p>
        </w:tc>
        <w:tc>
          <w:tcPr>
            <w:tcW w:w="990" w:type="dxa"/>
            <w:shd w:val="clear" w:color="auto" w:fill="auto"/>
            <w:vAlign w:val="bottom"/>
          </w:tcPr>
          <w:p w14:paraId="3515958E" w14:textId="4385CABC" w:rsidR="005C22ED" w:rsidRPr="00343B3F" w:rsidRDefault="005C22ED" w:rsidP="00253E15">
            <w:pPr>
              <w:spacing w:after="0" w:line="240" w:lineRule="auto"/>
              <w:rPr>
                <w:rFonts w:ascii="Times New Roman" w:hAnsi="Times New Roman" w:cs="Times New Roman"/>
                <w:color w:val="000000"/>
                <w:sz w:val="20"/>
                <w:szCs w:val="20"/>
              </w:rPr>
            </w:pPr>
            <w:r w:rsidRPr="00343B3F">
              <w:rPr>
                <w:rFonts w:ascii="Times New Roman" w:hAnsi="Times New Roman" w:cs="Times New Roman"/>
                <w:color w:val="000000"/>
                <w:sz w:val="20"/>
                <w:szCs w:val="20"/>
              </w:rPr>
              <w:t>-</w:t>
            </w:r>
          </w:p>
        </w:tc>
      </w:tr>
      <w:tr w:rsidR="005C22ED" w:rsidRPr="00287DE2" w14:paraId="7C412F89" w14:textId="77777777" w:rsidTr="3A608E82">
        <w:tc>
          <w:tcPr>
            <w:tcW w:w="2335" w:type="dxa"/>
            <w:vMerge/>
          </w:tcPr>
          <w:p w14:paraId="3759C471" w14:textId="77777777" w:rsidR="005C22ED" w:rsidRDefault="005C22ED" w:rsidP="00253E15">
            <w:pPr>
              <w:spacing w:after="0" w:line="240" w:lineRule="auto"/>
              <w:rPr>
                <w:rFonts w:ascii="Times" w:hAnsi="Times"/>
                <w:sz w:val="20"/>
                <w:szCs w:val="20"/>
              </w:rPr>
            </w:pPr>
          </w:p>
        </w:tc>
        <w:tc>
          <w:tcPr>
            <w:tcW w:w="2160" w:type="dxa"/>
            <w:vMerge/>
          </w:tcPr>
          <w:p w14:paraId="09D1FB65" w14:textId="77777777" w:rsidR="005C22ED" w:rsidRPr="00287DE2" w:rsidRDefault="005C22ED" w:rsidP="00253E15">
            <w:pPr>
              <w:spacing w:after="0" w:line="240" w:lineRule="auto"/>
              <w:rPr>
                <w:rFonts w:ascii="Times" w:hAnsi="Times"/>
                <w:sz w:val="20"/>
                <w:szCs w:val="20"/>
              </w:rPr>
            </w:pPr>
          </w:p>
        </w:tc>
        <w:tc>
          <w:tcPr>
            <w:tcW w:w="2070" w:type="dxa"/>
          </w:tcPr>
          <w:p w14:paraId="57A60B16" w14:textId="2D19439B" w:rsidR="005C22ED" w:rsidRDefault="005C22ED" w:rsidP="00253E15">
            <w:pPr>
              <w:spacing w:after="0" w:line="240" w:lineRule="auto"/>
              <w:rPr>
                <w:rFonts w:ascii="Times" w:hAnsi="Times" w:cs="Calibri"/>
                <w:color w:val="000000"/>
                <w:sz w:val="20"/>
                <w:szCs w:val="20"/>
              </w:rPr>
            </w:pPr>
            <w:r>
              <w:rPr>
                <w:rFonts w:ascii="Times" w:hAnsi="Times" w:cs="Calibri"/>
                <w:color w:val="000000"/>
                <w:sz w:val="20"/>
                <w:szCs w:val="20"/>
              </w:rPr>
              <w:t>Classic</w:t>
            </w:r>
          </w:p>
        </w:tc>
        <w:tc>
          <w:tcPr>
            <w:tcW w:w="1890" w:type="dxa"/>
            <w:shd w:val="clear" w:color="auto" w:fill="auto"/>
            <w:vAlign w:val="bottom"/>
          </w:tcPr>
          <w:p w14:paraId="18042A14" w14:textId="7EBF5780" w:rsidR="005C22ED" w:rsidRPr="00343B3F" w:rsidRDefault="005C22ED" w:rsidP="00253E15">
            <w:pPr>
              <w:spacing w:after="0" w:line="240" w:lineRule="auto"/>
              <w:rPr>
                <w:rFonts w:ascii="Times New Roman" w:hAnsi="Times New Roman" w:cs="Times New Roman"/>
                <w:color w:val="000000"/>
                <w:sz w:val="20"/>
                <w:szCs w:val="20"/>
              </w:rPr>
            </w:pPr>
            <w:r w:rsidRPr="00343B3F">
              <w:rPr>
                <w:rFonts w:ascii="Times New Roman" w:hAnsi="Times New Roman" w:cs="Times New Roman"/>
                <w:color w:val="000000"/>
                <w:sz w:val="20"/>
                <w:szCs w:val="20"/>
              </w:rPr>
              <w:t>0.782 (0.675, 0.897)</w:t>
            </w:r>
          </w:p>
        </w:tc>
        <w:tc>
          <w:tcPr>
            <w:tcW w:w="810" w:type="dxa"/>
            <w:shd w:val="clear" w:color="auto" w:fill="auto"/>
            <w:vAlign w:val="bottom"/>
          </w:tcPr>
          <w:p w14:paraId="72CF07FF" w14:textId="0D8CB51A" w:rsidR="005C22ED" w:rsidRPr="00343B3F" w:rsidRDefault="005C22ED" w:rsidP="00253E15">
            <w:pPr>
              <w:spacing w:after="0" w:line="240" w:lineRule="auto"/>
              <w:rPr>
                <w:rFonts w:ascii="Times New Roman" w:hAnsi="Times New Roman" w:cs="Times New Roman"/>
                <w:color w:val="000000"/>
                <w:sz w:val="20"/>
                <w:szCs w:val="20"/>
              </w:rPr>
            </w:pPr>
            <w:r w:rsidRPr="00343B3F">
              <w:rPr>
                <w:rFonts w:ascii="Times New Roman" w:hAnsi="Times New Roman" w:cs="Times New Roman"/>
                <w:color w:val="000000"/>
                <w:sz w:val="20"/>
                <w:szCs w:val="20"/>
              </w:rPr>
              <w:t>-</w:t>
            </w:r>
          </w:p>
        </w:tc>
        <w:tc>
          <w:tcPr>
            <w:tcW w:w="1170" w:type="dxa"/>
            <w:shd w:val="clear" w:color="auto" w:fill="auto"/>
            <w:vAlign w:val="bottom"/>
          </w:tcPr>
          <w:p w14:paraId="0B72AD76" w14:textId="6A0C53A0" w:rsidR="005C22ED" w:rsidRPr="00343B3F" w:rsidRDefault="005C22ED" w:rsidP="00253E15">
            <w:pPr>
              <w:spacing w:after="0" w:line="240" w:lineRule="auto"/>
              <w:rPr>
                <w:rFonts w:ascii="Times New Roman" w:hAnsi="Times New Roman" w:cs="Times New Roman"/>
                <w:color w:val="000000"/>
                <w:sz w:val="20"/>
                <w:szCs w:val="20"/>
              </w:rPr>
            </w:pPr>
            <w:r w:rsidRPr="00343B3F">
              <w:rPr>
                <w:rFonts w:ascii="Times New Roman" w:hAnsi="Times New Roman" w:cs="Times New Roman"/>
                <w:color w:val="000000"/>
                <w:sz w:val="20"/>
                <w:szCs w:val="20"/>
              </w:rPr>
              <w:t>-</w:t>
            </w:r>
          </w:p>
        </w:tc>
        <w:tc>
          <w:tcPr>
            <w:tcW w:w="720" w:type="dxa"/>
            <w:shd w:val="clear" w:color="auto" w:fill="auto"/>
            <w:vAlign w:val="bottom"/>
          </w:tcPr>
          <w:p w14:paraId="49754A07" w14:textId="75F10F44" w:rsidR="005C22ED" w:rsidRPr="00343B3F" w:rsidRDefault="005C22ED" w:rsidP="00253E15">
            <w:pPr>
              <w:spacing w:after="0" w:line="240" w:lineRule="auto"/>
              <w:rPr>
                <w:rFonts w:ascii="Times New Roman" w:hAnsi="Times New Roman" w:cs="Times New Roman"/>
                <w:color w:val="000000"/>
                <w:sz w:val="20"/>
                <w:szCs w:val="20"/>
              </w:rPr>
            </w:pPr>
            <w:r w:rsidRPr="00343B3F">
              <w:rPr>
                <w:rFonts w:ascii="Times New Roman" w:hAnsi="Times New Roman" w:cs="Times New Roman"/>
                <w:color w:val="000000"/>
                <w:sz w:val="20"/>
                <w:szCs w:val="20"/>
              </w:rPr>
              <w:t>-</w:t>
            </w:r>
          </w:p>
        </w:tc>
        <w:tc>
          <w:tcPr>
            <w:tcW w:w="990" w:type="dxa"/>
            <w:shd w:val="clear" w:color="auto" w:fill="auto"/>
            <w:vAlign w:val="bottom"/>
          </w:tcPr>
          <w:p w14:paraId="33A5D74B" w14:textId="3BE3A45B" w:rsidR="005C22ED" w:rsidRPr="00343B3F" w:rsidRDefault="005C22ED" w:rsidP="00253E15">
            <w:pPr>
              <w:spacing w:after="0" w:line="240" w:lineRule="auto"/>
              <w:rPr>
                <w:rFonts w:ascii="Times New Roman" w:hAnsi="Times New Roman" w:cs="Times New Roman"/>
                <w:color w:val="000000"/>
                <w:sz w:val="20"/>
                <w:szCs w:val="20"/>
              </w:rPr>
            </w:pPr>
            <w:r w:rsidRPr="00343B3F">
              <w:rPr>
                <w:rFonts w:ascii="Times New Roman" w:hAnsi="Times New Roman" w:cs="Times New Roman"/>
                <w:color w:val="000000"/>
                <w:sz w:val="20"/>
                <w:szCs w:val="20"/>
              </w:rPr>
              <w:t>-</w:t>
            </w:r>
          </w:p>
        </w:tc>
      </w:tr>
    </w:tbl>
    <w:p w14:paraId="149D3512" w14:textId="33474C9D" w:rsidR="0FDACB33" w:rsidRDefault="0FDACB33" w:rsidP="00253E15">
      <w:pPr>
        <w:spacing w:line="240" w:lineRule="auto"/>
      </w:pPr>
    </w:p>
    <w:p w14:paraId="4196FE87" w14:textId="24469878" w:rsidR="0FDACB33" w:rsidRDefault="0FDACB33" w:rsidP="00253E15">
      <w:pPr>
        <w:spacing w:line="240" w:lineRule="auto"/>
      </w:pPr>
    </w:p>
    <w:p w14:paraId="7DE29844" w14:textId="3029CFA3" w:rsidR="0FDACB33" w:rsidRDefault="0FDACB33" w:rsidP="00253E15">
      <w:pPr>
        <w:spacing w:line="240" w:lineRule="auto"/>
      </w:pPr>
    </w:p>
    <w:p w14:paraId="49E74A15" w14:textId="5452D97D" w:rsidR="0FDACB33" w:rsidRDefault="0FDACB33" w:rsidP="00253E15">
      <w:pPr>
        <w:spacing w:line="240" w:lineRule="auto"/>
      </w:pPr>
    </w:p>
    <w:p w14:paraId="5DE9CF8C" w14:textId="77777777" w:rsidR="00275691" w:rsidRDefault="00275691" w:rsidP="00253E15">
      <w:pPr>
        <w:spacing w:line="240" w:lineRule="auto"/>
        <w:rPr>
          <w:rFonts w:ascii="Times" w:hAnsi="Times"/>
          <w:bCs/>
          <w:sz w:val="24"/>
          <w:szCs w:val="24"/>
        </w:rPr>
      </w:pPr>
    </w:p>
    <w:p w14:paraId="41B67748" w14:textId="414A63F7" w:rsidR="005115BB" w:rsidRPr="00275691" w:rsidRDefault="00955D03" w:rsidP="00253E15">
      <w:pPr>
        <w:spacing w:line="240" w:lineRule="auto"/>
        <w:rPr>
          <w:rFonts w:ascii="Times" w:hAnsi="Times"/>
          <w:sz w:val="24"/>
          <w:szCs w:val="24"/>
        </w:rPr>
      </w:pPr>
      <w:r w:rsidRPr="00275691">
        <w:rPr>
          <w:rFonts w:ascii="Times" w:hAnsi="Times"/>
          <w:bCs/>
          <w:sz w:val="24"/>
          <w:szCs w:val="24"/>
        </w:rPr>
        <w:t xml:space="preserve">Participants included in the prediction model are those who were diagnosed with early or classic GDM or who attended both the early and mid-late pregnancy visits and were not diagnosed with GDM (n=144 overall). </w:t>
      </w:r>
      <w:r w:rsidR="00091F96" w:rsidRPr="00275691">
        <w:rPr>
          <w:rFonts w:ascii="Times" w:hAnsi="Times"/>
          <w:sz w:val="24"/>
          <w:szCs w:val="24"/>
        </w:rPr>
        <w:t>Clinical characteristics</w:t>
      </w:r>
      <w:r w:rsidRPr="00275691">
        <w:rPr>
          <w:rFonts w:ascii="Times" w:hAnsi="Times"/>
          <w:sz w:val="24"/>
          <w:szCs w:val="24"/>
        </w:rPr>
        <w:t xml:space="preserve"> include ag</w:t>
      </w:r>
      <w:r w:rsidR="00091F96" w:rsidRPr="00275691">
        <w:rPr>
          <w:rFonts w:ascii="Times" w:hAnsi="Times"/>
          <w:sz w:val="24"/>
          <w:szCs w:val="24"/>
        </w:rPr>
        <w:t xml:space="preserve">e at </w:t>
      </w:r>
      <w:r w:rsidRPr="00275691">
        <w:rPr>
          <w:rFonts w:ascii="Times" w:hAnsi="Times"/>
          <w:sz w:val="24"/>
          <w:szCs w:val="24"/>
        </w:rPr>
        <w:t xml:space="preserve">the </w:t>
      </w:r>
      <w:r w:rsidRPr="00275691">
        <w:rPr>
          <w:rFonts w:ascii="Times" w:hAnsi="Times"/>
          <w:sz w:val="24"/>
          <w:szCs w:val="24"/>
        </w:rPr>
        <w:lastRenderedPageBreak/>
        <w:t>early pregnancy visit</w:t>
      </w:r>
      <w:r w:rsidR="00091F96" w:rsidRPr="00275691">
        <w:rPr>
          <w:rFonts w:ascii="Times" w:hAnsi="Times"/>
          <w:sz w:val="24"/>
          <w:szCs w:val="24"/>
        </w:rPr>
        <w:t xml:space="preserve">, family history of diabetes, Hispanic ethnicity, Marital status (married or not), College educated, </w:t>
      </w:r>
      <w:r w:rsidR="00947B6B" w:rsidRPr="00275691">
        <w:rPr>
          <w:rFonts w:ascii="Times" w:hAnsi="Times"/>
          <w:sz w:val="24"/>
          <w:szCs w:val="24"/>
        </w:rPr>
        <w:t xml:space="preserve">and BMI at the early pregnancy visit. </w:t>
      </w:r>
      <w:r w:rsidR="00091F96" w:rsidRPr="00275691">
        <w:rPr>
          <w:rFonts w:ascii="Times" w:hAnsi="Times"/>
          <w:sz w:val="24"/>
          <w:szCs w:val="24"/>
        </w:rPr>
        <w:t xml:space="preserve">AUC was also calculated after excluding </w:t>
      </w:r>
      <w:r w:rsidR="00947B6B" w:rsidRPr="00275691">
        <w:rPr>
          <w:rFonts w:ascii="Times" w:hAnsi="Times"/>
          <w:sz w:val="24"/>
          <w:szCs w:val="24"/>
        </w:rPr>
        <w:t xml:space="preserve">the early GDM subgroup (n=21). The odds ratio (OR) corresponds to the association of a </w:t>
      </w:r>
      <w:r w:rsidR="00DC4124" w:rsidRPr="00275691">
        <w:rPr>
          <w:rFonts w:ascii="Times" w:hAnsi="Times"/>
          <w:sz w:val="24"/>
          <w:szCs w:val="24"/>
        </w:rPr>
        <w:t>100</w:t>
      </w:r>
      <w:r w:rsidR="00947B6B" w:rsidRPr="00275691">
        <w:rPr>
          <w:rFonts w:ascii="Times" w:hAnsi="Times"/>
          <w:sz w:val="24"/>
          <w:szCs w:val="24"/>
        </w:rPr>
        <w:t xml:space="preserve">-unit increase in </w:t>
      </w:r>
      <w:r w:rsidR="005C7539" w:rsidRPr="00275691">
        <w:rPr>
          <w:rFonts w:ascii="Times" w:hAnsi="Times"/>
          <w:sz w:val="24"/>
          <w:szCs w:val="24"/>
        </w:rPr>
        <w:t>each</w:t>
      </w:r>
      <w:r w:rsidR="00947B6B" w:rsidRPr="00275691">
        <w:rPr>
          <w:rFonts w:ascii="Times" w:hAnsi="Times"/>
          <w:sz w:val="24"/>
          <w:szCs w:val="24"/>
        </w:rPr>
        <w:t xml:space="preserve"> PIP index with the odds of being diagnosed with GDM at either the early or the mid-late pregnancy visit.</w:t>
      </w:r>
    </w:p>
    <w:p w14:paraId="0417787F" w14:textId="756B17D4" w:rsidR="00766235" w:rsidRDefault="00766235" w:rsidP="00253E15">
      <w:pPr>
        <w:spacing w:line="240" w:lineRule="auto"/>
        <w:rPr>
          <w:rFonts w:ascii="Times" w:hAnsi="Times" w:cs="Calibri"/>
          <w:b/>
          <w:bCs/>
          <w:sz w:val="20"/>
          <w:szCs w:val="20"/>
        </w:rPr>
      </w:pPr>
    </w:p>
    <w:p w14:paraId="0A30CFE3" w14:textId="77777777" w:rsidR="00766235" w:rsidRDefault="00766235" w:rsidP="00253E15">
      <w:pPr>
        <w:spacing w:line="240" w:lineRule="auto"/>
        <w:rPr>
          <w:rFonts w:ascii="Times" w:hAnsi="Times" w:cs="Calibri"/>
          <w:b/>
          <w:bCs/>
          <w:sz w:val="20"/>
          <w:szCs w:val="20"/>
        </w:rPr>
      </w:pPr>
    </w:p>
    <w:p w14:paraId="6560D9BA" w14:textId="77777777" w:rsidR="00766235" w:rsidRDefault="00766235" w:rsidP="00253E15">
      <w:pPr>
        <w:spacing w:line="240" w:lineRule="auto"/>
        <w:rPr>
          <w:rFonts w:ascii="Times" w:hAnsi="Times" w:cs="Calibri"/>
          <w:b/>
          <w:bCs/>
          <w:sz w:val="20"/>
          <w:szCs w:val="20"/>
        </w:rPr>
        <w:sectPr w:rsidR="00766235" w:rsidSect="00766235">
          <w:pgSz w:w="15840" w:h="12240" w:orient="landscape"/>
          <w:pgMar w:top="1440" w:right="1440" w:bottom="1440" w:left="1440" w:header="720" w:footer="720" w:gutter="0"/>
          <w:cols w:space="720"/>
          <w:docGrid w:linePitch="360"/>
        </w:sectPr>
      </w:pPr>
    </w:p>
    <w:p w14:paraId="200D3DCC" w14:textId="4AAF8031" w:rsidR="005115BB" w:rsidRPr="00275691" w:rsidRDefault="005115BB" w:rsidP="00253E15">
      <w:pPr>
        <w:spacing w:line="240" w:lineRule="auto"/>
        <w:rPr>
          <w:rFonts w:ascii="Times" w:hAnsi="Times" w:cs="Calibri"/>
          <w:b/>
          <w:bCs/>
          <w:sz w:val="24"/>
          <w:szCs w:val="24"/>
        </w:rPr>
      </w:pPr>
      <w:r w:rsidRPr="00275691">
        <w:rPr>
          <w:rFonts w:ascii="Times" w:hAnsi="Times" w:cs="Calibri"/>
          <w:b/>
          <w:bCs/>
          <w:sz w:val="24"/>
          <w:szCs w:val="24"/>
        </w:rPr>
        <w:lastRenderedPageBreak/>
        <w:t>Supplement</w:t>
      </w:r>
      <w:r w:rsidR="00BB28A8" w:rsidRPr="00275691">
        <w:rPr>
          <w:rFonts w:ascii="Times" w:hAnsi="Times" w:cs="Calibri"/>
          <w:b/>
          <w:bCs/>
          <w:sz w:val="24"/>
          <w:szCs w:val="24"/>
        </w:rPr>
        <w:t>al</w:t>
      </w:r>
      <w:r w:rsidRPr="00275691">
        <w:rPr>
          <w:rFonts w:ascii="Times" w:hAnsi="Times" w:cs="Calibri"/>
          <w:b/>
          <w:bCs/>
          <w:sz w:val="24"/>
          <w:szCs w:val="24"/>
        </w:rPr>
        <w:t xml:space="preserve"> Table </w:t>
      </w:r>
      <w:r w:rsidR="00056418" w:rsidRPr="00275691">
        <w:rPr>
          <w:rFonts w:ascii="Times" w:hAnsi="Times" w:cs="Calibri"/>
          <w:b/>
          <w:bCs/>
          <w:sz w:val="24"/>
          <w:szCs w:val="24"/>
        </w:rPr>
        <w:t>4.</w:t>
      </w:r>
      <w:r w:rsidRPr="00275691">
        <w:rPr>
          <w:rFonts w:ascii="Times" w:hAnsi="Times" w:cs="Calibri"/>
          <w:sz w:val="24"/>
          <w:szCs w:val="24"/>
        </w:rPr>
        <w:t xml:space="preserve"> Participant characteristics,</w:t>
      </w:r>
      <w:r w:rsidR="005C7539" w:rsidRPr="00275691">
        <w:rPr>
          <w:rFonts w:ascii="Times" w:hAnsi="Times" w:cs="Calibri"/>
          <w:sz w:val="24"/>
          <w:szCs w:val="24"/>
        </w:rPr>
        <w:t xml:space="preserve"> overall and</w:t>
      </w:r>
      <w:r w:rsidRPr="00275691">
        <w:rPr>
          <w:rFonts w:ascii="Times" w:hAnsi="Times" w:cs="Calibri"/>
          <w:sz w:val="24"/>
          <w:szCs w:val="24"/>
        </w:rPr>
        <w:t xml:space="preserve"> stratified by GDM subgroup, restricted to participants who attended all 3 visits</w:t>
      </w:r>
    </w:p>
    <w:tbl>
      <w:tblPr>
        <w:tblStyle w:val="TableGrid"/>
        <w:tblW w:w="9259" w:type="dxa"/>
        <w:tblLook w:val="04A0" w:firstRow="1" w:lastRow="0" w:firstColumn="1" w:lastColumn="0" w:noHBand="0" w:noVBand="1"/>
      </w:tblPr>
      <w:tblGrid>
        <w:gridCol w:w="2779"/>
        <w:gridCol w:w="1296"/>
        <w:gridCol w:w="1296"/>
        <w:gridCol w:w="1296"/>
        <w:gridCol w:w="1296"/>
        <w:gridCol w:w="1296"/>
      </w:tblGrid>
      <w:tr w:rsidR="00BD7260" w:rsidRPr="00287DE2" w14:paraId="2B276E77" w14:textId="6198469E" w:rsidTr="00343B3F">
        <w:tc>
          <w:tcPr>
            <w:tcW w:w="2779" w:type="dxa"/>
          </w:tcPr>
          <w:p w14:paraId="370886F0" w14:textId="77777777" w:rsidR="00BD7260" w:rsidRPr="00287DE2" w:rsidRDefault="00BD7260" w:rsidP="00253E15">
            <w:pPr>
              <w:spacing w:after="0" w:line="240" w:lineRule="auto"/>
              <w:rPr>
                <w:rFonts w:ascii="Times" w:hAnsi="Times" w:cs="Calibri"/>
                <w:b/>
                <w:color w:val="000000" w:themeColor="text1"/>
                <w:sz w:val="20"/>
                <w:szCs w:val="20"/>
              </w:rPr>
            </w:pPr>
          </w:p>
        </w:tc>
        <w:tc>
          <w:tcPr>
            <w:tcW w:w="1296" w:type="dxa"/>
            <w:tcBorders>
              <w:right w:val="nil"/>
            </w:tcBorders>
          </w:tcPr>
          <w:p w14:paraId="5D2D7822" w14:textId="77777777" w:rsidR="00BD7260" w:rsidRPr="00343B3F" w:rsidRDefault="00BD7260" w:rsidP="00253E15">
            <w:pPr>
              <w:spacing w:after="0" w:line="240" w:lineRule="auto"/>
              <w:jc w:val="center"/>
              <w:rPr>
                <w:rFonts w:ascii="Times" w:hAnsi="Times" w:cs="Calibri"/>
                <w:bCs/>
                <w:color w:val="000000" w:themeColor="text1"/>
                <w:sz w:val="20"/>
                <w:szCs w:val="20"/>
              </w:rPr>
            </w:pPr>
            <w:r w:rsidRPr="00343B3F">
              <w:rPr>
                <w:rFonts w:ascii="Times" w:hAnsi="Times" w:cs="Calibri"/>
                <w:bCs/>
                <w:color w:val="000000" w:themeColor="text1"/>
                <w:sz w:val="20"/>
                <w:szCs w:val="20"/>
              </w:rPr>
              <w:t>Participants who attended all 3 visits</w:t>
            </w:r>
          </w:p>
        </w:tc>
        <w:tc>
          <w:tcPr>
            <w:tcW w:w="1296" w:type="dxa"/>
            <w:tcBorders>
              <w:left w:val="nil"/>
              <w:right w:val="nil"/>
            </w:tcBorders>
          </w:tcPr>
          <w:p w14:paraId="34668D1D" w14:textId="77777777" w:rsidR="00BD7260" w:rsidRPr="00343B3F" w:rsidRDefault="00BD7260" w:rsidP="00253E15">
            <w:pPr>
              <w:spacing w:after="0" w:line="240" w:lineRule="auto"/>
              <w:jc w:val="center"/>
              <w:rPr>
                <w:rFonts w:ascii="Times" w:hAnsi="Times" w:cs="Calibri"/>
                <w:bCs/>
                <w:color w:val="000000" w:themeColor="text1"/>
                <w:sz w:val="20"/>
                <w:szCs w:val="20"/>
              </w:rPr>
            </w:pPr>
            <w:r w:rsidRPr="00343B3F">
              <w:rPr>
                <w:rFonts w:ascii="Times" w:hAnsi="Times" w:cs="Calibri"/>
                <w:bCs/>
                <w:sz w:val="20"/>
                <w:szCs w:val="20"/>
              </w:rPr>
              <w:t>No GDM</w:t>
            </w:r>
          </w:p>
        </w:tc>
        <w:tc>
          <w:tcPr>
            <w:tcW w:w="1296" w:type="dxa"/>
            <w:tcBorders>
              <w:left w:val="nil"/>
              <w:right w:val="nil"/>
            </w:tcBorders>
          </w:tcPr>
          <w:p w14:paraId="5D40666D" w14:textId="77777777" w:rsidR="00BD7260" w:rsidRPr="00343B3F" w:rsidRDefault="00BD7260" w:rsidP="00253E15">
            <w:pPr>
              <w:spacing w:after="0" w:line="240" w:lineRule="auto"/>
              <w:jc w:val="center"/>
              <w:rPr>
                <w:rFonts w:ascii="Times" w:hAnsi="Times" w:cs="Calibri"/>
                <w:bCs/>
                <w:sz w:val="20"/>
                <w:szCs w:val="20"/>
              </w:rPr>
            </w:pPr>
            <w:r w:rsidRPr="00343B3F">
              <w:rPr>
                <w:rFonts w:ascii="Times" w:hAnsi="Times" w:cs="Calibri"/>
                <w:bCs/>
                <w:sz w:val="20"/>
                <w:szCs w:val="20"/>
              </w:rPr>
              <w:t>Early GDM</w:t>
            </w:r>
          </w:p>
        </w:tc>
        <w:tc>
          <w:tcPr>
            <w:tcW w:w="1296" w:type="dxa"/>
            <w:tcBorders>
              <w:left w:val="nil"/>
            </w:tcBorders>
          </w:tcPr>
          <w:p w14:paraId="0AA65C16" w14:textId="77777777" w:rsidR="00BD7260" w:rsidRPr="00343B3F" w:rsidRDefault="00BD7260" w:rsidP="00253E15">
            <w:pPr>
              <w:spacing w:after="0" w:line="240" w:lineRule="auto"/>
              <w:jc w:val="center"/>
              <w:rPr>
                <w:rFonts w:ascii="Times" w:hAnsi="Times" w:cs="Calibri"/>
                <w:bCs/>
                <w:sz w:val="20"/>
                <w:szCs w:val="20"/>
              </w:rPr>
            </w:pPr>
            <w:r w:rsidRPr="00343B3F">
              <w:rPr>
                <w:rFonts w:ascii="Times" w:hAnsi="Times" w:cs="Calibri"/>
                <w:bCs/>
                <w:sz w:val="20"/>
                <w:szCs w:val="20"/>
              </w:rPr>
              <w:t>Classic GDM</w:t>
            </w:r>
          </w:p>
        </w:tc>
        <w:tc>
          <w:tcPr>
            <w:tcW w:w="1296" w:type="dxa"/>
            <w:tcBorders>
              <w:left w:val="nil"/>
            </w:tcBorders>
          </w:tcPr>
          <w:p w14:paraId="29DA0679" w14:textId="7ACE74EC" w:rsidR="00BD7260" w:rsidRPr="00343B3F" w:rsidRDefault="00BD7260" w:rsidP="00253E15">
            <w:pPr>
              <w:spacing w:after="0" w:line="240" w:lineRule="auto"/>
              <w:jc w:val="center"/>
              <w:rPr>
                <w:rFonts w:ascii="Times" w:hAnsi="Times" w:cs="Calibri"/>
                <w:bCs/>
                <w:sz w:val="20"/>
                <w:szCs w:val="20"/>
              </w:rPr>
            </w:pPr>
            <w:r w:rsidRPr="00343B3F">
              <w:rPr>
                <w:rFonts w:ascii="Times" w:hAnsi="Times" w:cs="Calibri"/>
                <w:bCs/>
                <w:sz w:val="20"/>
                <w:szCs w:val="20"/>
              </w:rPr>
              <w:t>p-value</w:t>
            </w:r>
          </w:p>
        </w:tc>
      </w:tr>
      <w:tr w:rsidR="00BD7260" w:rsidRPr="00287DE2" w14:paraId="1A940D25" w14:textId="2C371917" w:rsidTr="00343B3F">
        <w:trPr>
          <w:trHeight w:val="90"/>
        </w:trPr>
        <w:tc>
          <w:tcPr>
            <w:tcW w:w="2779" w:type="dxa"/>
          </w:tcPr>
          <w:p w14:paraId="22C5A718" w14:textId="77777777" w:rsidR="00BD7260" w:rsidRPr="00343B3F" w:rsidRDefault="00BD7260" w:rsidP="00253E15">
            <w:pPr>
              <w:spacing w:after="0" w:line="240" w:lineRule="auto"/>
              <w:rPr>
                <w:rFonts w:ascii="Times" w:hAnsi="Times" w:cs="Calibri"/>
                <w:color w:val="000000" w:themeColor="text1"/>
                <w:sz w:val="20"/>
                <w:szCs w:val="20"/>
              </w:rPr>
            </w:pPr>
            <w:r w:rsidRPr="00343B3F">
              <w:rPr>
                <w:rFonts w:ascii="Times" w:hAnsi="Times" w:cs="Calibri"/>
                <w:sz w:val="20"/>
                <w:szCs w:val="20"/>
              </w:rPr>
              <w:t>Participants</w:t>
            </w:r>
          </w:p>
        </w:tc>
        <w:tc>
          <w:tcPr>
            <w:tcW w:w="1296" w:type="dxa"/>
            <w:tcBorders>
              <w:right w:val="nil"/>
            </w:tcBorders>
          </w:tcPr>
          <w:p w14:paraId="13A811B9" w14:textId="77777777" w:rsidR="00BD7260" w:rsidRPr="00287DE2" w:rsidRDefault="00BD7260" w:rsidP="00253E15">
            <w:pPr>
              <w:spacing w:after="0" w:line="240" w:lineRule="auto"/>
              <w:jc w:val="center"/>
              <w:rPr>
                <w:rFonts w:ascii="Times" w:hAnsi="Times" w:cs="Calibri"/>
                <w:bCs/>
                <w:color w:val="000000" w:themeColor="text1"/>
                <w:sz w:val="20"/>
                <w:szCs w:val="20"/>
              </w:rPr>
            </w:pPr>
            <w:r w:rsidRPr="00287DE2">
              <w:rPr>
                <w:rFonts w:ascii="Times" w:hAnsi="Times" w:cs="Calibri"/>
                <w:sz w:val="20"/>
                <w:szCs w:val="20"/>
              </w:rPr>
              <w:t>98</w:t>
            </w:r>
          </w:p>
        </w:tc>
        <w:tc>
          <w:tcPr>
            <w:tcW w:w="1296" w:type="dxa"/>
            <w:tcBorders>
              <w:left w:val="nil"/>
              <w:right w:val="nil"/>
            </w:tcBorders>
          </w:tcPr>
          <w:p w14:paraId="31BC9D0E" w14:textId="77777777" w:rsidR="00BD7260" w:rsidRPr="00287DE2" w:rsidRDefault="00BD7260" w:rsidP="00253E15">
            <w:pPr>
              <w:spacing w:after="0" w:line="240" w:lineRule="auto"/>
              <w:jc w:val="center"/>
              <w:rPr>
                <w:rFonts w:ascii="Times" w:hAnsi="Times" w:cs="Calibri"/>
                <w:b/>
                <w:color w:val="000000" w:themeColor="text1"/>
                <w:sz w:val="20"/>
                <w:szCs w:val="20"/>
              </w:rPr>
            </w:pPr>
            <w:r w:rsidRPr="00287DE2">
              <w:rPr>
                <w:rFonts w:ascii="Times" w:hAnsi="Times" w:cs="Calibri"/>
                <w:sz w:val="20"/>
                <w:szCs w:val="20"/>
              </w:rPr>
              <w:t>73</w:t>
            </w:r>
          </w:p>
        </w:tc>
        <w:tc>
          <w:tcPr>
            <w:tcW w:w="1296" w:type="dxa"/>
            <w:tcBorders>
              <w:left w:val="nil"/>
              <w:right w:val="nil"/>
            </w:tcBorders>
          </w:tcPr>
          <w:p w14:paraId="2BE1FA6E" w14:textId="77777777" w:rsidR="00BD7260" w:rsidRPr="00287DE2" w:rsidRDefault="00BD7260" w:rsidP="00253E15">
            <w:pPr>
              <w:spacing w:after="0" w:line="240" w:lineRule="auto"/>
              <w:jc w:val="center"/>
              <w:rPr>
                <w:rFonts w:ascii="Times" w:hAnsi="Times" w:cs="Calibri"/>
                <w:b/>
                <w:color w:val="000000" w:themeColor="text1"/>
                <w:sz w:val="20"/>
                <w:szCs w:val="20"/>
              </w:rPr>
            </w:pPr>
            <w:r w:rsidRPr="00287DE2">
              <w:rPr>
                <w:rFonts w:ascii="Times" w:hAnsi="Times" w:cs="Calibri"/>
                <w:sz w:val="20"/>
                <w:szCs w:val="20"/>
              </w:rPr>
              <w:t>4</w:t>
            </w:r>
          </w:p>
        </w:tc>
        <w:tc>
          <w:tcPr>
            <w:tcW w:w="1296" w:type="dxa"/>
            <w:tcBorders>
              <w:left w:val="nil"/>
            </w:tcBorders>
          </w:tcPr>
          <w:p w14:paraId="1751075C" w14:textId="77777777" w:rsidR="00BD7260" w:rsidRPr="00287DE2" w:rsidRDefault="00BD7260" w:rsidP="00253E15">
            <w:pPr>
              <w:spacing w:after="0" w:line="240" w:lineRule="auto"/>
              <w:jc w:val="center"/>
              <w:rPr>
                <w:rFonts w:ascii="Times" w:hAnsi="Times" w:cs="Calibri"/>
                <w:color w:val="000000"/>
                <w:sz w:val="20"/>
                <w:szCs w:val="20"/>
              </w:rPr>
            </w:pPr>
            <w:r w:rsidRPr="00287DE2">
              <w:rPr>
                <w:rFonts w:ascii="Times" w:hAnsi="Times" w:cs="Calibri"/>
                <w:sz w:val="20"/>
                <w:szCs w:val="20"/>
              </w:rPr>
              <w:t>21</w:t>
            </w:r>
          </w:p>
        </w:tc>
        <w:tc>
          <w:tcPr>
            <w:tcW w:w="1296" w:type="dxa"/>
            <w:tcBorders>
              <w:left w:val="nil"/>
            </w:tcBorders>
          </w:tcPr>
          <w:p w14:paraId="58CA459F" w14:textId="77777777" w:rsidR="00BD7260" w:rsidRPr="00287DE2" w:rsidRDefault="00BD7260" w:rsidP="00253E15">
            <w:pPr>
              <w:spacing w:after="0" w:line="240" w:lineRule="auto"/>
              <w:jc w:val="center"/>
              <w:rPr>
                <w:rFonts w:ascii="Times" w:hAnsi="Times" w:cs="Calibri"/>
                <w:sz w:val="20"/>
                <w:szCs w:val="20"/>
              </w:rPr>
            </w:pPr>
          </w:p>
        </w:tc>
      </w:tr>
      <w:tr w:rsidR="00362FF7" w:rsidRPr="00287DE2" w14:paraId="14DD3885" w14:textId="62DDBC6D" w:rsidTr="00343B3F">
        <w:tc>
          <w:tcPr>
            <w:tcW w:w="2779" w:type="dxa"/>
          </w:tcPr>
          <w:p w14:paraId="3CC90B2D" w14:textId="73FC7269" w:rsidR="00362FF7" w:rsidRPr="00343B3F" w:rsidRDefault="00362FF7" w:rsidP="00253E15">
            <w:pPr>
              <w:spacing w:after="0" w:line="240" w:lineRule="auto"/>
              <w:rPr>
                <w:rFonts w:ascii="Times" w:hAnsi="Times" w:cs="Calibri"/>
                <w:sz w:val="20"/>
                <w:szCs w:val="20"/>
              </w:rPr>
            </w:pPr>
            <w:r w:rsidRPr="00343B3F">
              <w:rPr>
                <w:rFonts w:ascii="Times" w:hAnsi="Times" w:cs="Calibri"/>
                <w:sz w:val="20"/>
                <w:szCs w:val="20"/>
              </w:rPr>
              <w:t>Age at early pregnancy visit (years)</w:t>
            </w:r>
          </w:p>
        </w:tc>
        <w:tc>
          <w:tcPr>
            <w:tcW w:w="1296" w:type="dxa"/>
            <w:tcBorders>
              <w:right w:val="nil"/>
            </w:tcBorders>
          </w:tcPr>
          <w:p w14:paraId="07BE82CF" w14:textId="77777777" w:rsidR="00362FF7" w:rsidRPr="00287DE2" w:rsidRDefault="00362FF7" w:rsidP="00253E15">
            <w:pPr>
              <w:spacing w:after="0" w:line="240" w:lineRule="auto"/>
              <w:jc w:val="center"/>
              <w:rPr>
                <w:rFonts w:ascii="Times" w:hAnsi="Times" w:cs="Calibri"/>
                <w:color w:val="000000"/>
                <w:sz w:val="20"/>
                <w:szCs w:val="20"/>
              </w:rPr>
            </w:pPr>
            <w:r w:rsidRPr="00287DE2">
              <w:rPr>
                <w:rFonts w:ascii="Times" w:hAnsi="Times" w:cs="Calibri"/>
                <w:sz w:val="20"/>
                <w:szCs w:val="20"/>
              </w:rPr>
              <w:t>33.10 (4.31)</w:t>
            </w:r>
          </w:p>
        </w:tc>
        <w:tc>
          <w:tcPr>
            <w:tcW w:w="1296" w:type="dxa"/>
            <w:tcBorders>
              <w:left w:val="nil"/>
              <w:right w:val="nil"/>
            </w:tcBorders>
          </w:tcPr>
          <w:p w14:paraId="32AD014A" w14:textId="77777777" w:rsidR="00362FF7" w:rsidRPr="00287DE2" w:rsidRDefault="00362FF7" w:rsidP="00253E15">
            <w:pPr>
              <w:spacing w:after="0" w:line="240" w:lineRule="auto"/>
              <w:jc w:val="center"/>
              <w:rPr>
                <w:rFonts w:ascii="Times" w:hAnsi="Times" w:cs="Calibri"/>
                <w:color w:val="000000"/>
                <w:sz w:val="20"/>
                <w:szCs w:val="20"/>
              </w:rPr>
            </w:pPr>
            <w:r w:rsidRPr="00287DE2">
              <w:rPr>
                <w:rFonts w:ascii="Times" w:hAnsi="Times" w:cs="Calibri"/>
                <w:sz w:val="20"/>
                <w:szCs w:val="20"/>
              </w:rPr>
              <w:t>32.92 (4.24)</w:t>
            </w:r>
          </w:p>
        </w:tc>
        <w:tc>
          <w:tcPr>
            <w:tcW w:w="1296" w:type="dxa"/>
            <w:tcBorders>
              <w:left w:val="nil"/>
              <w:right w:val="nil"/>
            </w:tcBorders>
          </w:tcPr>
          <w:p w14:paraId="32172F4D" w14:textId="77777777" w:rsidR="00362FF7" w:rsidRPr="00287DE2" w:rsidRDefault="00362FF7" w:rsidP="00253E15">
            <w:pPr>
              <w:spacing w:after="0" w:line="240" w:lineRule="auto"/>
              <w:jc w:val="center"/>
              <w:rPr>
                <w:rFonts w:ascii="Times" w:hAnsi="Times" w:cs="Calibri"/>
                <w:color w:val="000000"/>
                <w:sz w:val="20"/>
                <w:szCs w:val="20"/>
              </w:rPr>
            </w:pPr>
            <w:r w:rsidRPr="00287DE2">
              <w:rPr>
                <w:rFonts w:ascii="Times" w:hAnsi="Times" w:cs="Calibri"/>
                <w:sz w:val="20"/>
                <w:szCs w:val="20"/>
              </w:rPr>
              <w:t>34.73 (5.47)</w:t>
            </w:r>
          </w:p>
        </w:tc>
        <w:tc>
          <w:tcPr>
            <w:tcW w:w="1296" w:type="dxa"/>
            <w:tcBorders>
              <w:left w:val="nil"/>
            </w:tcBorders>
          </w:tcPr>
          <w:p w14:paraId="3E7E7863" w14:textId="77777777" w:rsidR="00362FF7" w:rsidRPr="00287DE2" w:rsidRDefault="00362FF7" w:rsidP="00253E15">
            <w:pPr>
              <w:spacing w:after="0" w:line="240" w:lineRule="auto"/>
              <w:jc w:val="center"/>
              <w:rPr>
                <w:rFonts w:ascii="Times" w:hAnsi="Times" w:cs="Calibri"/>
                <w:color w:val="000000"/>
                <w:sz w:val="20"/>
                <w:szCs w:val="20"/>
              </w:rPr>
            </w:pPr>
            <w:r w:rsidRPr="00287DE2">
              <w:rPr>
                <w:rFonts w:ascii="Times" w:hAnsi="Times" w:cs="Calibri"/>
                <w:sz w:val="20"/>
                <w:szCs w:val="20"/>
              </w:rPr>
              <w:t>33.40 (4.46)</w:t>
            </w:r>
          </w:p>
        </w:tc>
        <w:tc>
          <w:tcPr>
            <w:tcW w:w="1296" w:type="dxa"/>
            <w:tcBorders>
              <w:left w:val="nil"/>
            </w:tcBorders>
          </w:tcPr>
          <w:p w14:paraId="6F928F5D" w14:textId="72AD09EB" w:rsidR="00362FF7" w:rsidRPr="00362FF7" w:rsidRDefault="00362FF7" w:rsidP="00253E15">
            <w:pPr>
              <w:spacing w:after="0" w:line="240" w:lineRule="auto"/>
              <w:jc w:val="center"/>
              <w:rPr>
                <w:rFonts w:ascii="Times" w:hAnsi="Times" w:cs="Calibri"/>
                <w:sz w:val="20"/>
                <w:szCs w:val="20"/>
              </w:rPr>
            </w:pPr>
            <w:r w:rsidRPr="00343B3F">
              <w:rPr>
                <w:rFonts w:ascii="Times" w:hAnsi="Times" w:cs="Calibri"/>
                <w:sz w:val="20"/>
                <w:szCs w:val="20"/>
              </w:rPr>
              <w:t>0.774</w:t>
            </w:r>
          </w:p>
        </w:tc>
      </w:tr>
      <w:tr w:rsidR="00362FF7" w:rsidRPr="00287DE2" w14:paraId="61434BDA" w14:textId="6492E6F5" w:rsidTr="00343B3F">
        <w:tc>
          <w:tcPr>
            <w:tcW w:w="2779" w:type="dxa"/>
          </w:tcPr>
          <w:p w14:paraId="05CE15E5" w14:textId="3919A756" w:rsidR="00362FF7" w:rsidRPr="00343B3F" w:rsidRDefault="00362FF7" w:rsidP="00253E15">
            <w:pPr>
              <w:spacing w:after="0" w:line="240" w:lineRule="auto"/>
              <w:rPr>
                <w:rFonts w:ascii="Times" w:hAnsi="Times" w:cs="Calibri"/>
                <w:color w:val="000000" w:themeColor="text1"/>
                <w:sz w:val="20"/>
                <w:szCs w:val="20"/>
              </w:rPr>
            </w:pPr>
            <w:r w:rsidRPr="00343B3F">
              <w:rPr>
                <w:rFonts w:ascii="Times" w:hAnsi="Times" w:cs="Calibri"/>
                <w:sz w:val="20"/>
                <w:szCs w:val="20"/>
              </w:rPr>
              <w:t>Gestational age at early pregnancy visit (weeks)</w:t>
            </w:r>
          </w:p>
        </w:tc>
        <w:tc>
          <w:tcPr>
            <w:tcW w:w="1296" w:type="dxa"/>
            <w:tcBorders>
              <w:right w:val="nil"/>
            </w:tcBorders>
          </w:tcPr>
          <w:p w14:paraId="4E2AA1EC" w14:textId="0168C2D4" w:rsidR="00362FF7" w:rsidRPr="00287DE2" w:rsidRDefault="00362FF7" w:rsidP="00253E15">
            <w:pPr>
              <w:spacing w:after="0" w:line="240" w:lineRule="auto"/>
              <w:jc w:val="center"/>
              <w:rPr>
                <w:rFonts w:ascii="Times" w:hAnsi="Times" w:cs="Calibri"/>
                <w:b/>
                <w:color w:val="000000" w:themeColor="text1"/>
                <w:sz w:val="20"/>
                <w:szCs w:val="20"/>
              </w:rPr>
            </w:pPr>
            <w:r w:rsidRPr="00287DE2">
              <w:rPr>
                <w:rFonts w:ascii="Times" w:hAnsi="Times" w:cs="Calibri"/>
                <w:sz w:val="20"/>
                <w:szCs w:val="20"/>
              </w:rPr>
              <w:t>12.</w:t>
            </w:r>
            <w:r>
              <w:rPr>
                <w:rFonts w:ascii="Times" w:hAnsi="Times" w:cs="Calibri"/>
                <w:sz w:val="20"/>
                <w:szCs w:val="20"/>
              </w:rPr>
              <w:t>7</w:t>
            </w:r>
            <w:r w:rsidRPr="00287DE2">
              <w:rPr>
                <w:rFonts w:ascii="Times" w:hAnsi="Times" w:cs="Calibri"/>
                <w:sz w:val="20"/>
                <w:szCs w:val="20"/>
              </w:rPr>
              <w:t xml:space="preserve"> (1.53)</w:t>
            </w:r>
          </w:p>
        </w:tc>
        <w:tc>
          <w:tcPr>
            <w:tcW w:w="1296" w:type="dxa"/>
            <w:tcBorders>
              <w:left w:val="nil"/>
              <w:right w:val="nil"/>
            </w:tcBorders>
          </w:tcPr>
          <w:p w14:paraId="5492A942" w14:textId="2B06F531" w:rsidR="00362FF7" w:rsidRPr="00287DE2" w:rsidRDefault="00362FF7" w:rsidP="00253E15">
            <w:pPr>
              <w:spacing w:after="0" w:line="240" w:lineRule="auto"/>
              <w:jc w:val="center"/>
              <w:rPr>
                <w:rFonts w:ascii="Times" w:hAnsi="Times" w:cs="Calibri"/>
                <w:b/>
                <w:color w:val="000000" w:themeColor="text1"/>
                <w:sz w:val="20"/>
                <w:szCs w:val="20"/>
              </w:rPr>
            </w:pPr>
            <w:r w:rsidRPr="00287DE2">
              <w:rPr>
                <w:rFonts w:ascii="Times" w:hAnsi="Times" w:cs="Calibri"/>
                <w:sz w:val="20"/>
                <w:szCs w:val="20"/>
              </w:rPr>
              <w:t>12.7 (1.53)</w:t>
            </w:r>
          </w:p>
        </w:tc>
        <w:tc>
          <w:tcPr>
            <w:tcW w:w="1296" w:type="dxa"/>
            <w:tcBorders>
              <w:left w:val="nil"/>
              <w:right w:val="nil"/>
            </w:tcBorders>
          </w:tcPr>
          <w:p w14:paraId="1974309B" w14:textId="5910EB8C" w:rsidR="00362FF7" w:rsidRPr="00287DE2" w:rsidRDefault="00362FF7" w:rsidP="00253E15">
            <w:pPr>
              <w:spacing w:after="0" w:line="240" w:lineRule="auto"/>
              <w:jc w:val="center"/>
              <w:rPr>
                <w:rFonts w:ascii="Times" w:hAnsi="Times" w:cs="Calibri"/>
                <w:b/>
                <w:color w:val="000000" w:themeColor="text1"/>
                <w:sz w:val="20"/>
                <w:szCs w:val="20"/>
              </w:rPr>
            </w:pPr>
            <w:r w:rsidRPr="00287DE2">
              <w:rPr>
                <w:rFonts w:ascii="Times" w:hAnsi="Times" w:cs="Calibri"/>
                <w:sz w:val="20"/>
                <w:szCs w:val="20"/>
              </w:rPr>
              <w:t>11.</w:t>
            </w:r>
            <w:r>
              <w:rPr>
                <w:rFonts w:ascii="Times" w:hAnsi="Times" w:cs="Calibri"/>
                <w:sz w:val="20"/>
                <w:szCs w:val="20"/>
              </w:rPr>
              <w:t>6</w:t>
            </w:r>
            <w:r w:rsidRPr="00287DE2">
              <w:rPr>
                <w:rFonts w:ascii="Times" w:hAnsi="Times" w:cs="Calibri"/>
                <w:sz w:val="20"/>
                <w:szCs w:val="20"/>
              </w:rPr>
              <w:t xml:space="preserve"> (0.56)</w:t>
            </w:r>
          </w:p>
        </w:tc>
        <w:tc>
          <w:tcPr>
            <w:tcW w:w="1296" w:type="dxa"/>
            <w:tcBorders>
              <w:left w:val="nil"/>
            </w:tcBorders>
          </w:tcPr>
          <w:p w14:paraId="197965CE" w14:textId="792930FF" w:rsidR="00362FF7" w:rsidRPr="00287DE2" w:rsidRDefault="00362FF7" w:rsidP="00253E15">
            <w:pPr>
              <w:spacing w:after="0" w:line="240" w:lineRule="auto"/>
              <w:jc w:val="center"/>
              <w:rPr>
                <w:rFonts w:ascii="Times" w:hAnsi="Times" w:cs="Calibri"/>
                <w:color w:val="000000"/>
                <w:sz w:val="20"/>
                <w:szCs w:val="20"/>
              </w:rPr>
            </w:pPr>
            <w:r w:rsidRPr="00287DE2">
              <w:rPr>
                <w:rFonts w:ascii="Times" w:hAnsi="Times" w:cs="Calibri"/>
                <w:sz w:val="20"/>
                <w:szCs w:val="20"/>
              </w:rPr>
              <w:t>12.6 (1.63)</w:t>
            </w:r>
          </w:p>
        </w:tc>
        <w:tc>
          <w:tcPr>
            <w:tcW w:w="1296" w:type="dxa"/>
            <w:tcBorders>
              <w:left w:val="nil"/>
            </w:tcBorders>
          </w:tcPr>
          <w:p w14:paraId="72B32EBA" w14:textId="2066B25C" w:rsidR="00362FF7" w:rsidRPr="00362FF7" w:rsidRDefault="00362FF7" w:rsidP="00253E15">
            <w:pPr>
              <w:spacing w:after="0" w:line="240" w:lineRule="auto"/>
              <w:jc w:val="center"/>
              <w:rPr>
                <w:rFonts w:ascii="Times" w:hAnsi="Times" w:cs="Calibri"/>
                <w:sz w:val="20"/>
                <w:szCs w:val="20"/>
              </w:rPr>
            </w:pPr>
            <w:r w:rsidRPr="00343B3F">
              <w:rPr>
                <w:rFonts w:ascii="Times" w:hAnsi="Times" w:cs="Calibri"/>
                <w:sz w:val="20"/>
                <w:szCs w:val="20"/>
              </w:rPr>
              <w:t>0.018</w:t>
            </w:r>
          </w:p>
        </w:tc>
      </w:tr>
      <w:tr w:rsidR="00362FF7" w:rsidRPr="00287DE2" w14:paraId="5D353C9C" w14:textId="5F147AB9" w:rsidTr="00343B3F">
        <w:tc>
          <w:tcPr>
            <w:tcW w:w="2779" w:type="dxa"/>
          </w:tcPr>
          <w:p w14:paraId="6DC1D6FD" w14:textId="2376A459" w:rsidR="00362FF7" w:rsidRPr="00343B3F" w:rsidRDefault="00362FF7" w:rsidP="00253E15">
            <w:pPr>
              <w:spacing w:after="0" w:line="240" w:lineRule="auto"/>
              <w:rPr>
                <w:rFonts w:ascii="Times" w:hAnsi="Times" w:cs="Calibri"/>
                <w:sz w:val="20"/>
                <w:szCs w:val="20"/>
              </w:rPr>
            </w:pPr>
            <w:r w:rsidRPr="00343B3F">
              <w:rPr>
                <w:rFonts w:ascii="Times" w:hAnsi="Times" w:cs="Calibri"/>
                <w:sz w:val="20"/>
                <w:szCs w:val="20"/>
              </w:rPr>
              <w:t>Gestational age at mid-late pregnancy visit (weeks)</w:t>
            </w:r>
          </w:p>
        </w:tc>
        <w:tc>
          <w:tcPr>
            <w:tcW w:w="1296" w:type="dxa"/>
            <w:tcBorders>
              <w:right w:val="nil"/>
            </w:tcBorders>
          </w:tcPr>
          <w:p w14:paraId="40619E39" w14:textId="2493137C" w:rsidR="00362FF7" w:rsidRPr="00287DE2" w:rsidRDefault="00362FF7" w:rsidP="00253E15">
            <w:pPr>
              <w:spacing w:after="0" w:line="240" w:lineRule="auto"/>
              <w:jc w:val="center"/>
              <w:rPr>
                <w:rFonts w:ascii="Times" w:hAnsi="Times" w:cs="Calibri"/>
                <w:color w:val="000000"/>
                <w:sz w:val="20"/>
                <w:szCs w:val="20"/>
              </w:rPr>
            </w:pPr>
            <w:r w:rsidRPr="00287DE2">
              <w:rPr>
                <w:rFonts w:ascii="Times" w:hAnsi="Times" w:cs="Calibri"/>
                <w:sz w:val="20"/>
                <w:szCs w:val="20"/>
              </w:rPr>
              <w:t>26.3 (1.62)</w:t>
            </w:r>
          </w:p>
        </w:tc>
        <w:tc>
          <w:tcPr>
            <w:tcW w:w="1296" w:type="dxa"/>
            <w:tcBorders>
              <w:left w:val="nil"/>
              <w:right w:val="nil"/>
            </w:tcBorders>
          </w:tcPr>
          <w:p w14:paraId="7BFFC359" w14:textId="6E328E89" w:rsidR="00362FF7" w:rsidRPr="00287DE2" w:rsidRDefault="00362FF7" w:rsidP="00253E15">
            <w:pPr>
              <w:spacing w:after="0" w:line="240" w:lineRule="auto"/>
              <w:jc w:val="center"/>
              <w:rPr>
                <w:rFonts w:ascii="Times" w:hAnsi="Times" w:cs="Calibri"/>
                <w:color w:val="000000"/>
                <w:sz w:val="20"/>
                <w:szCs w:val="20"/>
              </w:rPr>
            </w:pPr>
            <w:r w:rsidRPr="00287DE2">
              <w:rPr>
                <w:rFonts w:ascii="Times" w:hAnsi="Times" w:cs="Calibri"/>
                <w:sz w:val="20"/>
                <w:szCs w:val="20"/>
              </w:rPr>
              <w:t>26.1 (1.44)</w:t>
            </w:r>
          </w:p>
        </w:tc>
        <w:tc>
          <w:tcPr>
            <w:tcW w:w="1296" w:type="dxa"/>
            <w:tcBorders>
              <w:left w:val="nil"/>
              <w:right w:val="nil"/>
            </w:tcBorders>
          </w:tcPr>
          <w:p w14:paraId="1DF63AF3" w14:textId="71FF6780" w:rsidR="00362FF7" w:rsidRPr="00287DE2" w:rsidRDefault="00362FF7" w:rsidP="00253E15">
            <w:pPr>
              <w:spacing w:after="0" w:line="240" w:lineRule="auto"/>
              <w:jc w:val="center"/>
              <w:rPr>
                <w:rFonts w:ascii="Times" w:hAnsi="Times" w:cs="Calibri"/>
                <w:color w:val="000000"/>
                <w:sz w:val="20"/>
                <w:szCs w:val="20"/>
              </w:rPr>
            </w:pPr>
            <w:r w:rsidRPr="00287DE2">
              <w:rPr>
                <w:rFonts w:ascii="Times" w:hAnsi="Times" w:cs="Calibri"/>
                <w:sz w:val="20"/>
                <w:szCs w:val="20"/>
              </w:rPr>
              <w:t>25.6 (1.61)</w:t>
            </w:r>
          </w:p>
        </w:tc>
        <w:tc>
          <w:tcPr>
            <w:tcW w:w="1296" w:type="dxa"/>
            <w:tcBorders>
              <w:left w:val="nil"/>
            </w:tcBorders>
          </w:tcPr>
          <w:p w14:paraId="0A403B72" w14:textId="3C49B05B" w:rsidR="00362FF7" w:rsidRPr="00287DE2" w:rsidRDefault="00362FF7" w:rsidP="00253E15">
            <w:pPr>
              <w:spacing w:after="0" w:line="240" w:lineRule="auto"/>
              <w:jc w:val="center"/>
              <w:rPr>
                <w:rFonts w:ascii="Times" w:hAnsi="Times" w:cs="Calibri"/>
                <w:color w:val="000000"/>
                <w:sz w:val="20"/>
                <w:szCs w:val="20"/>
              </w:rPr>
            </w:pPr>
            <w:r w:rsidRPr="00287DE2">
              <w:rPr>
                <w:rFonts w:ascii="Times" w:hAnsi="Times" w:cs="Calibri"/>
                <w:sz w:val="20"/>
                <w:szCs w:val="20"/>
              </w:rPr>
              <w:t>27.2 (1.97)</w:t>
            </w:r>
          </w:p>
        </w:tc>
        <w:tc>
          <w:tcPr>
            <w:tcW w:w="1296" w:type="dxa"/>
            <w:tcBorders>
              <w:left w:val="nil"/>
            </w:tcBorders>
          </w:tcPr>
          <w:p w14:paraId="2FB4ED70" w14:textId="771BDF5B" w:rsidR="00362FF7" w:rsidRPr="00362FF7" w:rsidRDefault="00362FF7" w:rsidP="00253E15">
            <w:pPr>
              <w:spacing w:after="0" w:line="240" w:lineRule="auto"/>
              <w:jc w:val="center"/>
              <w:rPr>
                <w:rFonts w:ascii="Times" w:hAnsi="Times" w:cs="Calibri"/>
                <w:sz w:val="20"/>
                <w:szCs w:val="20"/>
              </w:rPr>
            </w:pPr>
            <w:r w:rsidRPr="00343B3F">
              <w:rPr>
                <w:rFonts w:ascii="Times" w:hAnsi="Times" w:cs="Calibri"/>
                <w:sz w:val="20"/>
                <w:szCs w:val="20"/>
              </w:rPr>
              <w:t>0.123</w:t>
            </w:r>
          </w:p>
        </w:tc>
      </w:tr>
      <w:tr w:rsidR="00362FF7" w:rsidRPr="00287DE2" w14:paraId="06FE073F" w14:textId="4B05C08C" w:rsidTr="00343B3F">
        <w:tc>
          <w:tcPr>
            <w:tcW w:w="2779" w:type="dxa"/>
          </w:tcPr>
          <w:p w14:paraId="5E630F5A" w14:textId="1D37741B" w:rsidR="00362FF7" w:rsidRPr="00343B3F" w:rsidRDefault="00362FF7" w:rsidP="00253E15">
            <w:pPr>
              <w:spacing w:after="0" w:line="240" w:lineRule="auto"/>
              <w:rPr>
                <w:rFonts w:ascii="Times" w:hAnsi="Times" w:cs="Calibri"/>
                <w:sz w:val="20"/>
                <w:szCs w:val="20"/>
              </w:rPr>
            </w:pPr>
            <w:r w:rsidRPr="00343B3F">
              <w:rPr>
                <w:rFonts w:ascii="Times" w:hAnsi="Times" w:cs="Calibri"/>
                <w:sz w:val="20"/>
                <w:szCs w:val="20"/>
              </w:rPr>
              <w:t>Weeks postpartum at postpartum visit</w:t>
            </w:r>
          </w:p>
        </w:tc>
        <w:tc>
          <w:tcPr>
            <w:tcW w:w="1296" w:type="dxa"/>
            <w:tcBorders>
              <w:right w:val="nil"/>
            </w:tcBorders>
          </w:tcPr>
          <w:p w14:paraId="1950D201" w14:textId="395F3D4F" w:rsidR="00362FF7" w:rsidRPr="00287DE2" w:rsidRDefault="00362FF7" w:rsidP="00253E15">
            <w:pPr>
              <w:spacing w:after="0" w:line="240" w:lineRule="auto"/>
              <w:jc w:val="center"/>
              <w:rPr>
                <w:rFonts w:ascii="Times" w:hAnsi="Times" w:cs="Calibri"/>
                <w:color w:val="000000"/>
                <w:sz w:val="20"/>
                <w:szCs w:val="20"/>
              </w:rPr>
            </w:pPr>
            <w:r w:rsidRPr="00287DE2">
              <w:rPr>
                <w:rFonts w:ascii="Times" w:hAnsi="Times" w:cs="Calibri"/>
                <w:sz w:val="20"/>
                <w:szCs w:val="20"/>
              </w:rPr>
              <w:t>10.9 (5.17)</w:t>
            </w:r>
          </w:p>
        </w:tc>
        <w:tc>
          <w:tcPr>
            <w:tcW w:w="1296" w:type="dxa"/>
            <w:tcBorders>
              <w:left w:val="nil"/>
              <w:right w:val="nil"/>
            </w:tcBorders>
          </w:tcPr>
          <w:p w14:paraId="4C952FD4" w14:textId="15BFE18F" w:rsidR="00362FF7" w:rsidRPr="00287DE2" w:rsidRDefault="00362FF7" w:rsidP="00253E15">
            <w:pPr>
              <w:spacing w:after="0" w:line="240" w:lineRule="auto"/>
              <w:jc w:val="center"/>
              <w:rPr>
                <w:rFonts w:ascii="Times" w:hAnsi="Times" w:cs="Calibri"/>
                <w:color w:val="000000"/>
                <w:sz w:val="20"/>
                <w:szCs w:val="20"/>
              </w:rPr>
            </w:pPr>
            <w:r w:rsidRPr="00287DE2">
              <w:rPr>
                <w:rFonts w:ascii="Times" w:hAnsi="Times" w:cs="Calibri"/>
                <w:sz w:val="20"/>
                <w:szCs w:val="20"/>
              </w:rPr>
              <w:t>10.6 (4.67)</w:t>
            </w:r>
          </w:p>
        </w:tc>
        <w:tc>
          <w:tcPr>
            <w:tcW w:w="1296" w:type="dxa"/>
            <w:tcBorders>
              <w:left w:val="nil"/>
              <w:right w:val="nil"/>
            </w:tcBorders>
          </w:tcPr>
          <w:p w14:paraId="1258AC17" w14:textId="4A83D0FE" w:rsidR="00362FF7" w:rsidRPr="00287DE2" w:rsidRDefault="00362FF7" w:rsidP="00253E15">
            <w:pPr>
              <w:spacing w:after="0" w:line="240" w:lineRule="auto"/>
              <w:jc w:val="center"/>
              <w:rPr>
                <w:rFonts w:ascii="Times" w:hAnsi="Times" w:cs="Calibri"/>
                <w:color w:val="000000"/>
                <w:sz w:val="20"/>
                <w:szCs w:val="20"/>
              </w:rPr>
            </w:pPr>
            <w:r w:rsidRPr="00287DE2">
              <w:rPr>
                <w:rFonts w:ascii="Times" w:hAnsi="Times" w:cs="Calibri"/>
                <w:sz w:val="20"/>
                <w:szCs w:val="20"/>
              </w:rPr>
              <w:t>17.</w:t>
            </w:r>
            <w:r>
              <w:rPr>
                <w:rFonts w:ascii="Times" w:hAnsi="Times" w:cs="Calibri"/>
                <w:sz w:val="20"/>
                <w:szCs w:val="20"/>
              </w:rPr>
              <w:t>2</w:t>
            </w:r>
            <w:r w:rsidRPr="00287DE2">
              <w:rPr>
                <w:rFonts w:ascii="Times" w:hAnsi="Times" w:cs="Calibri"/>
                <w:sz w:val="20"/>
                <w:szCs w:val="20"/>
              </w:rPr>
              <w:t xml:space="preserve"> (8.65)</w:t>
            </w:r>
          </w:p>
        </w:tc>
        <w:tc>
          <w:tcPr>
            <w:tcW w:w="1296" w:type="dxa"/>
            <w:tcBorders>
              <w:left w:val="nil"/>
            </w:tcBorders>
          </w:tcPr>
          <w:p w14:paraId="6ECE9A30" w14:textId="1AADB740" w:rsidR="00362FF7" w:rsidRPr="00287DE2" w:rsidRDefault="00362FF7" w:rsidP="00253E15">
            <w:pPr>
              <w:spacing w:after="0" w:line="240" w:lineRule="auto"/>
              <w:jc w:val="center"/>
              <w:rPr>
                <w:rFonts w:ascii="Times" w:hAnsi="Times" w:cs="Calibri"/>
                <w:color w:val="000000"/>
                <w:sz w:val="20"/>
                <w:szCs w:val="20"/>
              </w:rPr>
            </w:pPr>
            <w:r w:rsidRPr="00287DE2">
              <w:rPr>
                <w:rFonts w:ascii="Times" w:hAnsi="Times" w:cs="Calibri"/>
                <w:sz w:val="20"/>
                <w:szCs w:val="20"/>
              </w:rPr>
              <w:t>10.</w:t>
            </w:r>
            <w:r>
              <w:rPr>
                <w:rFonts w:ascii="Times" w:hAnsi="Times" w:cs="Calibri"/>
                <w:sz w:val="20"/>
                <w:szCs w:val="20"/>
              </w:rPr>
              <w:t>7</w:t>
            </w:r>
            <w:r w:rsidRPr="00287DE2">
              <w:rPr>
                <w:rFonts w:ascii="Times" w:hAnsi="Times" w:cs="Calibri"/>
                <w:sz w:val="20"/>
                <w:szCs w:val="20"/>
              </w:rPr>
              <w:t xml:space="preserve"> (5.60)</w:t>
            </w:r>
          </w:p>
        </w:tc>
        <w:tc>
          <w:tcPr>
            <w:tcW w:w="1296" w:type="dxa"/>
            <w:tcBorders>
              <w:left w:val="nil"/>
            </w:tcBorders>
          </w:tcPr>
          <w:p w14:paraId="36B8930D" w14:textId="5F1405C3" w:rsidR="00362FF7" w:rsidRPr="00362FF7" w:rsidRDefault="00362FF7" w:rsidP="00253E15">
            <w:pPr>
              <w:spacing w:after="0" w:line="240" w:lineRule="auto"/>
              <w:jc w:val="center"/>
              <w:rPr>
                <w:rFonts w:ascii="Times" w:hAnsi="Times" w:cs="Calibri"/>
                <w:sz w:val="20"/>
                <w:szCs w:val="20"/>
              </w:rPr>
            </w:pPr>
            <w:r w:rsidRPr="00343B3F">
              <w:rPr>
                <w:rFonts w:ascii="Times" w:hAnsi="Times" w:cs="Calibri"/>
                <w:sz w:val="20"/>
                <w:szCs w:val="20"/>
              </w:rPr>
              <w:t>0.402</w:t>
            </w:r>
          </w:p>
        </w:tc>
      </w:tr>
      <w:tr w:rsidR="00362FF7" w:rsidRPr="00287DE2" w14:paraId="425BB29D" w14:textId="61EE2B8B" w:rsidTr="00343B3F">
        <w:tc>
          <w:tcPr>
            <w:tcW w:w="2779" w:type="dxa"/>
          </w:tcPr>
          <w:p w14:paraId="5A68AD43" w14:textId="5AEE8B18" w:rsidR="00362FF7" w:rsidRPr="00362FF7" w:rsidRDefault="00362FF7" w:rsidP="00253E15">
            <w:pPr>
              <w:spacing w:after="0" w:line="240" w:lineRule="auto"/>
              <w:rPr>
                <w:rFonts w:ascii="Times" w:hAnsi="Times" w:cs="Calibri"/>
                <w:i/>
                <w:iCs/>
                <w:color w:val="000000" w:themeColor="text1"/>
                <w:sz w:val="20"/>
                <w:szCs w:val="20"/>
              </w:rPr>
            </w:pPr>
            <w:r w:rsidRPr="00343B3F">
              <w:rPr>
                <w:rFonts w:ascii="Times" w:hAnsi="Times" w:cs="Calibri"/>
                <w:sz w:val="20"/>
                <w:szCs w:val="20"/>
              </w:rPr>
              <w:t>BMI, early pregnancy visit (kg/m</w:t>
            </w:r>
            <w:r w:rsidRPr="00343B3F">
              <w:rPr>
                <w:rFonts w:ascii="Times" w:hAnsi="Times" w:cs="Calibri"/>
                <w:sz w:val="20"/>
                <w:szCs w:val="20"/>
                <w:vertAlign w:val="superscript"/>
              </w:rPr>
              <w:t>2</w:t>
            </w:r>
            <w:r w:rsidRPr="00343B3F">
              <w:rPr>
                <w:rFonts w:ascii="Times" w:hAnsi="Times" w:cs="Calibri"/>
                <w:sz w:val="20"/>
                <w:szCs w:val="20"/>
              </w:rPr>
              <w:t>)</w:t>
            </w:r>
          </w:p>
        </w:tc>
        <w:tc>
          <w:tcPr>
            <w:tcW w:w="1296" w:type="dxa"/>
            <w:tcBorders>
              <w:right w:val="nil"/>
            </w:tcBorders>
          </w:tcPr>
          <w:p w14:paraId="7CCBD813" w14:textId="398E65E2" w:rsidR="00362FF7" w:rsidRPr="00287DE2" w:rsidRDefault="00362FF7" w:rsidP="00253E15">
            <w:pPr>
              <w:spacing w:after="0" w:line="240" w:lineRule="auto"/>
              <w:jc w:val="center"/>
              <w:rPr>
                <w:rFonts w:ascii="Times" w:hAnsi="Times" w:cs="Calibri"/>
                <w:b/>
                <w:color w:val="000000" w:themeColor="text1"/>
                <w:sz w:val="20"/>
                <w:szCs w:val="20"/>
              </w:rPr>
            </w:pPr>
            <w:r w:rsidRPr="00287DE2">
              <w:rPr>
                <w:rFonts w:ascii="Times" w:hAnsi="Times" w:cs="Calibri"/>
                <w:sz w:val="20"/>
                <w:szCs w:val="20"/>
              </w:rPr>
              <w:t>2</w:t>
            </w:r>
            <w:r>
              <w:rPr>
                <w:rFonts w:ascii="Times" w:hAnsi="Times" w:cs="Calibri"/>
                <w:sz w:val="20"/>
                <w:szCs w:val="20"/>
              </w:rPr>
              <w:t>9.0</w:t>
            </w:r>
            <w:r w:rsidRPr="00287DE2">
              <w:rPr>
                <w:rFonts w:ascii="Times" w:hAnsi="Times" w:cs="Calibri"/>
                <w:sz w:val="20"/>
                <w:szCs w:val="20"/>
              </w:rPr>
              <w:t xml:space="preserve"> (5.94)</w:t>
            </w:r>
          </w:p>
        </w:tc>
        <w:tc>
          <w:tcPr>
            <w:tcW w:w="1296" w:type="dxa"/>
            <w:tcBorders>
              <w:left w:val="nil"/>
              <w:right w:val="nil"/>
            </w:tcBorders>
          </w:tcPr>
          <w:p w14:paraId="332D50F5" w14:textId="250946A6" w:rsidR="00362FF7" w:rsidRPr="00287DE2" w:rsidRDefault="00362FF7" w:rsidP="00253E15">
            <w:pPr>
              <w:spacing w:after="0" w:line="240" w:lineRule="auto"/>
              <w:jc w:val="center"/>
              <w:rPr>
                <w:rFonts w:ascii="Times" w:hAnsi="Times" w:cs="Calibri"/>
                <w:b/>
                <w:color w:val="000000" w:themeColor="text1"/>
                <w:sz w:val="20"/>
                <w:szCs w:val="20"/>
              </w:rPr>
            </w:pPr>
            <w:r w:rsidRPr="00287DE2">
              <w:rPr>
                <w:rFonts w:ascii="Times" w:hAnsi="Times" w:cs="Calibri"/>
                <w:sz w:val="20"/>
                <w:szCs w:val="20"/>
              </w:rPr>
              <w:t>29.</w:t>
            </w:r>
            <w:r>
              <w:rPr>
                <w:rFonts w:ascii="Times" w:hAnsi="Times" w:cs="Calibri"/>
                <w:sz w:val="20"/>
                <w:szCs w:val="20"/>
              </w:rPr>
              <w:t>5</w:t>
            </w:r>
            <w:r w:rsidRPr="00287DE2">
              <w:rPr>
                <w:rFonts w:ascii="Times" w:hAnsi="Times" w:cs="Calibri"/>
                <w:sz w:val="20"/>
                <w:szCs w:val="20"/>
              </w:rPr>
              <w:t xml:space="preserve"> (5.16)</w:t>
            </w:r>
          </w:p>
        </w:tc>
        <w:tc>
          <w:tcPr>
            <w:tcW w:w="1296" w:type="dxa"/>
            <w:tcBorders>
              <w:left w:val="nil"/>
              <w:right w:val="nil"/>
            </w:tcBorders>
          </w:tcPr>
          <w:p w14:paraId="6C878AD0" w14:textId="3E01F71B" w:rsidR="00362FF7" w:rsidRPr="00287DE2" w:rsidRDefault="00362FF7" w:rsidP="00253E15">
            <w:pPr>
              <w:spacing w:after="0" w:line="240" w:lineRule="auto"/>
              <w:jc w:val="center"/>
              <w:rPr>
                <w:rFonts w:ascii="Times" w:hAnsi="Times" w:cs="Calibri"/>
                <w:b/>
                <w:color w:val="000000" w:themeColor="text1"/>
                <w:sz w:val="20"/>
                <w:szCs w:val="20"/>
              </w:rPr>
            </w:pPr>
            <w:r w:rsidRPr="00287DE2">
              <w:rPr>
                <w:rFonts w:ascii="Times" w:hAnsi="Times" w:cs="Calibri"/>
                <w:sz w:val="20"/>
                <w:szCs w:val="20"/>
              </w:rPr>
              <w:t>35.3 (12.80)</w:t>
            </w:r>
          </w:p>
        </w:tc>
        <w:tc>
          <w:tcPr>
            <w:tcW w:w="1296" w:type="dxa"/>
            <w:tcBorders>
              <w:left w:val="nil"/>
            </w:tcBorders>
          </w:tcPr>
          <w:p w14:paraId="26E5362A" w14:textId="6C71993A" w:rsidR="00362FF7" w:rsidRPr="00287DE2" w:rsidRDefault="00362FF7" w:rsidP="00253E15">
            <w:pPr>
              <w:spacing w:after="0" w:line="240" w:lineRule="auto"/>
              <w:jc w:val="center"/>
              <w:rPr>
                <w:rFonts w:ascii="Times" w:hAnsi="Times" w:cs="Calibri"/>
                <w:color w:val="000000"/>
                <w:sz w:val="20"/>
                <w:szCs w:val="20"/>
              </w:rPr>
            </w:pPr>
            <w:r w:rsidRPr="00287DE2">
              <w:rPr>
                <w:rFonts w:ascii="Times" w:hAnsi="Times" w:cs="Calibri"/>
                <w:sz w:val="20"/>
                <w:szCs w:val="20"/>
              </w:rPr>
              <w:t>25.9 (5.66)</w:t>
            </w:r>
          </w:p>
        </w:tc>
        <w:tc>
          <w:tcPr>
            <w:tcW w:w="1296" w:type="dxa"/>
            <w:tcBorders>
              <w:left w:val="nil"/>
            </w:tcBorders>
          </w:tcPr>
          <w:p w14:paraId="09095AD3" w14:textId="626D4869" w:rsidR="00362FF7" w:rsidRPr="00362FF7" w:rsidRDefault="00362FF7" w:rsidP="00253E15">
            <w:pPr>
              <w:spacing w:after="0" w:line="240" w:lineRule="auto"/>
              <w:jc w:val="center"/>
              <w:rPr>
                <w:rFonts w:ascii="Times" w:hAnsi="Times" w:cs="Calibri"/>
                <w:sz w:val="20"/>
                <w:szCs w:val="20"/>
              </w:rPr>
            </w:pPr>
            <w:r w:rsidRPr="00343B3F">
              <w:rPr>
                <w:rFonts w:ascii="Times" w:hAnsi="Times" w:cs="Calibri"/>
                <w:sz w:val="20"/>
                <w:szCs w:val="20"/>
              </w:rPr>
              <w:t>0.085</w:t>
            </w:r>
          </w:p>
        </w:tc>
      </w:tr>
      <w:tr w:rsidR="00362FF7" w:rsidRPr="00287DE2" w14:paraId="37782394" w14:textId="46EE16A3" w:rsidTr="00343B3F">
        <w:tc>
          <w:tcPr>
            <w:tcW w:w="2779" w:type="dxa"/>
          </w:tcPr>
          <w:p w14:paraId="52E00434" w14:textId="198FBA00" w:rsidR="00362FF7" w:rsidRPr="00343B3F" w:rsidRDefault="00362FF7" w:rsidP="00253E15">
            <w:pPr>
              <w:spacing w:after="0" w:line="240" w:lineRule="auto"/>
              <w:rPr>
                <w:rFonts w:ascii="Times" w:hAnsi="Times" w:cs="Calibri"/>
                <w:sz w:val="20"/>
                <w:szCs w:val="20"/>
              </w:rPr>
            </w:pPr>
            <w:r w:rsidRPr="00343B3F">
              <w:rPr>
                <w:rFonts w:ascii="Times" w:hAnsi="Times" w:cs="Calibri"/>
                <w:sz w:val="20"/>
                <w:szCs w:val="20"/>
              </w:rPr>
              <w:t>BMI, mid-late pregnancy visit (kg/m</w:t>
            </w:r>
            <w:r w:rsidRPr="00343B3F">
              <w:rPr>
                <w:rFonts w:ascii="Times" w:hAnsi="Times" w:cs="Calibri"/>
                <w:sz w:val="20"/>
                <w:szCs w:val="20"/>
                <w:vertAlign w:val="superscript"/>
              </w:rPr>
              <w:t>2</w:t>
            </w:r>
            <w:r w:rsidRPr="00343B3F">
              <w:rPr>
                <w:rFonts w:ascii="Times" w:hAnsi="Times" w:cs="Calibri"/>
                <w:sz w:val="20"/>
                <w:szCs w:val="20"/>
              </w:rPr>
              <w:t>)</w:t>
            </w:r>
          </w:p>
        </w:tc>
        <w:tc>
          <w:tcPr>
            <w:tcW w:w="1296" w:type="dxa"/>
            <w:tcBorders>
              <w:right w:val="nil"/>
            </w:tcBorders>
          </w:tcPr>
          <w:p w14:paraId="770E308E" w14:textId="0C0905E2" w:rsidR="00362FF7" w:rsidRPr="00287DE2" w:rsidRDefault="00362FF7" w:rsidP="00253E15">
            <w:pPr>
              <w:spacing w:after="0" w:line="240" w:lineRule="auto"/>
              <w:jc w:val="center"/>
              <w:rPr>
                <w:rFonts w:ascii="Times" w:hAnsi="Times" w:cs="Calibri"/>
                <w:color w:val="000000"/>
                <w:sz w:val="20"/>
                <w:szCs w:val="20"/>
              </w:rPr>
            </w:pPr>
            <w:r w:rsidRPr="00287DE2">
              <w:rPr>
                <w:rFonts w:ascii="Times" w:hAnsi="Times" w:cs="Calibri"/>
                <w:sz w:val="20"/>
                <w:szCs w:val="20"/>
              </w:rPr>
              <w:t>31.1 (5.67)</w:t>
            </w:r>
          </w:p>
        </w:tc>
        <w:tc>
          <w:tcPr>
            <w:tcW w:w="1296" w:type="dxa"/>
            <w:tcBorders>
              <w:left w:val="nil"/>
              <w:right w:val="nil"/>
            </w:tcBorders>
          </w:tcPr>
          <w:p w14:paraId="7669A67A" w14:textId="5FADEFA9" w:rsidR="00362FF7" w:rsidRPr="00287DE2" w:rsidRDefault="00362FF7" w:rsidP="00253E15">
            <w:pPr>
              <w:spacing w:after="0" w:line="240" w:lineRule="auto"/>
              <w:jc w:val="center"/>
              <w:rPr>
                <w:rFonts w:ascii="Times" w:hAnsi="Times" w:cs="Calibri"/>
                <w:color w:val="000000"/>
                <w:sz w:val="20"/>
                <w:szCs w:val="20"/>
              </w:rPr>
            </w:pPr>
            <w:r w:rsidRPr="00287DE2">
              <w:rPr>
                <w:rFonts w:ascii="Times" w:hAnsi="Times" w:cs="Calibri"/>
                <w:sz w:val="20"/>
                <w:szCs w:val="20"/>
              </w:rPr>
              <w:t>31.6 (4.92)</w:t>
            </w:r>
          </w:p>
        </w:tc>
        <w:tc>
          <w:tcPr>
            <w:tcW w:w="1296" w:type="dxa"/>
            <w:tcBorders>
              <w:left w:val="nil"/>
              <w:right w:val="nil"/>
            </w:tcBorders>
          </w:tcPr>
          <w:p w14:paraId="4E248FEE" w14:textId="03EABEFF" w:rsidR="00362FF7" w:rsidRPr="00287DE2" w:rsidRDefault="00362FF7" w:rsidP="00253E15">
            <w:pPr>
              <w:spacing w:after="0" w:line="240" w:lineRule="auto"/>
              <w:jc w:val="center"/>
              <w:rPr>
                <w:rFonts w:ascii="Times" w:hAnsi="Times" w:cs="Calibri"/>
                <w:color w:val="000000"/>
                <w:sz w:val="20"/>
                <w:szCs w:val="20"/>
              </w:rPr>
            </w:pPr>
            <w:r w:rsidRPr="00287DE2">
              <w:rPr>
                <w:rFonts w:ascii="Times" w:hAnsi="Times" w:cs="Calibri"/>
                <w:sz w:val="20"/>
                <w:szCs w:val="20"/>
              </w:rPr>
              <w:t>36.</w:t>
            </w:r>
            <w:r>
              <w:rPr>
                <w:rFonts w:ascii="Times" w:hAnsi="Times" w:cs="Calibri"/>
                <w:sz w:val="20"/>
                <w:szCs w:val="20"/>
              </w:rPr>
              <w:t>6</w:t>
            </w:r>
            <w:r w:rsidRPr="00287DE2">
              <w:rPr>
                <w:rFonts w:ascii="Times" w:hAnsi="Times" w:cs="Calibri"/>
                <w:sz w:val="20"/>
                <w:szCs w:val="20"/>
              </w:rPr>
              <w:t xml:space="preserve"> (12.28)</w:t>
            </w:r>
          </w:p>
        </w:tc>
        <w:tc>
          <w:tcPr>
            <w:tcW w:w="1296" w:type="dxa"/>
            <w:tcBorders>
              <w:left w:val="nil"/>
            </w:tcBorders>
          </w:tcPr>
          <w:p w14:paraId="6BB26FCE" w14:textId="5D103EC7" w:rsidR="00362FF7" w:rsidRPr="00287DE2" w:rsidRDefault="00362FF7" w:rsidP="00253E15">
            <w:pPr>
              <w:spacing w:after="0" w:line="240" w:lineRule="auto"/>
              <w:jc w:val="center"/>
              <w:rPr>
                <w:rFonts w:ascii="Times" w:hAnsi="Times" w:cs="Calibri"/>
                <w:color w:val="000000"/>
                <w:sz w:val="20"/>
                <w:szCs w:val="20"/>
              </w:rPr>
            </w:pPr>
            <w:r w:rsidRPr="00287DE2">
              <w:rPr>
                <w:rFonts w:ascii="Times" w:hAnsi="Times" w:cs="Calibri"/>
                <w:sz w:val="20"/>
                <w:szCs w:val="20"/>
              </w:rPr>
              <w:t>28.4 (5.59)</w:t>
            </w:r>
          </w:p>
        </w:tc>
        <w:tc>
          <w:tcPr>
            <w:tcW w:w="1296" w:type="dxa"/>
            <w:tcBorders>
              <w:left w:val="nil"/>
            </w:tcBorders>
          </w:tcPr>
          <w:p w14:paraId="36E737B8" w14:textId="60F2FADB" w:rsidR="00362FF7" w:rsidRPr="00362FF7" w:rsidRDefault="00362FF7" w:rsidP="00253E15">
            <w:pPr>
              <w:spacing w:after="0" w:line="240" w:lineRule="auto"/>
              <w:jc w:val="center"/>
              <w:rPr>
                <w:rFonts w:ascii="Times" w:hAnsi="Times" w:cs="Calibri"/>
                <w:sz w:val="20"/>
                <w:szCs w:val="20"/>
              </w:rPr>
            </w:pPr>
            <w:r w:rsidRPr="00343B3F">
              <w:rPr>
                <w:rFonts w:ascii="Times" w:hAnsi="Times" w:cs="Calibri"/>
                <w:sz w:val="20"/>
                <w:szCs w:val="20"/>
              </w:rPr>
              <w:t>0.115</w:t>
            </w:r>
          </w:p>
        </w:tc>
      </w:tr>
      <w:tr w:rsidR="00362FF7" w:rsidRPr="00287DE2" w14:paraId="7C91B339" w14:textId="5F5152C7" w:rsidTr="00343B3F">
        <w:tc>
          <w:tcPr>
            <w:tcW w:w="2779" w:type="dxa"/>
          </w:tcPr>
          <w:p w14:paraId="16F9B46B" w14:textId="4875C897" w:rsidR="00362FF7" w:rsidRPr="00343B3F" w:rsidRDefault="00362FF7" w:rsidP="00253E15">
            <w:pPr>
              <w:spacing w:after="0" w:line="240" w:lineRule="auto"/>
              <w:rPr>
                <w:rFonts w:ascii="Times" w:hAnsi="Times" w:cs="Calibri"/>
                <w:sz w:val="20"/>
                <w:szCs w:val="20"/>
              </w:rPr>
            </w:pPr>
            <w:r w:rsidRPr="00343B3F">
              <w:rPr>
                <w:rFonts w:ascii="Times" w:hAnsi="Times" w:cs="Calibri"/>
                <w:sz w:val="20"/>
                <w:szCs w:val="20"/>
              </w:rPr>
              <w:t>BMI, postpartum visit (kg/m</w:t>
            </w:r>
            <w:r w:rsidRPr="00343B3F">
              <w:rPr>
                <w:rFonts w:ascii="Times" w:hAnsi="Times" w:cs="Calibri"/>
                <w:sz w:val="20"/>
                <w:szCs w:val="20"/>
                <w:vertAlign w:val="superscript"/>
              </w:rPr>
              <w:t>2</w:t>
            </w:r>
            <w:r w:rsidRPr="00343B3F">
              <w:rPr>
                <w:rFonts w:ascii="Times" w:hAnsi="Times" w:cs="Calibri"/>
                <w:sz w:val="20"/>
                <w:szCs w:val="20"/>
              </w:rPr>
              <w:t>)</w:t>
            </w:r>
          </w:p>
        </w:tc>
        <w:tc>
          <w:tcPr>
            <w:tcW w:w="1296" w:type="dxa"/>
            <w:tcBorders>
              <w:right w:val="nil"/>
            </w:tcBorders>
          </w:tcPr>
          <w:p w14:paraId="048B2393" w14:textId="5B4BF529" w:rsidR="00362FF7" w:rsidRPr="00287DE2" w:rsidRDefault="00362FF7" w:rsidP="00253E15">
            <w:pPr>
              <w:spacing w:after="0" w:line="240" w:lineRule="auto"/>
              <w:jc w:val="center"/>
              <w:rPr>
                <w:rFonts w:ascii="Times" w:hAnsi="Times" w:cs="Calibri"/>
                <w:color w:val="000000"/>
                <w:sz w:val="20"/>
                <w:szCs w:val="20"/>
              </w:rPr>
            </w:pPr>
            <w:r w:rsidRPr="00287DE2">
              <w:rPr>
                <w:rFonts w:ascii="Times" w:hAnsi="Times" w:cs="Calibri"/>
                <w:sz w:val="20"/>
                <w:szCs w:val="20"/>
              </w:rPr>
              <w:t>30.</w:t>
            </w:r>
            <w:r>
              <w:rPr>
                <w:rFonts w:ascii="Times" w:hAnsi="Times" w:cs="Calibri"/>
                <w:sz w:val="20"/>
                <w:szCs w:val="20"/>
              </w:rPr>
              <w:t>1</w:t>
            </w:r>
            <w:r w:rsidRPr="00287DE2">
              <w:rPr>
                <w:rFonts w:ascii="Times" w:hAnsi="Times" w:cs="Calibri"/>
                <w:sz w:val="20"/>
                <w:szCs w:val="20"/>
              </w:rPr>
              <w:t xml:space="preserve"> (5.87)</w:t>
            </w:r>
          </w:p>
        </w:tc>
        <w:tc>
          <w:tcPr>
            <w:tcW w:w="1296" w:type="dxa"/>
            <w:tcBorders>
              <w:left w:val="nil"/>
              <w:right w:val="nil"/>
            </w:tcBorders>
          </w:tcPr>
          <w:p w14:paraId="68E06271" w14:textId="2ED01AFC" w:rsidR="00362FF7" w:rsidRPr="00287DE2" w:rsidRDefault="00362FF7" w:rsidP="00253E15">
            <w:pPr>
              <w:spacing w:after="0" w:line="240" w:lineRule="auto"/>
              <w:jc w:val="center"/>
              <w:rPr>
                <w:rFonts w:ascii="Times" w:hAnsi="Times" w:cs="Calibri"/>
                <w:color w:val="000000"/>
                <w:sz w:val="20"/>
                <w:szCs w:val="20"/>
              </w:rPr>
            </w:pPr>
            <w:r w:rsidRPr="00287DE2">
              <w:rPr>
                <w:rFonts w:ascii="Times" w:hAnsi="Times" w:cs="Calibri"/>
                <w:sz w:val="20"/>
                <w:szCs w:val="20"/>
              </w:rPr>
              <w:t>30.8 (5.18)</w:t>
            </w:r>
          </w:p>
        </w:tc>
        <w:tc>
          <w:tcPr>
            <w:tcW w:w="1296" w:type="dxa"/>
            <w:tcBorders>
              <w:left w:val="nil"/>
              <w:right w:val="nil"/>
            </w:tcBorders>
          </w:tcPr>
          <w:p w14:paraId="032D710E" w14:textId="0F1C0727" w:rsidR="00362FF7" w:rsidRPr="00287DE2" w:rsidRDefault="00362FF7" w:rsidP="00253E15">
            <w:pPr>
              <w:spacing w:after="0" w:line="240" w:lineRule="auto"/>
              <w:jc w:val="center"/>
              <w:rPr>
                <w:rFonts w:ascii="Times" w:hAnsi="Times" w:cs="Calibri"/>
                <w:color w:val="000000"/>
                <w:sz w:val="20"/>
                <w:szCs w:val="20"/>
              </w:rPr>
            </w:pPr>
            <w:r w:rsidRPr="00287DE2">
              <w:rPr>
                <w:rFonts w:ascii="Times" w:hAnsi="Times" w:cs="Calibri"/>
                <w:sz w:val="20"/>
                <w:szCs w:val="20"/>
              </w:rPr>
              <w:t>34.1 (12.23)</w:t>
            </w:r>
          </w:p>
        </w:tc>
        <w:tc>
          <w:tcPr>
            <w:tcW w:w="1296" w:type="dxa"/>
            <w:tcBorders>
              <w:left w:val="nil"/>
            </w:tcBorders>
          </w:tcPr>
          <w:p w14:paraId="0156DE10" w14:textId="368E6095" w:rsidR="00362FF7" w:rsidRPr="00287DE2" w:rsidRDefault="00362FF7" w:rsidP="00253E15">
            <w:pPr>
              <w:spacing w:after="0" w:line="240" w:lineRule="auto"/>
              <w:jc w:val="center"/>
              <w:rPr>
                <w:rFonts w:ascii="Times" w:hAnsi="Times" w:cs="Calibri"/>
                <w:color w:val="000000"/>
                <w:sz w:val="20"/>
                <w:szCs w:val="20"/>
              </w:rPr>
            </w:pPr>
            <w:r w:rsidRPr="00287DE2">
              <w:rPr>
                <w:rFonts w:ascii="Times" w:hAnsi="Times" w:cs="Calibri"/>
                <w:sz w:val="20"/>
                <w:szCs w:val="20"/>
              </w:rPr>
              <w:t>26.</w:t>
            </w:r>
            <w:r>
              <w:rPr>
                <w:rFonts w:ascii="Times" w:hAnsi="Times" w:cs="Calibri"/>
                <w:sz w:val="20"/>
                <w:szCs w:val="20"/>
              </w:rPr>
              <w:t>7</w:t>
            </w:r>
            <w:r w:rsidRPr="00287DE2">
              <w:rPr>
                <w:rFonts w:ascii="Times" w:hAnsi="Times" w:cs="Calibri"/>
                <w:sz w:val="20"/>
                <w:szCs w:val="20"/>
              </w:rPr>
              <w:t xml:space="preserve"> (5.55)</w:t>
            </w:r>
          </w:p>
        </w:tc>
        <w:tc>
          <w:tcPr>
            <w:tcW w:w="1296" w:type="dxa"/>
            <w:tcBorders>
              <w:left w:val="nil"/>
            </w:tcBorders>
          </w:tcPr>
          <w:p w14:paraId="4DE17A54" w14:textId="4A8CF6CB" w:rsidR="00362FF7" w:rsidRPr="00362FF7" w:rsidRDefault="00362FF7" w:rsidP="00253E15">
            <w:pPr>
              <w:spacing w:after="0" w:line="240" w:lineRule="auto"/>
              <w:jc w:val="center"/>
              <w:rPr>
                <w:rFonts w:ascii="Times" w:hAnsi="Times" w:cs="Calibri"/>
                <w:sz w:val="20"/>
                <w:szCs w:val="20"/>
              </w:rPr>
            </w:pPr>
            <w:r w:rsidRPr="00343B3F">
              <w:rPr>
                <w:rFonts w:ascii="Times" w:hAnsi="Times" w:cs="Calibri"/>
                <w:sz w:val="20"/>
                <w:szCs w:val="20"/>
              </w:rPr>
              <w:t>0.051</w:t>
            </w:r>
          </w:p>
        </w:tc>
      </w:tr>
      <w:tr w:rsidR="00362FF7" w:rsidRPr="00287DE2" w14:paraId="338A1D6F" w14:textId="5E1EC0C8" w:rsidTr="00343B3F">
        <w:tc>
          <w:tcPr>
            <w:tcW w:w="2779" w:type="dxa"/>
          </w:tcPr>
          <w:p w14:paraId="7C95975F" w14:textId="4EAA3CEB" w:rsidR="00362FF7" w:rsidRPr="00362FF7" w:rsidRDefault="00362FF7" w:rsidP="00253E15">
            <w:pPr>
              <w:spacing w:after="0" w:line="240" w:lineRule="auto"/>
              <w:rPr>
                <w:rFonts w:ascii="Times" w:hAnsi="Times" w:cs="Calibri"/>
                <w:i/>
                <w:iCs/>
                <w:color w:val="000000" w:themeColor="text1"/>
                <w:sz w:val="20"/>
                <w:szCs w:val="20"/>
              </w:rPr>
            </w:pPr>
            <w:r w:rsidRPr="00343B3F">
              <w:rPr>
                <w:rFonts w:ascii="Times" w:hAnsi="Times" w:cs="Calibri"/>
                <w:sz w:val="20"/>
                <w:szCs w:val="20"/>
              </w:rPr>
              <w:t>Nulliparous</w:t>
            </w:r>
          </w:p>
        </w:tc>
        <w:tc>
          <w:tcPr>
            <w:tcW w:w="1296" w:type="dxa"/>
            <w:tcBorders>
              <w:right w:val="nil"/>
            </w:tcBorders>
          </w:tcPr>
          <w:p w14:paraId="11DD067C" w14:textId="49A5E88B" w:rsidR="00362FF7" w:rsidRPr="00287DE2" w:rsidRDefault="00362FF7" w:rsidP="00253E15">
            <w:pPr>
              <w:spacing w:after="0" w:line="240" w:lineRule="auto"/>
              <w:jc w:val="center"/>
              <w:rPr>
                <w:rFonts w:ascii="Times" w:hAnsi="Times" w:cs="Calibri"/>
                <w:b/>
                <w:color w:val="000000" w:themeColor="text1"/>
                <w:sz w:val="20"/>
                <w:szCs w:val="20"/>
              </w:rPr>
            </w:pPr>
            <w:r w:rsidRPr="00287DE2">
              <w:rPr>
                <w:rFonts w:ascii="Times" w:hAnsi="Times" w:cs="Calibri"/>
                <w:sz w:val="20"/>
                <w:szCs w:val="20"/>
              </w:rPr>
              <w:t>43 (43.9</w:t>
            </w:r>
            <w:r>
              <w:rPr>
                <w:rFonts w:ascii="Times" w:hAnsi="Times" w:cs="Calibri"/>
                <w:sz w:val="20"/>
                <w:szCs w:val="20"/>
              </w:rPr>
              <w:t>%</w:t>
            </w:r>
            <w:r w:rsidRPr="00287DE2">
              <w:rPr>
                <w:rFonts w:ascii="Times" w:hAnsi="Times" w:cs="Calibri"/>
                <w:sz w:val="20"/>
                <w:szCs w:val="20"/>
              </w:rPr>
              <w:t>)</w:t>
            </w:r>
          </w:p>
        </w:tc>
        <w:tc>
          <w:tcPr>
            <w:tcW w:w="1296" w:type="dxa"/>
            <w:tcBorders>
              <w:left w:val="nil"/>
              <w:right w:val="nil"/>
            </w:tcBorders>
          </w:tcPr>
          <w:p w14:paraId="674E76F8" w14:textId="4CE367EC" w:rsidR="00362FF7" w:rsidRPr="00287DE2" w:rsidRDefault="00362FF7" w:rsidP="00253E15">
            <w:pPr>
              <w:spacing w:after="0" w:line="240" w:lineRule="auto"/>
              <w:jc w:val="center"/>
              <w:rPr>
                <w:rFonts w:ascii="Times" w:hAnsi="Times" w:cs="Calibri"/>
                <w:b/>
                <w:color w:val="000000" w:themeColor="text1"/>
                <w:sz w:val="20"/>
                <w:szCs w:val="20"/>
              </w:rPr>
            </w:pPr>
            <w:r w:rsidRPr="00287DE2">
              <w:rPr>
                <w:rFonts w:ascii="Times" w:hAnsi="Times" w:cs="Calibri"/>
                <w:sz w:val="20"/>
                <w:szCs w:val="20"/>
              </w:rPr>
              <w:t>34 (46.6</w:t>
            </w:r>
            <w:r>
              <w:rPr>
                <w:rFonts w:ascii="Times" w:hAnsi="Times" w:cs="Calibri"/>
                <w:sz w:val="20"/>
                <w:szCs w:val="20"/>
              </w:rPr>
              <w:t>%</w:t>
            </w:r>
            <w:r w:rsidRPr="00287DE2">
              <w:rPr>
                <w:rFonts w:ascii="Times" w:hAnsi="Times" w:cs="Calibri"/>
                <w:sz w:val="20"/>
                <w:szCs w:val="20"/>
              </w:rPr>
              <w:t>)</w:t>
            </w:r>
          </w:p>
        </w:tc>
        <w:tc>
          <w:tcPr>
            <w:tcW w:w="1296" w:type="dxa"/>
            <w:tcBorders>
              <w:left w:val="nil"/>
              <w:right w:val="nil"/>
            </w:tcBorders>
          </w:tcPr>
          <w:p w14:paraId="48370393" w14:textId="4B169AA1" w:rsidR="00362FF7" w:rsidRPr="00287DE2" w:rsidRDefault="00362FF7" w:rsidP="00253E15">
            <w:pPr>
              <w:spacing w:after="0" w:line="240" w:lineRule="auto"/>
              <w:jc w:val="center"/>
              <w:rPr>
                <w:rFonts w:ascii="Times" w:hAnsi="Times" w:cs="Calibri"/>
                <w:b/>
                <w:color w:val="000000" w:themeColor="text1"/>
                <w:sz w:val="20"/>
                <w:szCs w:val="20"/>
              </w:rPr>
            </w:pPr>
            <w:r w:rsidRPr="00287DE2">
              <w:rPr>
                <w:rFonts w:ascii="Times" w:hAnsi="Times" w:cs="Calibri"/>
                <w:sz w:val="20"/>
                <w:szCs w:val="20"/>
              </w:rPr>
              <w:t>2 (50.0</w:t>
            </w:r>
            <w:r>
              <w:rPr>
                <w:rFonts w:ascii="Times" w:hAnsi="Times" w:cs="Calibri"/>
                <w:sz w:val="20"/>
                <w:szCs w:val="20"/>
              </w:rPr>
              <w:t>%</w:t>
            </w:r>
            <w:r w:rsidRPr="00287DE2">
              <w:rPr>
                <w:rFonts w:ascii="Times" w:hAnsi="Times" w:cs="Calibri"/>
                <w:sz w:val="20"/>
                <w:szCs w:val="20"/>
              </w:rPr>
              <w:t>)</w:t>
            </w:r>
          </w:p>
        </w:tc>
        <w:tc>
          <w:tcPr>
            <w:tcW w:w="1296" w:type="dxa"/>
            <w:tcBorders>
              <w:left w:val="nil"/>
            </w:tcBorders>
          </w:tcPr>
          <w:p w14:paraId="0191056F" w14:textId="052FD105" w:rsidR="00362FF7" w:rsidRPr="00287DE2" w:rsidRDefault="00362FF7" w:rsidP="00253E15">
            <w:pPr>
              <w:spacing w:after="0" w:line="240" w:lineRule="auto"/>
              <w:jc w:val="center"/>
              <w:rPr>
                <w:rFonts w:ascii="Times" w:hAnsi="Times" w:cs="Calibri"/>
                <w:color w:val="000000"/>
                <w:sz w:val="20"/>
                <w:szCs w:val="20"/>
              </w:rPr>
            </w:pPr>
            <w:r w:rsidRPr="00287DE2">
              <w:rPr>
                <w:rFonts w:ascii="Times" w:hAnsi="Times" w:cs="Calibri"/>
                <w:sz w:val="20"/>
                <w:szCs w:val="20"/>
              </w:rPr>
              <w:t>7 (33.3</w:t>
            </w:r>
            <w:r>
              <w:rPr>
                <w:rFonts w:ascii="Times" w:hAnsi="Times" w:cs="Calibri"/>
                <w:sz w:val="20"/>
                <w:szCs w:val="20"/>
              </w:rPr>
              <w:t>%</w:t>
            </w:r>
            <w:r w:rsidRPr="00287DE2">
              <w:rPr>
                <w:rFonts w:ascii="Times" w:hAnsi="Times" w:cs="Calibri"/>
                <w:sz w:val="20"/>
                <w:szCs w:val="20"/>
              </w:rPr>
              <w:t>)</w:t>
            </w:r>
          </w:p>
        </w:tc>
        <w:tc>
          <w:tcPr>
            <w:tcW w:w="1296" w:type="dxa"/>
            <w:tcBorders>
              <w:left w:val="nil"/>
            </w:tcBorders>
          </w:tcPr>
          <w:p w14:paraId="5CD69172" w14:textId="0BCEB2DF" w:rsidR="00362FF7" w:rsidRPr="00362FF7" w:rsidRDefault="00362FF7" w:rsidP="00253E15">
            <w:pPr>
              <w:spacing w:after="0" w:line="240" w:lineRule="auto"/>
              <w:jc w:val="center"/>
              <w:rPr>
                <w:rFonts w:ascii="Times" w:hAnsi="Times" w:cs="Calibri"/>
                <w:sz w:val="20"/>
                <w:szCs w:val="20"/>
              </w:rPr>
            </w:pPr>
            <w:r w:rsidRPr="00343B3F">
              <w:rPr>
                <w:rFonts w:ascii="Times" w:hAnsi="Times" w:cs="Calibri"/>
                <w:sz w:val="20"/>
                <w:szCs w:val="20"/>
              </w:rPr>
              <w:t>0.542</w:t>
            </w:r>
          </w:p>
        </w:tc>
      </w:tr>
      <w:tr w:rsidR="00362FF7" w:rsidRPr="00287DE2" w14:paraId="17018A00" w14:textId="2E96A59F" w:rsidTr="00343B3F">
        <w:tc>
          <w:tcPr>
            <w:tcW w:w="2779" w:type="dxa"/>
          </w:tcPr>
          <w:p w14:paraId="5498084F" w14:textId="55426410" w:rsidR="00362FF7" w:rsidRPr="00343B3F" w:rsidRDefault="00362FF7" w:rsidP="00253E15">
            <w:pPr>
              <w:spacing w:after="0" w:line="240" w:lineRule="auto"/>
              <w:rPr>
                <w:rFonts w:ascii="Times" w:hAnsi="Times" w:cs="Calibri"/>
                <w:sz w:val="20"/>
                <w:szCs w:val="20"/>
              </w:rPr>
            </w:pPr>
            <w:r w:rsidRPr="00343B3F">
              <w:rPr>
                <w:rFonts w:ascii="Times" w:hAnsi="Times" w:cs="Calibri"/>
                <w:sz w:val="20"/>
                <w:szCs w:val="20"/>
              </w:rPr>
              <w:t>Family history of diabetes</w:t>
            </w:r>
          </w:p>
        </w:tc>
        <w:tc>
          <w:tcPr>
            <w:tcW w:w="1296" w:type="dxa"/>
            <w:tcBorders>
              <w:right w:val="nil"/>
            </w:tcBorders>
          </w:tcPr>
          <w:p w14:paraId="6783B3FF" w14:textId="7CD6F2F6" w:rsidR="00362FF7" w:rsidRPr="00287DE2" w:rsidRDefault="00362FF7" w:rsidP="00253E15">
            <w:pPr>
              <w:spacing w:after="0" w:line="240" w:lineRule="auto"/>
              <w:jc w:val="center"/>
              <w:rPr>
                <w:rFonts w:ascii="Times" w:hAnsi="Times" w:cs="Calibri"/>
                <w:b/>
                <w:color w:val="000000" w:themeColor="text1"/>
                <w:sz w:val="20"/>
                <w:szCs w:val="20"/>
              </w:rPr>
            </w:pPr>
            <w:r w:rsidRPr="00287DE2">
              <w:rPr>
                <w:rFonts w:ascii="Times" w:hAnsi="Times" w:cs="Calibri"/>
                <w:sz w:val="20"/>
                <w:szCs w:val="20"/>
              </w:rPr>
              <w:t>36 (36.7</w:t>
            </w:r>
            <w:r>
              <w:rPr>
                <w:rFonts w:ascii="Times" w:hAnsi="Times" w:cs="Calibri"/>
                <w:sz w:val="20"/>
                <w:szCs w:val="20"/>
              </w:rPr>
              <w:t>%</w:t>
            </w:r>
            <w:r w:rsidRPr="00287DE2">
              <w:rPr>
                <w:rFonts w:ascii="Times" w:hAnsi="Times" w:cs="Calibri"/>
                <w:sz w:val="20"/>
                <w:szCs w:val="20"/>
              </w:rPr>
              <w:t>)</w:t>
            </w:r>
          </w:p>
        </w:tc>
        <w:tc>
          <w:tcPr>
            <w:tcW w:w="1296" w:type="dxa"/>
            <w:tcBorders>
              <w:left w:val="nil"/>
              <w:right w:val="nil"/>
            </w:tcBorders>
          </w:tcPr>
          <w:p w14:paraId="429D385F" w14:textId="03F0EDE7" w:rsidR="00362FF7" w:rsidRPr="00287DE2" w:rsidRDefault="00362FF7" w:rsidP="00253E15">
            <w:pPr>
              <w:spacing w:after="0" w:line="240" w:lineRule="auto"/>
              <w:jc w:val="center"/>
              <w:rPr>
                <w:rFonts w:ascii="Times" w:hAnsi="Times" w:cs="Calibri"/>
                <w:b/>
                <w:color w:val="000000" w:themeColor="text1"/>
                <w:sz w:val="20"/>
                <w:szCs w:val="20"/>
              </w:rPr>
            </w:pPr>
            <w:r w:rsidRPr="00287DE2">
              <w:rPr>
                <w:rFonts w:ascii="Times" w:hAnsi="Times" w:cs="Calibri"/>
                <w:sz w:val="20"/>
                <w:szCs w:val="20"/>
              </w:rPr>
              <w:t>26 (35.6</w:t>
            </w:r>
            <w:r>
              <w:rPr>
                <w:rFonts w:ascii="Times" w:hAnsi="Times" w:cs="Calibri"/>
                <w:sz w:val="20"/>
                <w:szCs w:val="20"/>
              </w:rPr>
              <w:t>%</w:t>
            </w:r>
            <w:r w:rsidRPr="00287DE2">
              <w:rPr>
                <w:rFonts w:ascii="Times" w:hAnsi="Times" w:cs="Calibri"/>
                <w:sz w:val="20"/>
                <w:szCs w:val="20"/>
              </w:rPr>
              <w:t>)</w:t>
            </w:r>
          </w:p>
        </w:tc>
        <w:tc>
          <w:tcPr>
            <w:tcW w:w="1296" w:type="dxa"/>
            <w:tcBorders>
              <w:left w:val="nil"/>
              <w:right w:val="nil"/>
            </w:tcBorders>
          </w:tcPr>
          <w:p w14:paraId="24885C38" w14:textId="3D3700C9" w:rsidR="00362FF7" w:rsidRPr="00287DE2" w:rsidRDefault="00362FF7" w:rsidP="00253E15">
            <w:pPr>
              <w:spacing w:after="0" w:line="240" w:lineRule="auto"/>
              <w:jc w:val="center"/>
              <w:rPr>
                <w:rFonts w:ascii="Times" w:hAnsi="Times" w:cs="Calibri"/>
                <w:b/>
                <w:color w:val="000000" w:themeColor="text1"/>
                <w:sz w:val="20"/>
                <w:szCs w:val="20"/>
              </w:rPr>
            </w:pPr>
            <w:r w:rsidRPr="00287DE2">
              <w:rPr>
                <w:rFonts w:ascii="Times" w:hAnsi="Times" w:cs="Calibri"/>
                <w:sz w:val="20"/>
                <w:szCs w:val="20"/>
              </w:rPr>
              <w:t>1 (25.0</w:t>
            </w:r>
            <w:r>
              <w:rPr>
                <w:rFonts w:ascii="Times" w:hAnsi="Times" w:cs="Calibri"/>
                <w:sz w:val="20"/>
                <w:szCs w:val="20"/>
              </w:rPr>
              <w:t>%</w:t>
            </w:r>
            <w:r w:rsidRPr="00287DE2">
              <w:rPr>
                <w:rFonts w:ascii="Times" w:hAnsi="Times" w:cs="Calibri"/>
                <w:sz w:val="20"/>
                <w:szCs w:val="20"/>
              </w:rPr>
              <w:t>)</w:t>
            </w:r>
          </w:p>
        </w:tc>
        <w:tc>
          <w:tcPr>
            <w:tcW w:w="1296" w:type="dxa"/>
            <w:tcBorders>
              <w:left w:val="nil"/>
            </w:tcBorders>
          </w:tcPr>
          <w:p w14:paraId="1E46A3AB" w14:textId="77C2BF3F" w:rsidR="00362FF7" w:rsidRPr="00287DE2" w:rsidRDefault="00362FF7" w:rsidP="00253E15">
            <w:pPr>
              <w:spacing w:after="0" w:line="240" w:lineRule="auto"/>
              <w:jc w:val="center"/>
              <w:rPr>
                <w:rFonts w:ascii="Times" w:hAnsi="Times" w:cs="Calibri"/>
                <w:color w:val="000000"/>
                <w:sz w:val="20"/>
                <w:szCs w:val="20"/>
              </w:rPr>
            </w:pPr>
            <w:r w:rsidRPr="00287DE2">
              <w:rPr>
                <w:rFonts w:ascii="Times" w:hAnsi="Times" w:cs="Calibri"/>
                <w:sz w:val="20"/>
                <w:szCs w:val="20"/>
              </w:rPr>
              <w:t>9 (</w:t>
            </w:r>
            <w:r>
              <w:rPr>
                <w:rFonts w:ascii="Times" w:hAnsi="Times" w:cs="Calibri"/>
                <w:sz w:val="20"/>
                <w:szCs w:val="20"/>
              </w:rPr>
              <w:t>4</w:t>
            </w:r>
            <w:r w:rsidRPr="00287DE2">
              <w:rPr>
                <w:rFonts w:ascii="Times" w:hAnsi="Times" w:cs="Calibri"/>
                <w:sz w:val="20"/>
                <w:szCs w:val="20"/>
              </w:rPr>
              <w:t>2.9</w:t>
            </w:r>
            <w:r>
              <w:rPr>
                <w:rFonts w:ascii="Times" w:hAnsi="Times" w:cs="Calibri"/>
                <w:sz w:val="20"/>
                <w:szCs w:val="20"/>
              </w:rPr>
              <w:t>%</w:t>
            </w:r>
            <w:r w:rsidRPr="00287DE2">
              <w:rPr>
                <w:rFonts w:ascii="Times" w:hAnsi="Times" w:cs="Calibri"/>
                <w:sz w:val="20"/>
                <w:szCs w:val="20"/>
              </w:rPr>
              <w:t>)</w:t>
            </w:r>
          </w:p>
        </w:tc>
        <w:tc>
          <w:tcPr>
            <w:tcW w:w="1296" w:type="dxa"/>
            <w:tcBorders>
              <w:left w:val="nil"/>
            </w:tcBorders>
          </w:tcPr>
          <w:p w14:paraId="645C8B1E" w14:textId="02A31715" w:rsidR="00362FF7" w:rsidRPr="00362FF7" w:rsidRDefault="00362FF7" w:rsidP="00253E15">
            <w:pPr>
              <w:spacing w:after="0" w:line="240" w:lineRule="auto"/>
              <w:jc w:val="center"/>
              <w:rPr>
                <w:rFonts w:ascii="Times" w:hAnsi="Times" w:cs="Calibri"/>
                <w:sz w:val="20"/>
                <w:szCs w:val="20"/>
              </w:rPr>
            </w:pPr>
            <w:r w:rsidRPr="00343B3F">
              <w:rPr>
                <w:rFonts w:ascii="Times" w:hAnsi="Times" w:cs="Calibri"/>
                <w:sz w:val="20"/>
                <w:szCs w:val="20"/>
              </w:rPr>
              <w:t>0.735</w:t>
            </w:r>
          </w:p>
        </w:tc>
      </w:tr>
      <w:tr w:rsidR="00362FF7" w:rsidRPr="00287DE2" w14:paraId="32BEA491" w14:textId="77777777" w:rsidTr="0FDACB33">
        <w:tc>
          <w:tcPr>
            <w:tcW w:w="2779" w:type="dxa"/>
          </w:tcPr>
          <w:p w14:paraId="235AE61A" w14:textId="596CDA51" w:rsidR="00362FF7" w:rsidRPr="00343B3F" w:rsidRDefault="0FDACB33" w:rsidP="00253E15">
            <w:pPr>
              <w:spacing w:after="0" w:line="240" w:lineRule="auto"/>
              <w:rPr>
                <w:rFonts w:ascii="Times" w:hAnsi="Times" w:cs="Calibri"/>
                <w:sz w:val="20"/>
                <w:szCs w:val="20"/>
              </w:rPr>
            </w:pPr>
            <w:r w:rsidRPr="0FDACB33">
              <w:rPr>
                <w:rFonts w:ascii="Times" w:hAnsi="Times" w:cs="Calibri"/>
                <w:sz w:val="20"/>
                <w:szCs w:val="20"/>
              </w:rPr>
              <w:t>Personal history of gestational diabetes among parous participants</w:t>
            </w:r>
          </w:p>
        </w:tc>
        <w:tc>
          <w:tcPr>
            <w:tcW w:w="1296" w:type="dxa"/>
            <w:tcBorders>
              <w:right w:val="nil"/>
            </w:tcBorders>
          </w:tcPr>
          <w:p w14:paraId="713A2C77" w14:textId="7BDCDEEF" w:rsidR="00362FF7" w:rsidRPr="00287DE2" w:rsidRDefault="00362FF7" w:rsidP="00253E15">
            <w:pPr>
              <w:spacing w:after="0" w:line="240" w:lineRule="auto"/>
              <w:jc w:val="center"/>
              <w:rPr>
                <w:rFonts w:ascii="Times" w:hAnsi="Times" w:cs="Calibri"/>
                <w:sz w:val="20"/>
                <w:szCs w:val="20"/>
              </w:rPr>
            </w:pPr>
            <w:r w:rsidRPr="00343B3F">
              <w:rPr>
                <w:rFonts w:ascii="Times" w:hAnsi="Times" w:cs="Calibri"/>
                <w:sz w:val="20"/>
                <w:szCs w:val="20"/>
              </w:rPr>
              <w:t>9 (16.4%)</w:t>
            </w:r>
          </w:p>
        </w:tc>
        <w:tc>
          <w:tcPr>
            <w:tcW w:w="1296" w:type="dxa"/>
            <w:tcBorders>
              <w:left w:val="nil"/>
              <w:right w:val="nil"/>
            </w:tcBorders>
          </w:tcPr>
          <w:p w14:paraId="5FC8B3D6" w14:textId="636163D8" w:rsidR="00362FF7" w:rsidRPr="00287DE2" w:rsidRDefault="00362FF7" w:rsidP="00253E15">
            <w:pPr>
              <w:spacing w:after="0" w:line="240" w:lineRule="auto"/>
              <w:jc w:val="center"/>
              <w:rPr>
                <w:rFonts w:ascii="Times" w:hAnsi="Times" w:cs="Calibri"/>
                <w:sz w:val="20"/>
                <w:szCs w:val="20"/>
              </w:rPr>
            </w:pPr>
            <w:r w:rsidRPr="00343B3F">
              <w:rPr>
                <w:rFonts w:ascii="Times" w:hAnsi="Times" w:cs="Calibri"/>
                <w:sz w:val="20"/>
                <w:szCs w:val="20"/>
              </w:rPr>
              <w:t>3 (7.7%)</w:t>
            </w:r>
          </w:p>
        </w:tc>
        <w:tc>
          <w:tcPr>
            <w:tcW w:w="1296" w:type="dxa"/>
            <w:tcBorders>
              <w:left w:val="nil"/>
              <w:right w:val="nil"/>
            </w:tcBorders>
          </w:tcPr>
          <w:p w14:paraId="31A7F415" w14:textId="2A403A66" w:rsidR="00362FF7" w:rsidRPr="00287DE2" w:rsidRDefault="00362FF7" w:rsidP="00253E15">
            <w:pPr>
              <w:spacing w:after="0" w:line="240" w:lineRule="auto"/>
              <w:jc w:val="center"/>
              <w:rPr>
                <w:rFonts w:ascii="Times" w:hAnsi="Times" w:cs="Calibri"/>
                <w:sz w:val="20"/>
                <w:szCs w:val="20"/>
              </w:rPr>
            </w:pPr>
            <w:r w:rsidRPr="00343B3F">
              <w:rPr>
                <w:rFonts w:ascii="Times" w:hAnsi="Times" w:cs="Calibri"/>
                <w:sz w:val="20"/>
                <w:szCs w:val="20"/>
              </w:rPr>
              <w:t>0 (0.0%)</w:t>
            </w:r>
          </w:p>
        </w:tc>
        <w:tc>
          <w:tcPr>
            <w:tcW w:w="1296" w:type="dxa"/>
            <w:tcBorders>
              <w:left w:val="nil"/>
            </w:tcBorders>
          </w:tcPr>
          <w:p w14:paraId="134B8D38" w14:textId="7D0D283A" w:rsidR="00362FF7" w:rsidRPr="00287DE2" w:rsidRDefault="00362FF7" w:rsidP="00253E15">
            <w:pPr>
              <w:spacing w:after="0" w:line="240" w:lineRule="auto"/>
              <w:jc w:val="center"/>
              <w:rPr>
                <w:rFonts w:ascii="Times" w:hAnsi="Times" w:cs="Calibri"/>
                <w:sz w:val="20"/>
                <w:szCs w:val="20"/>
              </w:rPr>
            </w:pPr>
            <w:r w:rsidRPr="00343B3F">
              <w:rPr>
                <w:rFonts w:ascii="Times" w:hAnsi="Times" w:cs="Calibri"/>
                <w:sz w:val="20"/>
                <w:szCs w:val="20"/>
              </w:rPr>
              <w:t>6 (42.9%)</w:t>
            </w:r>
          </w:p>
        </w:tc>
        <w:tc>
          <w:tcPr>
            <w:tcW w:w="1296" w:type="dxa"/>
            <w:tcBorders>
              <w:left w:val="nil"/>
            </w:tcBorders>
          </w:tcPr>
          <w:p w14:paraId="54754AAD" w14:textId="6D727D15" w:rsidR="00362FF7" w:rsidRPr="00362FF7" w:rsidRDefault="00362FF7" w:rsidP="00253E15">
            <w:pPr>
              <w:spacing w:after="0" w:line="240" w:lineRule="auto"/>
              <w:jc w:val="center"/>
              <w:rPr>
                <w:rFonts w:ascii="Times" w:hAnsi="Times" w:cs="Calibri"/>
                <w:sz w:val="20"/>
                <w:szCs w:val="20"/>
              </w:rPr>
            </w:pPr>
            <w:r w:rsidRPr="00343B3F">
              <w:rPr>
                <w:rFonts w:ascii="Times" w:hAnsi="Times" w:cs="Calibri"/>
                <w:sz w:val="20"/>
                <w:szCs w:val="20"/>
              </w:rPr>
              <w:t>0.008</w:t>
            </w:r>
          </w:p>
        </w:tc>
      </w:tr>
      <w:tr w:rsidR="00362FF7" w:rsidRPr="00287DE2" w14:paraId="103A852E" w14:textId="77777777" w:rsidTr="0FDACB33">
        <w:tc>
          <w:tcPr>
            <w:tcW w:w="2779" w:type="dxa"/>
          </w:tcPr>
          <w:p w14:paraId="41442D13" w14:textId="737FA75B" w:rsidR="00362FF7" w:rsidRPr="00343B3F" w:rsidRDefault="00362FF7" w:rsidP="00253E15">
            <w:pPr>
              <w:spacing w:after="0" w:line="240" w:lineRule="auto"/>
              <w:rPr>
                <w:rFonts w:ascii="Times" w:hAnsi="Times" w:cs="Calibri"/>
                <w:sz w:val="20"/>
                <w:szCs w:val="20"/>
              </w:rPr>
            </w:pPr>
            <w:r w:rsidRPr="00362FF7">
              <w:rPr>
                <w:rFonts w:ascii="Times" w:hAnsi="Times" w:cs="Calibri"/>
                <w:sz w:val="20"/>
                <w:szCs w:val="20"/>
              </w:rPr>
              <w:t>Family history of gestational diabetes</w:t>
            </w:r>
          </w:p>
        </w:tc>
        <w:tc>
          <w:tcPr>
            <w:tcW w:w="1296" w:type="dxa"/>
            <w:tcBorders>
              <w:right w:val="nil"/>
            </w:tcBorders>
          </w:tcPr>
          <w:p w14:paraId="6F81FC4E" w14:textId="7CCD3CB7" w:rsidR="00362FF7" w:rsidRPr="00287DE2" w:rsidRDefault="00362FF7" w:rsidP="00253E15">
            <w:pPr>
              <w:spacing w:after="0" w:line="240" w:lineRule="auto"/>
              <w:jc w:val="center"/>
              <w:rPr>
                <w:rFonts w:ascii="Times" w:hAnsi="Times" w:cs="Calibri"/>
                <w:sz w:val="20"/>
                <w:szCs w:val="20"/>
              </w:rPr>
            </w:pPr>
            <w:r w:rsidRPr="00343B3F">
              <w:rPr>
                <w:rFonts w:ascii="Times" w:hAnsi="Times" w:cs="Calibri"/>
                <w:sz w:val="20"/>
                <w:szCs w:val="20"/>
              </w:rPr>
              <w:t>18 (18.4%)</w:t>
            </w:r>
          </w:p>
        </w:tc>
        <w:tc>
          <w:tcPr>
            <w:tcW w:w="1296" w:type="dxa"/>
            <w:tcBorders>
              <w:left w:val="nil"/>
              <w:right w:val="nil"/>
            </w:tcBorders>
          </w:tcPr>
          <w:p w14:paraId="68B92456" w14:textId="689F3E3A" w:rsidR="00362FF7" w:rsidRPr="00287DE2" w:rsidRDefault="00362FF7" w:rsidP="00253E15">
            <w:pPr>
              <w:spacing w:after="0" w:line="240" w:lineRule="auto"/>
              <w:jc w:val="center"/>
              <w:rPr>
                <w:rFonts w:ascii="Times" w:hAnsi="Times" w:cs="Calibri"/>
                <w:sz w:val="20"/>
                <w:szCs w:val="20"/>
              </w:rPr>
            </w:pPr>
            <w:r w:rsidRPr="00343B3F">
              <w:rPr>
                <w:rFonts w:ascii="Times" w:hAnsi="Times" w:cs="Calibri"/>
                <w:sz w:val="20"/>
                <w:szCs w:val="20"/>
              </w:rPr>
              <w:t>15 (20.5%)</w:t>
            </w:r>
          </w:p>
        </w:tc>
        <w:tc>
          <w:tcPr>
            <w:tcW w:w="1296" w:type="dxa"/>
            <w:tcBorders>
              <w:left w:val="nil"/>
              <w:right w:val="nil"/>
            </w:tcBorders>
          </w:tcPr>
          <w:p w14:paraId="21B3D594" w14:textId="402319C0" w:rsidR="00362FF7" w:rsidRPr="00287DE2" w:rsidRDefault="00362FF7" w:rsidP="00253E15">
            <w:pPr>
              <w:spacing w:after="0" w:line="240" w:lineRule="auto"/>
              <w:jc w:val="center"/>
              <w:rPr>
                <w:rFonts w:ascii="Times" w:hAnsi="Times" w:cs="Calibri"/>
                <w:sz w:val="20"/>
                <w:szCs w:val="20"/>
              </w:rPr>
            </w:pPr>
            <w:r w:rsidRPr="00343B3F">
              <w:rPr>
                <w:rFonts w:ascii="Times" w:hAnsi="Times" w:cs="Calibri"/>
                <w:sz w:val="20"/>
                <w:szCs w:val="20"/>
              </w:rPr>
              <w:t>0 (0.0%)</w:t>
            </w:r>
          </w:p>
        </w:tc>
        <w:tc>
          <w:tcPr>
            <w:tcW w:w="1296" w:type="dxa"/>
            <w:tcBorders>
              <w:left w:val="nil"/>
            </w:tcBorders>
          </w:tcPr>
          <w:p w14:paraId="0B155C8B" w14:textId="1D9FBD0F" w:rsidR="00362FF7" w:rsidRPr="00287DE2" w:rsidRDefault="00362FF7" w:rsidP="00253E15">
            <w:pPr>
              <w:spacing w:after="0" w:line="240" w:lineRule="auto"/>
              <w:jc w:val="center"/>
              <w:rPr>
                <w:rFonts w:ascii="Times" w:hAnsi="Times" w:cs="Calibri"/>
                <w:sz w:val="20"/>
                <w:szCs w:val="20"/>
              </w:rPr>
            </w:pPr>
            <w:r w:rsidRPr="00343B3F">
              <w:rPr>
                <w:rFonts w:ascii="Times" w:hAnsi="Times" w:cs="Calibri"/>
                <w:sz w:val="20"/>
                <w:szCs w:val="20"/>
              </w:rPr>
              <w:t>3 (14.3%)</w:t>
            </w:r>
          </w:p>
        </w:tc>
        <w:tc>
          <w:tcPr>
            <w:tcW w:w="1296" w:type="dxa"/>
            <w:tcBorders>
              <w:left w:val="nil"/>
            </w:tcBorders>
          </w:tcPr>
          <w:p w14:paraId="4D8C08CD" w14:textId="0D567779" w:rsidR="00362FF7" w:rsidRPr="00362FF7" w:rsidRDefault="00362FF7" w:rsidP="00253E15">
            <w:pPr>
              <w:spacing w:after="0" w:line="240" w:lineRule="auto"/>
              <w:jc w:val="center"/>
              <w:rPr>
                <w:rFonts w:ascii="Times" w:hAnsi="Times" w:cs="Calibri"/>
                <w:sz w:val="20"/>
                <w:szCs w:val="20"/>
              </w:rPr>
            </w:pPr>
            <w:r w:rsidRPr="00343B3F">
              <w:rPr>
                <w:rFonts w:ascii="Times" w:hAnsi="Times" w:cs="Calibri"/>
                <w:sz w:val="20"/>
                <w:szCs w:val="20"/>
              </w:rPr>
              <w:t>0.505</w:t>
            </w:r>
          </w:p>
        </w:tc>
      </w:tr>
      <w:tr w:rsidR="00362FF7" w:rsidRPr="00287DE2" w14:paraId="406CDFF4" w14:textId="4D51ED3E" w:rsidTr="0FDACB33">
        <w:tc>
          <w:tcPr>
            <w:tcW w:w="2779" w:type="dxa"/>
          </w:tcPr>
          <w:p w14:paraId="3117E24A" w14:textId="44FB33F6" w:rsidR="00362FF7" w:rsidRPr="00362FF7" w:rsidRDefault="00362FF7" w:rsidP="00253E15">
            <w:pPr>
              <w:spacing w:after="0" w:line="240" w:lineRule="auto"/>
              <w:rPr>
                <w:rFonts w:ascii="Times" w:hAnsi="Times" w:cs="Calibri"/>
                <w:i/>
                <w:iCs/>
                <w:color w:val="000000" w:themeColor="text1"/>
                <w:sz w:val="20"/>
                <w:szCs w:val="20"/>
              </w:rPr>
            </w:pPr>
            <w:r w:rsidRPr="00343B3F">
              <w:rPr>
                <w:rFonts w:ascii="Times" w:hAnsi="Times" w:cs="Calibri"/>
                <w:sz w:val="20"/>
                <w:szCs w:val="20"/>
              </w:rPr>
              <w:t>Race/Ethnicity</w:t>
            </w:r>
          </w:p>
        </w:tc>
        <w:tc>
          <w:tcPr>
            <w:tcW w:w="1296" w:type="dxa"/>
            <w:tcBorders>
              <w:right w:val="nil"/>
            </w:tcBorders>
          </w:tcPr>
          <w:p w14:paraId="7C5104E0" w14:textId="77777777" w:rsidR="00362FF7" w:rsidRPr="00287DE2" w:rsidRDefault="00362FF7" w:rsidP="00253E15">
            <w:pPr>
              <w:spacing w:after="0" w:line="240" w:lineRule="auto"/>
              <w:jc w:val="center"/>
              <w:rPr>
                <w:rFonts w:ascii="Times" w:hAnsi="Times" w:cs="Calibri"/>
                <w:b/>
                <w:color w:val="000000" w:themeColor="text1"/>
                <w:sz w:val="20"/>
                <w:szCs w:val="20"/>
              </w:rPr>
            </w:pPr>
          </w:p>
        </w:tc>
        <w:tc>
          <w:tcPr>
            <w:tcW w:w="1296" w:type="dxa"/>
            <w:tcBorders>
              <w:left w:val="nil"/>
              <w:right w:val="nil"/>
            </w:tcBorders>
          </w:tcPr>
          <w:p w14:paraId="4B34F6F7" w14:textId="77777777" w:rsidR="00362FF7" w:rsidRPr="00287DE2" w:rsidRDefault="00362FF7" w:rsidP="00253E15">
            <w:pPr>
              <w:spacing w:after="0" w:line="240" w:lineRule="auto"/>
              <w:jc w:val="center"/>
              <w:rPr>
                <w:rFonts w:ascii="Times" w:hAnsi="Times" w:cs="Calibri"/>
                <w:b/>
                <w:color w:val="000000" w:themeColor="text1"/>
                <w:sz w:val="20"/>
                <w:szCs w:val="20"/>
              </w:rPr>
            </w:pPr>
          </w:p>
        </w:tc>
        <w:tc>
          <w:tcPr>
            <w:tcW w:w="1296" w:type="dxa"/>
            <w:tcBorders>
              <w:left w:val="nil"/>
              <w:right w:val="nil"/>
            </w:tcBorders>
          </w:tcPr>
          <w:p w14:paraId="49F349A8" w14:textId="77777777" w:rsidR="00362FF7" w:rsidRPr="00287DE2" w:rsidRDefault="00362FF7" w:rsidP="00253E15">
            <w:pPr>
              <w:spacing w:after="0" w:line="240" w:lineRule="auto"/>
              <w:jc w:val="center"/>
              <w:rPr>
                <w:rFonts w:ascii="Times" w:hAnsi="Times" w:cs="Calibri"/>
                <w:b/>
                <w:color w:val="000000" w:themeColor="text1"/>
                <w:sz w:val="20"/>
                <w:szCs w:val="20"/>
              </w:rPr>
            </w:pPr>
          </w:p>
        </w:tc>
        <w:tc>
          <w:tcPr>
            <w:tcW w:w="1296" w:type="dxa"/>
            <w:tcBorders>
              <w:left w:val="nil"/>
            </w:tcBorders>
          </w:tcPr>
          <w:p w14:paraId="155D8967" w14:textId="77777777" w:rsidR="00362FF7" w:rsidRPr="00287DE2" w:rsidRDefault="00362FF7" w:rsidP="00253E15">
            <w:pPr>
              <w:spacing w:after="0" w:line="240" w:lineRule="auto"/>
              <w:jc w:val="center"/>
              <w:rPr>
                <w:rFonts w:ascii="Times" w:hAnsi="Times" w:cs="Calibri"/>
                <w:color w:val="000000"/>
                <w:sz w:val="20"/>
                <w:szCs w:val="20"/>
              </w:rPr>
            </w:pPr>
          </w:p>
        </w:tc>
        <w:tc>
          <w:tcPr>
            <w:tcW w:w="1296" w:type="dxa"/>
            <w:vMerge w:val="restart"/>
            <w:tcBorders>
              <w:left w:val="nil"/>
            </w:tcBorders>
          </w:tcPr>
          <w:p w14:paraId="5B073A37" w14:textId="6ED1019C" w:rsidR="00362FF7" w:rsidRPr="00343B3F" w:rsidRDefault="00362FF7" w:rsidP="00253E15">
            <w:pPr>
              <w:spacing w:after="0" w:line="240" w:lineRule="auto"/>
              <w:jc w:val="center"/>
              <w:rPr>
                <w:rFonts w:ascii="Times" w:hAnsi="Times" w:cs="Calibri"/>
                <w:sz w:val="20"/>
                <w:szCs w:val="20"/>
              </w:rPr>
            </w:pPr>
            <w:r w:rsidRPr="00343B3F">
              <w:rPr>
                <w:rFonts w:ascii="Times" w:hAnsi="Times" w:cs="Calibri"/>
                <w:sz w:val="20"/>
                <w:szCs w:val="20"/>
              </w:rPr>
              <w:t>0.261</w:t>
            </w:r>
          </w:p>
        </w:tc>
      </w:tr>
      <w:tr w:rsidR="00362FF7" w:rsidRPr="00287DE2" w14:paraId="72412D3C" w14:textId="3F512FE4" w:rsidTr="0FDACB33">
        <w:tc>
          <w:tcPr>
            <w:tcW w:w="2779" w:type="dxa"/>
          </w:tcPr>
          <w:p w14:paraId="2BD85B93" w14:textId="0589E773" w:rsidR="00362FF7" w:rsidRPr="00362FF7" w:rsidRDefault="00362FF7" w:rsidP="00253E15">
            <w:pPr>
              <w:spacing w:after="0" w:line="240" w:lineRule="auto"/>
              <w:rPr>
                <w:rFonts w:ascii="Times" w:hAnsi="Times" w:cs="Calibri"/>
                <w:i/>
                <w:iCs/>
                <w:color w:val="000000" w:themeColor="text1"/>
                <w:sz w:val="20"/>
                <w:szCs w:val="20"/>
              </w:rPr>
            </w:pPr>
            <w:r w:rsidRPr="00362FF7">
              <w:rPr>
                <w:rFonts w:ascii="Times" w:eastAsia="MS PGothic" w:hAnsi="Times" w:cs="Calibri"/>
                <w:i/>
                <w:kern w:val="24"/>
                <w:sz w:val="20"/>
                <w:szCs w:val="20"/>
              </w:rPr>
              <w:t xml:space="preserve">     Hispanic/Latina</w:t>
            </w:r>
          </w:p>
        </w:tc>
        <w:tc>
          <w:tcPr>
            <w:tcW w:w="1296" w:type="dxa"/>
            <w:tcBorders>
              <w:right w:val="nil"/>
            </w:tcBorders>
          </w:tcPr>
          <w:p w14:paraId="263DD844" w14:textId="5D33B8BB" w:rsidR="00362FF7" w:rsidRPr="00287DE2" w:rsidRDefault="00362FF7" w:rsidP="00253E15">
            <w:pPr>
              <w:spacing w:after="0" w:line="240" w:lineRule="auto"/>
              <w:jc w:val="center"/>
              <w:rPr>
                <w:rFonts w:ascii="Times" w:hAnsi="Times" w:cs="Calibri"/>
                <w:b/>
                <w:color w:val="000000" w:themeColor="text1"/>
                <w:sz w:val="20"/>
                <w:szCs w:val="20"/>
              </w:rPr>
            </w:pPr>
            <w:r w:rsidRPr="00287DE2">
              <w:rPr>
                <w:rFonts w:ascii="Times" w:hAnsi="Times" w:cs="Calibri"/>
                <w:sz w:val="20"/>
                <w:szCs w:val="20"/>
              </w:rPr>
              <w:t>17 (17.3</w:t>
            </w:r>
            <w:r>
              <w:rPr>
                <w:rFonts w:ascii="Times" w:hAnsi="Times" w:cs="Calibri"/>
                <w:sz w:val="20"/>
                <w:szCs w:val="20"/>
              </w:rPr>
              <w:t>%</w:t>
            </w:r>
            <w:r w:rsidRPr="00287DE2">
              <w:rPr>
                <w:rFonts w:ascii="Times" w:hAnsi="Times" w:cs="Calibri"/>
                <w:sz w:val="20"/>
                <w:szCs w:val="20"/>
              </w:rPr>
              <w:t>)</w:t>
            </w:r>
          </w:p>
        </w:tc>
        <w:tc>
          <w:tcPr>
            <w:tcW w:w="1296" w:type="dxa"/>
            <w:tcBorders>
              <w:left w:val="nil"/>
              <w:right w:val="nil"/>
            </w:tcBorders>
          </w:tcPr>
          <w:p w14:paraId="2D9E7595" w14:textId="5EC08F20" w:rsidR="00362FF7" w:rsidRPr="00287DE2" w:rsidRDefault="00362FF7" w:rsidP="00253E15">
            <w:pPr>
              <w:spacing w:after="0" w:line="240" w:lineRule="auto"/>
              <w:jc w:val="center"/>
              <w:rPr>
                <w:rFonts w:ascii="Times" w:hAnsi="Times" w:cs="Calibri"/>
                <w:b/>
                <w:color w:val="000000" w:themeColor="text1"/>
                <w:sz w:val="20"/>
                <w:szCs w:val="20"/>
              </w:rPr>
            </w:pPr>
            <w:r w:rsidRPr="00287DE2">
              <w:rPr>
                <w:rFonts w:ascii="Times" w:hAnsi="Times" w:cs="Calibri"/>
                <w:sz w:val="20"/>
                <w:szCs w:val="20"/>
              </w:rPr>
              <w:t>12 (16.4</w:t>
            </w:r>
            <w:r>
              <w:rPr>
                <w:rFonts w:ascii="Times" w:hAnsi="Times" w:cs="Calibri"/>
                <w:sz w:val="20"/>
                <w:szCs w:val="20"/>
              </w:rPr>
              <w:t>%</w:t>
            </w:r>
            <w:r w:rsidRPr="00287DE2">
              <w:rPr>
                <w:rFonts w:ascii="Times" w:hAnsi="Times" w:cs="Calibri"/>
                <w:sz w:val="20"/>
                <w:szCs w:val="20"/>
              </w:rPr>
              <w:t>)</w:t>
            </w:r>
          </w:p>
        </w:tc>
        <w:tc>
          <w:tcPr>
            <w:tcW w:w="1296" w:type="dxa"/>
            <w:tcBorders>
              <w:left w:val="nil"/>
              <w:right w:val="nil"/>
            </w:tcBorders>
          </w:tcPr>
          <w:p w14:paraId="3311968B" w14:textId="0225E0E3" w:rsidR="00362FF7" w:rsidRPr="00287DE2" w:rsidRDefault="00362FF7" w:rsidP="00253E15">
            <w:pPr>
              <w:spacing w:after="0" w:line="240" w:lineRule="auto"/>
              <w:jc w:val="center"/>
              <w:rPr>
                <w:rFonts w:ascii="Times" w:hAnsi="Times" w:cs="Calibri"/>
                <w:b/>
                <w:color w:val="000000" w:themeColor="text1"/>
                <w:sz w:val="20"/>
                <w:szCs w:val="20"/>
              </w:rPr>
            </w:pPr>
            <w:r w:rsidRPr="00287DE2">
              <w:rPr>
                <w:rFonts w:ascii="Times" w:hAnsi="Times" w:cs="Calibri"/>
                <w:sz w:val="20"/>
                <w:szCs w:val="20"/>
              </w:rPr>
              <w:t>1 (25.0</w:t>
            </w:r>
            <w:r>
              <w:rPr>
                <w:rFonts w:ascii="Times" w:hAnsi="Times" w:cs="Calibri"/>
                <w:sz w:val="20"/>
                <w:szCs w:val="20"/>
              </w:rPr>
              <w:t>%</w:t>
            </w:r>
            <w:r w:rsidRPr="00287DE2">
              <w:rPr>
                <w:rFonts w:ascii="Times" w:hAnsi="Times" w:cs="Calibri"/>
                <w:sz w:val="20"/>
                <w:szCs w:val="20"/>
              </w:rPr>
              <w:t>)</w:t>
            </w:r>
          </w:p>
        </w:tc>
        <w:tc>
          <w:tcPr>
            <w:tcW w:w="1296" w:type="dxa"/>
            <w:tcBorders>
              <w:left w:val="nil"/>
            </w:tcBorders>
          </w:tcPr>
          <w:p w14:paraId="44C91BED" w14:textId="448D31F8" w:rsidR="00362FF7" w:rsidRPr="00287DE2" w:rsidRDefault="00362FF7" w:rsidP="00253E15">
            <w:pPr>
              <w:spacing w:after="0" w:line="240" w:lineRule="auto"/>
              <w:jc w:val="center"/>
              <w:rPr>
                <w:rFonts w:ascii="Times" w:hAnsi="Times" w:cs="Calibri"/>
                <w:color w:val="000000"/>
                <w:sz w:val="20"/>
                <w:szCs w:val="20"/>
              </w:rPr>
            </w:pPr>
            <w:r w:rsidRPr="00287DE2">
              <w:rPr>
                <w:rFonts w:ascii="Times" w:hAnsi="Times" w:cs="Calibri"/>
                <w:sz w:val="20"/>
                <w:szCs w:val="20"/>
              </w:rPr>
              <w:t>4 (19.0</w:t>
            </w:r>
            <w:r>
              <w:rPr>
                <w:rFonts w:ascii="Times" w:hAnsi="Times" w:cs="Calibri"/>
                <w:sz w:val="20"/>
                <w:szCs w:val="20"/>
              </w:rPr>
              <w:t>%</w:t>
            </w:r>
            <w:r w:rsidRPr="00287DE2">
              <w:rPr>
                <w:rFonts w:ascii="Times" w:hAnsi="Times" w:cs="Calibri"/>
                <w:sz w:val="20"/>
                <w:szCs w:val="20"/>
              </w:rPr>
              <w:t>)</w:t>
            </w:r>
          </w:p>
        </w:tc>
        <w:tc>
          <w:tcPr>
            <w:tcW w:w="1296" w:type="dxa"/>
            <w:vMerge/>
          </w:tcPr>
          <w:p w14:paraId="28A7047D" w14:textId="580C6BCF" w:rsidR="00362FF7" w:rsidRPr="00362FF7" w:rsidRDefault="00362FF7" w:rsidP="00253E15">
            <w:pPr>
              <w:spacing w:after="0" w:line="240" w:lineRule="auto"/>
              <w:jc w:val="center"/>
              <w:rPr>
                <w:rFonts w:ascii="Times" w:hAnsi="Times" w:cs="Calibri"/>
                <w:sz w:val="20"/>
                <w:szCs w:val="20"/>
              </w:rPr>
            </w:pPr>
          </w:p>
        </w:tc>
      </w:tr>
      <w:tr w:rsidR="00362FF7" w:rsidRPr="00287DE2" w14:paraId="5AF81B0A" w14:textId="2A63EDE7" w:rsidTr="0FDACB33">
        <w:tc>
          <w:tcPr>
            <w:tcW w:w="2779" w:type="dxa"/>
          </w:tcPr>
          <w:p w14:paraId="49714458" w14:textId="6A3BAA86" w:rsidR="00362FF7" w:rsidRPr="00343B3F" w:rsidRDefault="00362FF7" w:rsidP="00253E15">
            <w:pPr>
              <w:spacing w:after="0" w:line="240" w:lineRule="auto"/>
              <w:rPr>
                <w:rFonts w:ascii="Times" w:hAnsi="Times" w:cs="Calibri"/>
                <w:color w:val="000000" w:themeColor="text1"/>
                <w:sz w:val="20"/>
                <w:szCs w:val="20"/>
              </w:rPr>
            </w:pPr>
            <w:r w:rsidRPr="00362FF7">
              <w:rPr>
                <w:rFonts w:ascii="Times" w:eastAsia="MS PGothic" w:hAnsi="Times" w:cs="Calibri"/>
                <w:i/>
                <w:kern w:val="24"/>
                <w:sz w:val="20"/>
                <w:szCs w:val="20"/>
              </w:rPr>
              <w:t xml:space="preserve">     Non-Hispanic/Latina</w:t>
            </w:r>
          </w:p>
        </w:tc>
        <w:tc>
          <w:tcPr>
            <w:tcW w:w="1296" w:type="dxa"/>
            <w:tcBorders>
              <w:right w:val="nil"/>
            </w:tcBorders>
          </w:tcPr>
          <w:p w14:paraId="1957AD07" w14:textId="77777777" w:rsidR="00362FF7" w:rsidRPr="00287DE2" w:rsidRDefault="00362FF7" w:rsidP="00253E15">
            <w:pPr>
              <w:spacing w:after="0" w:line="240" w:lineRule="auto"/>
              <w:jc w:val="center"/>
              <w:rPr>
                <w:rFonts w:ascii="Times" w:hAnsi="Times" w:cs="Calibri"/>
                <w:b/>
                <w:color w:val="000000" w:themeColor="text1"/>
                <w:sz w:val="20"/>
                <w:szCs w:val="20"/>
              </w:rPr>
            </w:pPr>
          </w:p>
        </w:tc>
        <w:tc>
          <w:tcPr>
            <w:tcW w:w="1296" w:type="dxa"/>
            <w:tcBorders>
              <w:left w:val="nil"/>
              <w:right w:val="nil"/>
            </w:tcBorders>
          </w:tcPr>
          <w:p w14:paraId="53959CD7" w14:textId="77777777" w:rsidR="00362FF7" w:rsidRPr="00287DE2" w:rsidRDefault="00362FF7" w:rsidP="00253E15">
            <w:pPr>
              <w:spacing w:after="0" w:line="240" w:lineRule="auto"/>
              <w:jc w:val="center"/>
              <w:rPr>
                <w:rFonts w:ascii="Times" w:hAnsi="Times" w:cs="Calibri"/>
                <w:b/>
                <w:color w:val="000000" w:themeColor="text1"/>
                <w:sz w:val="20"/>
                <w:szCs w:val="20"/>
              </w:rPr>
            </w:pPr>
          </w:p>
        </w:tc>
        <w:tc>
          <w:tcPr>
            <w:tcW w:w="1296" w:type="dxa"/>
            <w:tcBorders>
              <w:left w:val="nil"/>
              <w:right w:val="nil"/>
            </w:tcBorders>
          </w:tcPr>
          <w:p w14:paraId="2DAEBFE5" w14:textId="77777777" w:rsidR="00362FF7" w:rsidRPr="00287DE2" w:rsidRDefault="00362FF7" w:rsidP="00253E15">
            <w:pPr>
              <w:spacing w:after="0" w:line="240" w:lineRule="auto"/>
              <w:jc w:val="center"/>
              <w:rPr>
                <w:rFonts w:ascii="Times" w:hAnsi="Times" w:cs="Calibri"/>
                <w:b/>
                <w:color w:val="000000" w:themeColor="text1"/>
                <w:sz w:val="20"/>
                <w:szCs w:val="20"/>
              </w:rPr>
            </w:pPr>
          </w:p>
        </w:tc>
        <w:tc>
          <w:tcPr>
            <w:tcW w:w="1296" w:type="dxa"/>
            <w:tcBorders>
              <w:left w:val="nil"/>
            </w:tcBorders>
          </w:tcPr>
          <w:p w14:paraId="24047B3A" w14:textId="77777777" w:rsidR="00362FF7" w:rsidRPr="00287DE2" w:rsidRDefault="00362FF7" w:rsidP="00253E15">
            <w:pPr>
              <w:spacing w:after="0" w:line="240" w:lineRule="auto"/>
              <w:jc w:val="center"/>
              <w:rPr>
                <w:rFonts w:ascii="Times" w:hAnsi="Times" w:cs="Calibri"/>
                <w:b/>
                <w:color w:val="000000" w:themeColor="text1"/>
                <w:sz w:val="20"/>
                <w:szCs w:val="20"/>
              </w:rPr>
            </w:pPr>
          </w:p>
        </w:tc>
        <w:tc>
          <w:tcPr>
            <w:tcW w:w="1296" w:type="dxa"/>
            <w:vMerge/>
          </w:tcPr>
          <w:p w14:paraId="56AA7D20" w14:textId="27A67508" w:rsidR="00362FF7" w:rsidRPr="00343B3F" w:rsidRDefault="00362FF7" w:rsidP="00253E15">
            <w:pPr>
              <w:spacing w:after="0" w:line="240" w:lineRule="auto"/>
              <w:jc w:val="center"/>
              <w:rPr>
                <w:rFonts w:ascii="Times" w:hAnsi="Times" w:cs="Calibri"/>
                <w:sz w:val="20"/>
                <w:szCs w:val="20"/>
              </w:rPr>
            </w:pPr>
          </w:p>
        </w:tc>
      </w:tr>
      <w:tr w:rsidR="00362FF7" w:rsidRPr="00287DE2" w14:paraId="6D121090" w14:textId="658F1608" w:rsidTr="0FDACB33">
        <w:tc>
          <w:tcPr>
            <w:tcW w:w="2779" w:type="dxa"/>
          </w:tcPr>
          <w:p w14:paraId="7B322698" w14:textId="253E6A8F" w:rsidR="00362FF7" w:rsidRPr="00362FF7" w:rsidRDefault="00362FF7" w:rsidP="00253E15">
            <w:pPr>
              <w:spacing w:after="0" w:line="240" w:lineRule="auto"/>
              <w:rPr>
                <w:rFonts w:ascii="Times" w:hAnsi="Times" w:cs="Calibri"/>
                <w:i/>
                <w:iCs/>
                <w:color w:val="000000" w:themeColor="text1"/>
                <w:sz w:val="20"/>
                <w:szCs w:val="20"/>
              </w:rPr>
            </w:pPr>
            <w:r w:rsidRPr="00362FF7">
              <w:rPr>
                <w:rFonts w:ascii="Times" w:eastAsia="MS PGothic" w:hAnsi="Times" w:cs="Calibri"/>
                <w:i/>
                <w:iCs/>
                <w:kern w:val="24"/>
                <w:sz w:val="20"/>
                <w:szCs w:val="20"/>
              </w:rPr>
              <w:t xml:space="preserve">   </w:t>
            </w:r>
            <w:r w:rsidRPr="00362FF7">
              <w:rPr>
                <w:rFonts w:ascii="Times" w:eastAsia="MS PGothic" w:hAnsi="Times" w:cs="Calibri"/>
                <w:i/>
                <w:kern w:val="24"/>
                <w:sz w:val="20"/>
                <w:szCs w:val="20"/>
              </w:rPr>
              <w:t xml:space="preserve">     </w:t>
            </w:r>
            <w:r w:rsidRPr="00362FF7">
              <w:rPr>
                <w:rFonts w:ascii="Times" w:eastAsia="MS PGothic" w:hAnsi="Times" w:cs="Calibri"/>
                <w:i/>
                <w:iCs/>
                <w:kern w:val="24"/>
                <w:sz w:val="20"/>
                <w:szCs w:val="20"/>
              </w:rPr>
              <w:t xml:space="preserve">  White</w:t>
            </w:r>
          </w:p>
        </w:tc>
        <w:tc>
          <w:tcPr>
            <w:tcW w:w="1296" w:type="dxa"/>
            <w:tcBorders>
              <w:right w:val="nil"/>
            </w:tcBorders>
          </w:tcPr>
          <w:p w14:paraId="4DFF9EDD" w14:textId="753BC9D3" w:rsidR="00362FF7" w:rsidRPr="00287DE2" w:rsidRDefault="00362FF7" w:rsidP="00253E15">
            <w:pPr>
              <w:spacing w:after="0" w:line="240" w:lineRule="auto"/>
              <w:jc w:val="center"/>
              <w:rPr>
                <w:rFonts w:ascii="Times" w:hAnsi="Times" w:cs="Calibri"/>
                <w:b/>
                <w:color w:val="000000" w:themeColor="text1"/>
                <w:sz w:val="20"/>
                <w:szCs w:val="20"/>
              </w:rPr>
            </w:pPr>
            <w:r w:rsidRPr="00287DE2">
              <w:rPr>
                <w:rFonts w:ascii="Times" w:hAnsi="Times" w:cs="Calibri"/>
                <w:sz w:val="20"/>
                <w:szCs w:val="20"/>
              </w:rPr>
              <w:t>60 (61.2</w:t>
            </w:r>
            <w:r>
              <w:rPr>
                <w:rFonts w:ascii="Times" w:hAnsi="Times" w:cs="Calibri"/>
                <w:sz w:val="20"/>
                <w:szCs w:val="20"/>
              </w:rPr>
              <w:t>%</w:t>
            </w:r>
            <w:r w:rsidRPr="00287DE2">
              <w:rPr>
                <w:rFonts w:ascii="Times" w:hAnsi="Times" w:cs="Calibri"/>
                <w:sz w:val="20"/>
                <w:szCs w:val="20"/>
              </w:rPr>
              <w:t>)</w:t>
            </w:r>
          </w:p>
        </w:tc>
        <w:tc>
          <w:tcPr>
            <w:tcW w:w="1296" w:type="dxa"/>
            <w:tcBorders>
              <w:left w:val="nil"/>
              <w:right w:val="nil"/>
            </w:tcBorders>
          </w:tcPr>
          <w:p w14:paraId="627E51AF" w14:textId="4E319226" w:rsidR="00362FF7" w:rsidRPr="00287DE2" w:rsidRDefault="00362FF7" w:rsidP="00253E15">
            <w:pPr>
              <w:spacing w:after="0" w:line="240" w:lineRule="auto"/>
              <w:jc w:val="center"/>
              <w:rPr>
                <w:rFonts w:ascii="Times" w:hAnsi="Times" w:cs="Calibri"/>
                <w:b/>
                <w:color w:val="000000" w:themeColor="text1"/>
                <w:sz w:val="20"/>
                <w:szCs w:val="20"/>
              </w:rPr>
            </w:pPr>
            <w:r w:rsidRPr="00287DE2">
              <w:rPr>
                <w:rFonts w:ascii="Times" w:hAnsi="Times" w:cs="Calibri"/>
                <w:sz w:val="20"/>
                <w:szCs w:val="20"/>
              </w:rPr>
              <w:t>46 (63.0</w:t>
            </w:r>
            <w:r>
              <w:rPr>
                <w:rFonts w:ascii="Times" w:hAnsi="Times" w:cs="Calibri"/>
                <w:sz w:val="20"/>
                <w:szCs w:val="20"/>
              </w:rPr>
              <w:t>%</w:t>
            </w:r>
            <w:r w:rsidRPr="00287DE2">
              <w:rPr>
                <w:rFonts w:ascii="Times" w:hAnsi="Times" w:cs="Calibri"/>
                <w:sz w:val="20"/>
                <w:szCs w:val="20"/>
              </w:rPr>
              <w:t>)</w:t>
            </w:r>
          </w:p>
        </w:tc>
        <w:tc>
          <w:tcPr>
            <w:tcW w:w="1296" w:type="dxa"/>
            <w:tcBorders>
              <w:left w:val="nil"/>
              <w:right w:val="nil"/>
            </w:tcBorders>
          </w:tcPr>
          <w:p w14:paraId="231098C4" w14:textId="2E7F009A" w:rsidR="00362FF7" w:rsidRPr="00287DE2" w:rsidRDefault="00362FF7" w:rsidP="00253E15">
            <w:pPr>
              <w:spacing w:after="0" w:line="240" w:lineRule="auto"/>
              <w:jc w:val="center"/>
              <w:rPr>
                <w:rFonts w:ascii="Times" w:hAnsi="Times" w:cs="Calibri"/>
                <w:b/>
                <w:color w:val="000000" w:themeColor="text1"/>
                <w:sz w:val="20"/>
                <w:szCs w:val="20"/>
              </w:rPr>
            </w:pPr>
            <w:r w:rsidRPr="00287DE2">
              <w:rPr>
                <w:rFonts w:ascii="Times" w:hAnsi="Times" w:cs="Calibri"/>
                <w:sz w:val="20"/>
                <w:szCs w:val="20"/>
              </w:rPr>
              <w:t>2 (50.0</w:t>
            </w:r>
            <w:r>
              <w:rPr>
                <w:rFonts w:ascii="Times" w:hAnsi="Times" w:cs="Calibri"/>
                <w:sz w:val="20"/>
                <w:szCs w:val="20"/>
              </w:rPr>
              <w:t>%</w:t>
            </w:r>
            <w:r w:rsidRPr="00287DE2">
              <w:rPr>
                <w:rFonts w:ascii="Times" w:hAnsi="Times" w:cs="Calibri"/>
                <w:sz w:val="20"/>
                <w:szCs w:val="20"/>
              </w:rPr>
              <w:t>)</w:t>
            </w:r>
          </w:p>
        </w:tc>
        <w:tc>
          <w:tcPr>
            <w:tcW w:w="1296" w:type="dxa"/>
            <w:tcBorders>
              <w:left w:val="nil"/>
            </w:tcBorders>
          </w:tcPr>
          <w:p w14:paraId="4EC16A26" w14:textId="18080D42" w:rsidR="00362FF7" w:rsidRPr="00287DE2" w:rsidRDefault="00362FF7" w:rsidP="00253E15">
            <w:pPr>
              <w:spacing w:after="0" w:line="240" w:lineRule="auto"/>
              <w:jc w:val="center"/>
              <w:rPr>
                <w:rFonts w:ascii="Times" w:hAnsi="Times" w:cs="Calibri"/>
                <w:color w:val="000000"/>
                <w:sz w:val="20"/>
                <w:szCs w:val="20"/>
              </w:rPr>
            </w:pPr>
            <w:r w:rsidRPr="00287DE2">
              <w:rPr>
                <w:rFonts w:ascii="Times" w:hAnsi="Times" w:cs="Calibri"/>
                <w:sz w:val="20"/>
                <w:szCs w:val="20"/>
              </w:rPr>
              <w:t>12 (57.1</w:t>
            </w:r>
            <w:r>
              <w:rPr>
                <w:rFonts w:ascii="Times" w:hAnsi="Times" w:cs="Calibri"/>
                <w:sz w:val="20"/>
                <w:szCs w:val="20"/>
              </w:rPr>
              <w:t>%</w:t>
            </w:r>
            <w:r w:rsidRPr="00287DE2">
              <w:rPr>
                <w:rFonts w:ascii="Times" w:hAnsi="Times" w:cs="Calibri"/>
                <w:sz w:val="20"/>
                <w:szCs w:val="20"/>
              </w:rPr>
              <w:t>)</w:t>
            </w:r>
          </w:p>
        </w:tc>
        <w:tc>
          <w:tcPr>
            <w:tcW w:w="1296" w:type="dxa"/>
            <w:vMerge/>
          </w:tcPr>
          <w:p w14:paraId="3D4D0FD7" w14:textId="4B306196" w:rsidR="00362FF7" w:rsidRPr="00362FF7" w:rsidRDefault="00362FF7" w:rsidP="00253E15">
            <w:pPr>
              <w:spacing w:after="0" w:line="240" w:lineRule="auto"/>
              <w:jc w:val="center"/>
              <w:rPr>
                <w:rFonts w:ascii="Times" w:hAnsi="Times" w:cs="Calibri"/>
                <w:sz w:val="20"/>
                <w:szCs w:val="20"/>
              </w:rPr>
            </w:pPr>
          </w:p>
        </w:tc>
      </w:tr>
      <w:tr w:rsidR="00362FF7" w:rsidRPr="00287DE2" w14:paraId="58E8C6DD" w14:textId="50658A44" w:rsidTr="0FDACB33">
        <w:tc>
          <w:tcPr>
            <w:tcW w:w="2779" w:type="dxa"/>
          </w:tcPr>
          <w:p w14:paraId="69125F91" w14:textId="7269BEB6" w:rsidR="00362FF7" w:rsidRPr="00362FF7" w:rsidRDefault="00362FF7" w:rsidP="00253E15">
            <w:pPr>
              <w:spacing w:after="0" w:line="240" w:lineRule="auto"/>
              <w:rPr>
                <w:rFonts w:ascii="Times" w:hAnsi="Times" w:cs="Calibri"/>
                <w:i/>
                <w:iCs/>
                <w:color w:val="000000" w:themeColor="text1"/>
                <w:sz w:val="20"/>
                <w:szCs w:val="20"/>
              </w:rPr>
            </w:pPr>
            <w:r w:rsidRPr="00362FF7">
              <w:rPr>
                <w:rFonts w:ascii="Times" w:eastAsia="MS PGothic" w:hAnsi="Times" w:cs="Calibri"/>
                <w:i/>
                <w:iCs/>
                <w:kern w:val="24"/>
                <w:sz w:val="20"/>
                <w:szCs w:val="20"/>
              </w:rPr>
              <w:t xml:space="preserve">     </w:t>
            </w:r>
            <w:r w:rsidRPr="00362FF7">
              <w:rPr>
                <w:rFonts w:ascii="Times" w:eastAsia="MS PGothic" w:hAnsi="Times" w:cs="Calibri"/>
                <w:i/>
                <w:kern w:val="24"/>
                <w:sz w:val="20"/>
                <w:szCs w:val="20"/>
              </w:rPr>
              <w:t xml:space="preserve">     </w:t>
            </w:r>
            <w:r w:rsidRPr="00362FF7">
              <w:rPr>
                <w:rFonts w:ascii="Times" w:eastAsia="MS PGothic" w:hAnsi="Times" w:cs="Calibri"/>
                <w:i/>
                <w:iCs/>
                <w:kern w:val="24"/>
                <w:sz w:val="20"/>
                <w:szCs w:val="20"/>
              </w:rPr>
              <w:t>Black</w:t>
            </w:r>
          </w:p>
        </w:tc>
        <w:tc>
          <w:tcPr>
            <w:tcW w:w="1296" w:type="dxa"/>
            <w:tcBorders>
              <w:right w:val="nil"/>
            </w:tcBorders>
          </w:tcPr>
          <w:p w14:paraId="00E9363D" w14:textId="6BA0070F" w:rsidR="00362FF7" w:rsidRPr="00287DE2" w:rsidRDefault="00362FF7" w:rsidP="00253E15">
            <w:pPr>
              <w:spacing w:after="0" w:line="240" w:lineRule="auto"/>
              <w:jc w:val="center"/>
              <w:rPr>
                <w:rFonts w:ascii="Times" w:hAnsi="Times" w:cs="Calibri"/>
                <w:b/>
                <w:color w:val="000000" w:themeColor="text1"/>
                <w:sz w:val="20"/>
                <w:szCs w:val="20"/>
              </w:rPr>
            </w:pPr>
            <w:r w:rsidRPr="00287DE2">
              <w:rPr>
                <w:rFonts w:ascii="Times" w:hAnsi="Times" w:cs="Calibri"/>
                <w:sz w:val="20"/>
                <w:szCs w:val="20"/>
              </w:rPr>
              <w:t>10 (10.2</w:t>
            </w:r>
            <w:r>
              <w:rPr>
                <w:rFonts w:ascii="Times" w:hAnsi="Times" w:cs="Calibri"/>
                <w:sz w:val="20"/>
                <w:szCs w:val="20"/>
              </w:rPr>
              <w:t>%</w:t>
            </w:r>
            <w:r w:rsidRPr="00287DE2">
              <w:rPr>
                <w:rFonts w:ascii="Times" w:hAnsi="Times" w:cs="Calibri"/>
                <w:sz w:val="20"/>
                <w:szCs w:val="20"/>
              </w:rPr>
              <w:t>)</w:t>
            </w:r>
          </w:p>
        </w:tc>
        <w:tc>
          <w:tcPr>
            <w:tcW w:w="1296" w:type="dxa"/>
            <w:tcBorders>
              <w:left w:val="nil"/>
              <w:right w:val="nil"/>
            </w:tcBorders>
          </w:tcPr>
          <w:p w14:paraId="0DD27F9B" w14:textId="1261997F" w:rsidR="00362FF7" w:rsidRPr="00287DE2" w:rsidRDefault="00362FF7" w:rsidP="00253E15">
            <w:pPr>
              <w:spacing w:after="0" w:line="240" w:lineRule="auto"/>
              <w:jc w:val="center"/>
              <w:rPr>
                <w:rFonts w:ascii="Times" w:hAnsi="Times" w:cs="Calibri"/>
                <w:b/>
                <w:color w:val="000000" w:themeColor="text1"/>
                <w:sz w:val="20"/>
                <w:szCs w:val="20"/>
              </w:rPr>
            </w:pPr>
            <w:r w:rsidRPr="00287DE2">
              <w:rPr>
                <w:rFonts w:ascii="Times" w:hAnsi="Times" w:cs="Calibri"/>
                <w:sz w:val="20"/>
                <w:szCs w:val="20"/>
              </w:rPr>
              <w:t>10 (13.7</w:t>
            </w:r>
            <w:r>
              <w:rPr>
                <w:rFonts w:ascii="Times" w:hAnsi="Times" w:cs="Calibri"/>
                <w:sz w:val="20"/>
                <w:szCs w:val="20"/>
              </w:rPr>
              <w:t>%</w:t>
            </w:r>
            <w:r w:rsidRPr="00287DE2">
              <w:rPr>
                <w:rFonts w:ascii="Times" w:hAnsi="Times" w:cs="Calibri"/>
                <w:sz w:val="20"/>
                <w:szCs w:val="20"/>
              </w:rPr>
              <w:t>)</w:t>
            </w:r>
          </w:p>
        </w:tc>
        <w:tc>
          <w:tcPr>
            <w:tcW w:w="1296" w:type="dxa"/>
            <w:tcBorders>
              <w:left w:val="nil"/>
              <w:right w:val="nil"/>
            </w:tcBorders>
          </w:tcPr>
          <w:p w14:paraId="5F760EB0" w14:textId="0C5A1286" w:rsidR="00362FF7" w:rsidRPr="00287DE2" w:rsidRDefault="00362FF7" w:rsidP="00253E15">
            <w:pPr>
              <w:spacing w:after="0" w:line="240" w:lineRule="auto"/>
              <w:jc w:val="center"/>
              <w:rPr>
                <w:rFonts w:ascii="Times" w:hAnsi="Times" w:cs="Calibri"/>
                <w:b/>
                <w:color w:val="000000" w:themeColor="text1"/>
                <w:sz w:val="20"/>
                <w:szCs w:val="20"/>
              </w:rPr>
            </w:pPr>
            <w:r w:rsidRPr="00287DE2">
              <w:rPr>
                <w:rFonts w:ascii="Times" w:hAnsi="Times" w:cs="Calibri"/>
                <w:sz w:val="20"/>
                <w:szCs w:val="20"/>
              </w:rPr>
              <w:t>0 (0.0</w:t>
            </w:r>
            <w:r>
              <w:rPr>
                <w:rFonts w:ascii="Times" w:hAnsi="Times" w:cs="Calibri"/>
                <w:sz w:val="20"/>
                <w:szCs w:val="20"/>
              </w:rPr>
              <w:t>%</w:t>
            </w:r>
            <w:r w:rsidRPr="00287DE2">
              <w:rPr>
                <w:rFonts w:ascii="Times" w:hAnsi="Times" w:cs="Calibri"/>
                <w:sz w:val="20"/>
                <w:szCs w:val="20"/>
              </w:rPr>
              <w:t>)</w:t>
            </w:r>
          </w:p>
        </w:tc>
        <w:tc>
          <w:tcPr>
            <w:tcW w:w="1296" w:type="dxa"/>
            <w:tcBorders>
              <w:left w:val="nil"/>
            </w:tcBorders>
          </w:tcPr>
          <w:p w14:paraId="4F1E4FD0" w14:textId="1DA75C7C" w:rsidR="00362FF7" w:rsidRPr="00287DE2" w:rsidRDefault="00362FF7" w:rsidP="00253E15">
            <w:pPr>
              <w:spacing w:after="0" w:line="240" w:lineRule="auto"/>
              <w:jc w:val="center"/>
              <w:rPr>
                <w:rFonts w:ascii="Times" w:hAnsi="Times" w:cs="Calibri"/>
                <w:color w:val="000000"/>
                <w:sz w:val="20"/>
                <w:szCs w:val="20"/>
              </w:rPr>
            </w:pPr>
            <w:r w:rsidRPr="00287DE2">
              <w:rPr>
                <w:rFonts w:ascii="Times" w:hAnsi="Times" w:cs="Calibri"/>
                <w:sz w:val="20"/>
                <w:szCs w:val="20"/>
              </w:rPr>
              <w:t>0 (0.0</w:t>
            </w:r>
            <w:r>
              <w:rPr>
                <w:rFonts w:ascii="Times" w:hAnsi="Times" w:cs="Calibri"/>
                <w:sz w:val="20"/>
                <w:szCs w:val="20"/>
              </w:rPr>
              <w:t>%</w:t>
            </w:r>
            <w:r w:rsidRPr="00287DE2">
              <w:rPr>
                <w:rFonts w:ascii="Times" w:hAnsi="Times" w:cs="Calibri"/>
                <w:sz w:val="20"/>
                <w:szCs w:val="20"/>
              </w:rPr>
              <w:t>)</w:t>
            </w:r>
          </w:p>
        </w:tc>
        <w:tc>
          <w:tcPr>
            <w:tcW w:w="1296" w:type="dxa"/>
            <w:vMerge/>
          </w:tcPr>
          <w:p w14:paraId="62762067" w14:textId="196A33C1" w:rsidR="00362FF7" w:rsidRPr="00362FF7" w:rsidRDefault="00362FF7" w:rsidP="00253E15">
            <w:pPr>
              <w:spacing w:after="0" w:line="240" w:lineRule="auto"/>
              <w:jc w:val="center"/>
              <w:rPr>
                <w:rFonts w:ascii="Times" w:hAnsi="Times" w:cs="Calibri"/>
                <w:sz w:val="20"/>
                <w:szCs w:val="20"/>
              </w:rPr>
            </w:pPr>
          </w:p>
        </w:tc>
      </w:tr>
      <w:tr w:rsidR="00362FF7" w:rsidRPr="00287DE2" w14:paraId="23213886" w14:textId="68C5F71E" w:rsidTr="0FDACB33">
        <w:tc>
          <w:tcPr>
            <w:tcW w:w="2779" w:type="dxa"/>
          </w:tcPr>
          <w:p w14:paraId="7521E021" w14:textId="1A230648" w:rsidR="00362FF7" w:rsidRPr="00362FF7" w:rsidRDefault="00362FF7" w:rsidP="00253E15">
            <w:pPr>
              <w:spacing w:after="0" w:line="240" w:lineRule="auto"/>
              <w:rPr>
                <w:rFonts w:ascii="Times" w:hAnsi="Times" w:cs="Calibri"/>
                <w:i/>
                <w:iCs/>
                <w:color w:val="000000" w:themeColor="text1"/>
                <w:sz w:val="20"/>
                <w:szCs w:val="20"/>
              </w:rPr>
            </w:pPr>
            <w:r w:rsidRPr="00362FF7">
              <w:rPr>
                <w:rFonts w:ascii="Times" w:eastAsia="MS PGothic" w:hAnsi="Times" w:cs="Calibri"/>
                <w:i/>
                <w:iCs/>
                <w:kern w:val="24"/>
                <w:sz w:val="20"/>
                <w:szCs w:val="20"/>
              </w:rPr>
              <w:t xml:space="preserve">     </w:t>
            </w:r>
            <w:r w:rsidRPr="00362FF7">
              <w:rPr>
                <w:rFonts w:ascii="Times" w:eastAsia="MS PGothic" w:hAnsi="Times" w:cs="Calibri"/>
                <w:i/>
                <w:kern w:val="24"/>
                <w:sz w:val="20"/>
                <w:szCs w:val="20"/>
              </w:rPr>
              <w:t xml:space="preserve">     </w:t>
            </w:r>
            <w:r w:rsidRPr="00362FF7">
              <w:rPr>
                <w:rFonts w:ascii="Times" w:eastAsia="MS PGothic" w:hAnsi="Times" w:cs="Calibri"/>
                <w:i/>
                <w:iCs/>
                <w:kern w:val="24"/>
                <w:sz w:val="20"/>
                <w:szCs w:val="20"/>
              </w:rPr>
              <w:t>Asian</w:t>
            </w:r>
          </w:p>
        </w:tc>
        <w:tc>
          <w:tcPr>
            <w:tcW w:w="1296" w:type="dxa"/>
            <w:tcBorders>
              <w:right w:val="nil"/>
            </w:tcBorders>
          </w:tcPr>
          <w:p w14:paraId="2FA035A5" w14:textId="5B0BB809" w:rsidR="00362FF7" w:rsidRPr="00287DE2" w:rsidRDefault="00362FF7" w:rsidP="00253E15">
            <w:pPr>
              <w:spacing w:after="0" w:line="240" w:lineRule="auto"/>
              <w:jc w:val="center"/>
              <w:rPr>
                <w:rFonts w:ascii="Times" w:hAnsi="Times" w:cs="Calibri"/>
                <w:b/>
                <w:color w:val="000000" w:themeColor="text1"/>
                <w:sz w:val="20"/>
                <w:szCs w:val="20"/>
              </w:rPr>
            </w:pPr>
            <w:r w:rsidRPr="00287DE2">
              <w:rPr>
                <w:rFonts w:ascii="Times" w:hAnsi="Times" w:cs="Calibri"/>
                <w:sz w:val="20"/>
                <w:szCs w:val="20"/>
              </w:rPr>
              <w:t>8 (8.2</w:t>
            </w:r>
            <w:r>
              <w:rPr>
                <w:rFonts w:ascii="Times" w:hAnsi="Times" w:cs="Calibri"/>
                <w:sz w:val="20"/>
                <w:szCs w:val="20"/>
              </w:rPr>
              <w:t>%</w:t>
            </w:r>
            <w:r w:rsidRPr="00287DE2">
              <w:rPr>
                <w:rFonts w:ascii="Times" w:hAnsi="Times" w:cs="Calibri"/>
                <w:sz w:val="20"/>
                <w:szCs w:val="20"/>
              </w:rPr>
              <w:t>)</w:t>
            </w:r>
          </w:p>
        </w:tc>
        <w:tc>
          <w:tcPr>
            <w:tcW w:w="1296" w:type="dxa"/>
            <w:tcBorders>
              <w:left w:val="nil"/>
              <w:right w:val="nil"/>
            </w:tcBorders>
          </w:tcPr>
          <w:p w14:paraId="3036C4E6" w14:textId="6D11FD9E" w:rsidR="00362FF7" w:rsidRPr="00287DE2" w:rsidRDefault="00362FF7" w:rsidP="00253E15">
            <w:pPr>
              <w:spacing w:after="0" w:line="240" w:lineRule="auto"/>
              <w:jc w:val="center"/>
              <w:rPr>
                <w:rFonts w:ascii="Times" w:hAnsi="Times" w:cs="Calibri"/>
                <w:b/>
                <w:color w:val="000000" w:themeColor="text1"/>
                <w:sz w:val="20"/>
                <w:szCs w:val="20"/>
              </w:rPr>
            </w:pPr>
            <w:r w:rsidRPr="00287DE2">
              <w:rPr>
                <w:rFonts w:ascii="Times" w:hAnsi="Times" w:cs="Calibri"/>
                <w:sz w:val="20"/>
                <w:szCs w:val="20"/>
              </w:rPr>
              <w:t>3 (4.1</w:t>
            </w:r>
            <w:r>
              <w:rPr>
                <w:rFonts w:ascii="Times" w:hAnsi="Times" w:cs="Calibri"/>
                <w:sz w:val="20"/>
                <w:szCs w:val="20"/>
              </w:rPr>
              <w:t>%</w:t>
            </w:r>
            <w:r w:rsidRPr="00287DE2">
              <w:rPr>
                <w:rFonts w:ascii="Times" w:hAnsi="Times" w:cs="Calibri"/>
                <w:sz w:val="20"/>
                <w:szCs w:val="20"/>
              </w:rPr>
              <w:t>)</w:t>
            </w:r>
          </w:p>
        </w:tc>
        <w:tc>
          <w:tcPr>
            <w:tcW w:w="1296" w:type="dxa"/>
            <w:tcBorders>
              <w:left w:val="nil"/>
              <w:right w:val="nil"/>
            </w:tcBorders>
          </w:tcPr>
          <w:p w14:paraId="402C69BF" w14:textId="73B919AF" w:rsidR="00362FF7" w:rsidRPr="00287DE2" w:rsidRDefault="00362FF7" w:rsidP="00253E15">
            <w:pPr>
              <w:spacing w:after="0" w:line="240" w:lineRule="auto"/>
              <w:jc w:val="center"/>
              <w:rPr>
                <w:rFonts w:ascii="Times" w:hAnsi="Times" w:cs="Calibri"/>
                <w:b/>
                <w:color w:val="000000" w:themeColor="text1"/>
                <w:sz w:val="20"/>
                <w:szCs w:val="20"/>
              </w:rPr>
            </w:pPr>
            <w:r w:rsidRPr="00287DE2">
              <w:rPr>
                <w:rFonts w:ascii="Times" w:hAnsi="Times" w:cs="Calibri"/>
                <w:sz w:val="20"/>
                <w:szCs w:val="20"/>
              </w:rPr>
              <w:t>1 (25.0</w:t>
            </w:r>
            <w:r>
              <w:rPr>
                <w:rFonts w:ascii="Times" w:hAnsi="Times" w:cs="Calibri"/>
                <w:sz w:val="20"/>
                <w:szCs w:val="20"/>
              </w:rPr>
              <w:t>%</w:t>
            </w:r>
            <w:r w:rsidRPr="00287DE2">
              <w:rPr>
                <w:rFonts w:ascii="Times" w:hAnsi="Times" w:cs="Calibri"/>
                <w:sz w:val="20"/>
                <w:szCs w:val="20"/>
              </w:rPr>
              <w:t>)</w:t>
            </w:r>
          </w:p>
        </w:tc>
        <w:tc>
          <w:tcPr>
            <w:tcW w:w="1296" w:type="dxa"/>
            <w:tcBorders>
              <w:left w:val="nil"/>
            </w:tcBorders>
          </w:tcPr>
          <w:p w14:paraId="02E19517" w14:textId="108AFFC5" w:rsidR="00362FF7" w:rsidRPr="00287DE2" w:rsidRDefault="00362FF7" w:rsidP="00253E15">
            <w:pPr>
              <w:spacing w:after="0" w:line="240" w:lineRule="auto"/>
              <w:jc w:val="center"/>
              <w:rPr>
                <w:rFonts w:ascii="Times" w:hAnsi="Times" w:cs="Calibri"/>
                <w:color w:val="000000"/>
                <w:sz w:val="20"/>
                <w:szCs w:val="20"/>
              </w:rPr>
            </w:pPr>
            <w:r w:rsidRPr="00287DE2">
              <w:rPr>
                <w:rFonts w:ascii="Times" w:hAnsi="Times" w:cs="Calibri"/>
                <w:sz w:val="20"/>
                <w:szCs w:val="20"/>
              </w:rPr>
              <w:t>4 (19.0</w:t>
            </w:r>
            <w:r>
              <w:rPr>
                <w:rFonts w:ascii="Times" w:hAnsi="Times" w:cs="Calibri"/>
                <w:sz w:val="20"/>
                <w:szCs w:val="20"/>
              </w:rPr>
              <w:t>%</w:t>
            </w:r>
            <w:r w:rsidRPr="00287DE2">
              <w:rPr>
                <w:rFonts w:ascii="Times" w:hAnsi="Times" w:cs="Calibri"/>
                <w:sz w:val="20"/>
                <w:szCs w:val="20"/>
              </w:rPr>
              <w:t>)</w:t>
            </w:r>
          </w:p>
        </w:tc>
        <w:tc>
          <w:tcPr>
            <w:tcW w:w="1296" w:type="dxa"/>
            <w:vMerge/>
          </w:tcPr>
          <w:p w14:paraId="0DA622BA" w14:textId="2DBE3982" w:rsidR="00362FF7" w:rsidRPr="00362FF7" w:rsidRDefault="00362FF7" w:rsidP="00253E15">
            <w:pPr>
              <w:spacing w:after="0" w:line="240" w:lineRule="auto"/>
              <w:jc w:val="center"/>
              <w:rPr>
                <w:rFonts w:ascii="Times" w:hAnsi="Times" w:cs="Calibri"/>
                <w:sz w:val="20"/>
                <w:szCs w:val="20"/>
              </w:rPr>
            </w:pPr>
          </w:p>
        </w:tc>
      </w:tr>
      <w:tr w:rsidR="00362FF7" w:rsidRPr="00287DE2" w14:paraId="4AB2CBB2" w14:textId="398EF178" w:rsidTr="0FDACB33">
        <w:tc>
          <w:tcPr>
            <w:tcW w:w="2779" w:type="dxa"/>
          </w:tcPr>
          <w:p w14:paraId="4C8223C1" w14:textId="4C8D7BFA" w:rsidR="00362FF7" w:rsidRPr="00362FF7" w:rsidRDefault="00362FF7" w:rsidP="00253E15">
            <w:pPr>
              <w:spacing w:after="0" w:line="240" w:lineRule="auto"/>
              <w:rPr>
                <w:rFonts w:ascii="Times" w:hAnsi="Times" w:cs="Calibri"/>
                <w:i/>
                <w:iCs/>
                <w:color w:val="000000" w:themeColor="text1"/>
                <w:sz w:val="20"/>
                <w:szCs w:val="20"/>
              </w:rPr>
            </w:pPr>
            <w:r w:rsidRPr="00362FF7">
              <w:rPr>
                <w:rFonts w:ascii="Times" w:eastAsia="MS PGothic" w:hAnsi="Times" w:cs="Calibri"/>
                <w:i/>
                <w:kern w:val="24"/>
                <w:sz w:val="20"/>
                <w:szCs w:val="20"/>
              </w:rPr>
              <w:t xml:space="preserve">     </w:t>
            </w:r>
            <w:r w:rsidRPr="00362FF7">
              <w:rPr>
                <w:rFonts w:ascii="Times" w:eastAsia="MS PGothic" w:hAnsi="Times" w:cs="Calibri"/>
                <w:i/>
                <w:iCs/>
                <w:sz w:val="20"/>
                <w:szCs w:val="20"/>
              </w:rPr>
              <w:t>None of the Above</w:t>
            </w:r>
          </w:p>
        </w:tc>
        <w:tc>
          <w:tcPr>
            <w:tcW w:w="1296" w:type="dxa"/>
            <w:tcBorders>
              <w:right w:val="nil"/>
            </w:tcBorders>
          </w:tcPr>
          <w:p w14:paraId="37A28100" w14:textId="3EF66846" w:rsidR="00362FF7" w:rsidRPr="00287DE2" w:rsidRDefault="00362FF7" w:rsidP="00253E15">
            <w:pPr>
              <w:spacing w:after="0" w:line="240" w:lineRule="auto"/>
              <w:jc w:val="center"/>
              <w:rPr>
                <w:rFonts w:ascii="Times" w:hAnsi="Times" w:cs="Calibri"/>
                <w:b/>
                <w:color w:val="000000" w:themeColor="text1"/>
                <w:sz w:val="20"/>
                <w:szCs w:val="20"/>
              </w:rPr>
            </w:pPr>
            <w:r w:rsidRPr="00287DE2">
              <w:rPr>
                <w:rFonts w:ascii="Times" w:hAnsi="Times" w:cs="Calibri"/>
                <w:sz w:val="20"/>
                <w:szCs w:val="20"/>
              </w:rPr>
              <w:t>3 (3.1</w:t>
            </w:r>
            <w:r>
              <w:rPr>
                <w:rFonts w:ascii="Times" w:hAnsi="Times" w:cs="Calibri"/>
                <w:sz w:val="20"/>
                <w:szCs w:val="20"/>
              </w:rPr>
              <w:t>%</w:t>
            </w:r>
            <w:r w:rsidRPr="00287DE2">
              <w:rPr>
                <w:rFonts w:ascii="Times" w:hAnsi="Times" w:cs="Calibri"/>
                <w:sz w:val="20"/>
                <w:szCs w:val="20"/>
              </w:rPr>
              <w:t>)</w:t>
            </w:r>
          </w:p>
        </w:tc>
        <w:tc>
          <w:tcPr>
            <w:tcW w:w="1296" w:type="dxa"/>
            <w:tcBorders>
              <w:left w:val="nil"/>
              <w:right w:val="nil"/>
            </w:tcBorders>
          </w:tcPr>
          <w:p w14:paraId="703BA754" w14:textId="167D9746" w:rsidR="00362FF7" w:rsidRPr="00287DE2" w:rsidRDefault="00362FF7" w:rsidP="00253E15">
            <w:pPr>
              <w:spacing w:after="0" w:line="240" w:lineRule="auto"/>
              <w:jc w:val="center"/>
              <w:rPr>
                <w:rFonts w:ascii="Times" w:hAnsi="Times" w:cs="Calibri"/>
                <w:b/>
                <w:color w:val="000000" w:themeColor="text1"/>
                <w:sz w:val="20"/>
                <w:szCs w:val="20"/>
              </w:rPr>
            </w:pPr>
            <w:r w:rsidRPr="00287DE2">
              <w:rPr>
                <w:rFonts w:ascii="Times" w:hAnsi="Times" w:cs="Calibri"/>
                <w:sz w:val="20"/>
                <w:szCs w:val="20"/>
              </w:rPr>
              <w:t>2 (2.7</w:t>
            </w:r>
            <w:r>
              <w:rPr>
                <w:rFonts w:ascii="Times" w:hAnsi="Times" w:cs="Calibri"/>
                <w:sz w:val="20"/>
                <w:szCs w:val="20"/>
              </w:rPr>
              <w:t>%</w:t>
            </w:r>
            <w:r w:rsidRPr="00287DE2">
              <w:rPr>
                <w:rFonts w:ascii="Times" w:hAnsi="Times" w:cs="Calibri"/>
                <w:sz w:val="20"/>
                <w:szCs w:val="20"/>
              </w:rPr>
              <w:t>)</w:t>
            </w:r>
          </w:p>
        </w:tc>
        <w:tc>
          <w:tcPr>
            <w:tcW w:w="1296" w:type="dxa"/>
            <w:tcBorders>
              <w:left w:val="nil"/>
              <w:right w:val="nil"/>
            </w:tcBorders>
          </w:tcPr>
          <w:p w14:paraId="3B8F228C" w14:textId="73261702" w:rsidR="00362FF7" w:rsidRPr="00287DE2" w:rsidRDefault="00362FF7" w:rsidP="00253E15">
            <w:pPr>
              <w:spacing w:after="0" w:line="240" w:lineRule="auto"/>
              <w:jc w:val="center"/>
              <w:rPr>
                <w:rFonts w:ascii="Times" w:hAnsi="Times" w:cs="Calibri"/>
                <w:b/>
                <w:color w:val="000000" w:themeColor="text1"/>
                <w:sz w:val="20"/>
                <w:szCs w:val="20"/>
              </w:rPr>
            </w:pPr>
            <w:r w:rsidRPr="00287DE2">
              <w:rPr>
                <w:rFonts w:ascii="Times" w:hAnsi="Times" w:cs="Calibri"/>
                <w:sz w:val="20"/>
                <w:szCs w:val="20"/>
              </w:rPr>
              <w:t>0 (0.0</w:t>
            </w:r>
            <w:r>
              <w:rPr>
                <w:rFonts w:ascii="Times" w:hAnsi="Times" w:cs="Calibri"/>
                <w:sz w:val="20"/>
                <w:szCs w:val="20"/>
              </w:rPr>
              <w:t>%</w:t>
            </w:r>
            <w:r w:rsidRPr="00287DE2">
              <w:rPr>
                <w:rFonts w:ascii="Times" w:hAnsi="Times" w:cs="Calibri"/>
                <w:sz w:val="20"/>
                <w:szCs w:val="20"/>
              </w:rPr>
              <w:t>)</w:t>
            </w:r>
          </w:p>
        </w:tc>
        <w:tc>
          <w:tcPr>
            <w:tcW w:w="1296" w:type="dxa"/>
            <w:tcBorders>
              <w:left w:val="nil"/>
            </w:tcBorders>
          </w:tcPr>
          <w:p w14:paraId="7D2D3763" w14:textId="7B69934B" w:rsidR="00362FF7" w:rsidRPr="00287DE2" w:rsidRDefault="00362FF7" w:rsidP="00253E15">
            <w:pPr>
              <w:spacing w:after="0" w:line="240" w:lineRule="auto"/>
              <w:jc w:val="center"/>
              <w:rPr>
                <w:rFonts w:ascii="Times" w:hAnsi="Times" w:cs="Calibri"/>
                <w:color w:val="000000"/>
                <w:sz w:val="20"/>
                <w:szCs w:val="20"/>
              </w:rPr>
            </w:pPr>
            <w:r w:rsidRPr="00287DE2">
              <w:rPr>
                <w:rFonts w:ascii="Times" w:hAnsi="Times" w:cs="Calibri"/>
                <w:sz w:val="20"/>
                <w:szCs w:val="20"/>
              </w:rPr>
              <w:t>1 (4.8</w:t>
            </w:r>
            <w:r>
              <w:rPr>
                <w:rFonts w:ascii="Times" w:hAnsi="Times" w:cs="Calibri"/>
                <w:sz w:val="20"/>
                <w:szCs w:val="20"/>
              </w:rPr>
              <w:t>%</w:t>
            </w:r>
            <w:r w:rsidRPr="00287DE2">
              <w:rPr>
                <w:rFonts w:ascii="Times" w:hAnsi="Times" w:cs="Calibri"/>
                <w:sz w:val="20"/>
                <w:szCs w:val="20"/>
              </w:rPr>
              <w:t>)</w:t>
            </w:r>
          </w:p>
        </w:tc>
        <w:tc>
          <w:tcPr>
            <w:tcW w:w="1296" w:type="dxa"/>
            <w:vMerge/>
          </w:tcPr>
          <w:p w14:paraId="3BD24F67" w14:textId="69CC6359" w:rsidR="00362FF7" w:rsidRPr="00362FF7" w:rsidRDefault="00362FF7" w:rsidP="00253E15">
            <w:pPr>
              <w:spacing w:after="0" w:line="240" w:lineRule="auto"/>
              <w:jc w:val="center"/>
              <w:rPr>
                <w:rFonts w:ascii="Times" w:hAnsi="Times" w:cs="Calibri"/>
                <w:sz w:val="20"/>
                <w:szCs w:val="20"/>
              </w:rPr>
            </w:pPr>
          </w:p>
        </w:tc>
      </w:tr>
      <w:tr w:rsidR="00362FF7" w:rsidRPr="00287DE2" w14:paraId="259FC518" w14:textId="0E3CEED9" w:rsidTr="00343B3F">
        <w:tc>
          <w:tcPr>
            <w:tcW w:w="2779" w:type="dxa"/>
          </w:tcPr>
          <w:p w14:paraId="33A51C0F" w14:textId="15DE5CED" w:rsidR="00362FF7" w:rsidRPr="00343B3F" w:rsidRDefault="00362FF7" w:rsidP="00253E15">
            <w:pPr>
              <w:spacing w:after="0" w:line="240" w:lineRule="auto"/>
              <w:rPr>
                <w:rFonts w:ascii="Times" w:hAnsi="Times" w:cs="Calibri"/>
                <w:color w:val="000000" w:themeColor="text1"/>
                <w:sz w:val="20"/>
                <w:szCs w:val="20"/>
              </w:rPr>
            </w:pPr>
            <w:r w:rsidRPr="00343B3F">
              <w:rPr>
                <w:rFonts w:ascii="Times" w:hAnsi="Times" w:cs="Calibri"/>
                <w:sz w:val="20"/>
                <w:szCs w:val="20"/>
              </w:rPr>
              <w:t>Employed full-time</w:t>
            </w:r>
          </w:p>
        </w:tc>
        <w:tc>
          <w:tcPr>
            <w:tcW w:w="1296" w:type="dxa"/>
            <w:tcBorders>
              <w:right w:val="nil"/>
            </w:tcBorders>
          </w:tcPr>
          <w:p w14:paraId="60324270" w14:textId="4CD11839" w:rsidR="00362FF7" w:rsidRPr="00287DE2" w:rsidRDefault="00362FF7" w:rsidP="00253E15">
            <w:pPr>
              <w:spacing w:after="0" w:line="240" w:lineRule="auto"/>
              <w:jc w:val="center"/>
              <w:rPr>
                <w:rFonts w:ascii="Times" w:hAnsi="Times" w:cs="Calibri"/>
                <w:b/>
                <w:color w:val="000000" w:themeColor="text1"/>
                <w:sz w:val="20"/>
                <w:szCs w:val="20"/>
              </w:rPr>
            </w:pPr>
            <w:r w:rsidRPr="00287DE2">
              <w:rPr>
                <w:rFonts w:ascii="Times" w:hAnsi="Times" w:cs="Calibri"/>
                <w:sz w:val="20"/>
                <w:szCs w:val="20"/>
              </w:rPr>
              <w:t>70 (71.4</w:t>
            </w:r>
            <w:r>
              <w:rPr>
                <w:rFonts w:ascii="Times" w:hAnsi="Times" w:cs="Calibri"/>
                <w:sz w:val="20"/>
                <w:szCs w:val="20"/>
              </w:rPr>
              <w:t>%</w:t>
            </w:r>
            <w:r w:rsidRPr="00287DE2">
              <w:rPr>
                <w:rFonts w:ascii="Times" w:hAnsi="Times" w:cs="Calibri"/>
                <w:sz w:val="20"/>
                <w:szCs w:val="20"/>
              </w:rPr>
              <w:t>)</w:t>
            </w:r>
          </w:p>
        </w:tc>
        <w:tc>
          <w:tcPr>
            <w:tcW w:w="1296" w:type="dxa"/>
            <w:tcBorders>
              <w:left w:val="nil"/>
              <w:right w:val="nil"/>
            </w:tcBorders>
          </w:tcPr>
          <w:p w14:paraId="032BBE79" w14:textId="79A4E8B8" w:rsidR="00362FF7" w:rsidRPr="00287DE2" w:rsidRDefault="00362FF7" w:rsidP="00253E15">
            <w:pPr>
              <w:spacing w:after="0" w:line="240" w:lineRule="auto"/>
              <w:jc w:val="center"/>
              <w:rPr>
                <w:rFonts w:ascii="Times" w:hAnsi="Times" w:cs="Calibri"/>
                <w:b/>
                <w:color w:val="000000" w:themeColor="text1"/>
                <w:sz w:val="20"/>
                <w:szCs w:val="20"/>
              </w:rPr>
            </w:pPr>
            <w:r w:rsidRPr="00287DE2">
              <w:rPr>
                <w:rFonts w:ascii="Times" w:hAnsi="Times" w:cs="Calibri"/>
                <w:sz w:val="20"/>
                <w:szCs w:val="20"/>
              </w:rPr>
              <w:t>51 (69.9</w:t>
            </w:r>
            <w:r>
              <w:rPr>
                <w:rFonts w:ascii="Times" w:hAnsi="Times" w:cs="Calibri"/>
                <w:sz w:val="20"/>
                <w:szCs w:val="20"/>
              </w:rPr>
              <w:t>%</w:t>
            </w:r>
            <w:r w:rsidRPr="00287DE2">
              <w:rPr>
                <w:rFonts w:ascii="Times" w:hAnsi="Times" w:cs="Calibri"/>
                <w:sz w:val="20"/>
                <w:szCs w:val="20"/>
              </w:rPr>
              <w:t>)</w:t>
            </w:r>
          </w:p>
        </w:tc>
        <w:tc>
          <w:tcPr>
            <w:tcW w:w="1296" w:type="dxa"/>
            <w:tcBorders>
              <w:left w:val="nil"/>
              <w:right w:val="nil"/>
            </w:tcBorders>
          </w:tcPr>
          <w:p w14:paraId="4036DE21" w14:textId="53732758" w:rsidR="00362FF7" w:rsidRPr="00287DE2" w:rsidRDefault="00362FF7" w:rsidP="00253E15">
            <w:pPr>
              <w:spacing w:after="0" w:line="240" w:lineRule="auto"/>
              <w:jc w:val="center"/>
              <w:rPr>
                <w:rFonts w:ascii="Times" w:hAnsi="Times" w:cs="Calibri"/>
                <w:b/>
                <w:color w:val="000000" w:themeColor="text1"/>
                <w:sz w:val="20"/>
                <w:szCs w:val="20"/>
              </w:rPr>
            </w:pPr>
            <w:r w:rsidRPr="00287DE2">
              <w:rPr>
                <w:rFonts w:ascii="Times" w:hAnsi="Times" w:cs="Calibri"/>
                <w:sz w:val="20"/>
                <w:szCs w:val="20"/>
              </w:rPr>
              <w:t>3 (75.0</w:t>
            </w:r>
            <w:r>
              <w:rPr>
                <w:rFonts w:ascii="Times" w:hAnsi="Times" w:cs="Calibri"/>
                <w:sz w:val="20"/>
                <w:szCs w:val="20"/>
              </w:rPr>
              <w:t>%</w:t>
            </w:r>
            <w:r w:rsidRPr="00287DE2">
              <w:rPr>
                <w:rFonts w:ascii="Times" w:hAnsi="Times" w:cs="Calibri"/>
                <w:sz w:val="20"/>
                <w:szCs w:val="20"/>
              </w:rPr>
              <w:t>)</w:t>
            </w:r>
          </w:p>
        </w:tc>
        <w:tc>
          <w:tcPr>
            <w:tcW w:w="1296" w:type="dxa"/>
            <w:tcBorders>
              <w:left w:val="nil"/>
            </w:tcBorders>
          </w:tcPr>
          <w:p w14:paraId="13F47E58" w14:textId="5DDA557F" w:rsidR="00362FF7" w:rsidRPr="00287DE2" w:rsidRDefault="00362FF7" w:rsidP="00253E15">
            <w:pPr>
              <w:spacing w:after="0" w:line="240" w:lineRule="auto"/>
              <w:jc w:val="center"/>
              <w:rPr>
                <w:rFonts w:ascii="Times" w:hAnsi="Times" w:cs="Calibri"/>
                <w:color w:val="000000"/>
                <w:sz w:val="20"/>
                <w:szCs w:val="20"/>
              </w:rPr>
            </w:pPr>
            <w:r w:rsidRPr="00287DE2">
              <w:rPr>
                <w:rFonts w:ascii="Times" w:hAnsi="Times" w:cs="Calibri"/>
                <w:sz w:val="20"/>
                <w:szCs w:val="20"/>
              </w:rPr>
              <w:t>16 (76.2</w:t>
            </w:r>
            <w:r>
              <w:rPr>
                <w:rFonts w:ascii="Times" w:hAnsi="Times" w:cs="Calibri"/>
                <w:sz w:val="20"/>
                <w:szCs w:val="20"/>
              </w:rPr>
              <w:t>%</w:t>
            </w:r>
            <w:r w:rsidRPr="00287DE2">
              <w:rPr>
                <w:rFonts w:ascii="Times" w:hAnsi="Times" w:cs="Calibri"/>
                <w:sz w:val="20"/>
                <w:szCs w:val="20"/>
              </w:rPr>
              <w:t>)</w:t>
            </w:r>
          </w:p>
        </w:tc>
        <w:tc>
          <w:tcPr>
            <w:tcW w:w="1296" w:type="dxa"/>
            <w:tcBorders>
              <w:left w:val="nil"/>
            </w:tcBorders>
          </w:tcPr>
          <w:p w14:paraId="52A3B8CC" w14:textId="2A98F3F9" w:rsidR="00362FF7" w:rsidRPr="00362FF7" w:rsidRDefault="00362FF7" w:rsidP="00253E15">
            <w:pPr>
              <w:spacing w:after="0" w:line="240" w:lineRule="auto"/>
              <w:jc w:val="center"/>
              <w:rPr>
                <w:rFonts w:ascii="Times" w:hAnsi="Times" w:cs="Calibri"/>
                <w:sz w:val="20"/>
                <w:szCs w:val="20"/>
              </w:rPr>
            </w:pPr>
            <w:r w:rsidRPr="00343B3F">
              <w:rPr>
                <w:rFonts w:ascii="Times" w:hAnsi="Times" w:cs="Calibri"/>
                <w:sz w:val="20"/>
                <w:szCs w:val="20"/>
              </w:rPr>
              <w:t>0.841</w:t>
            </w:r>
          </w:p>
        </w:tc>
      </w:tr>
      <w:tr w:rsidR="00362FF7" w:rsidRPr="00287DE2" w14:paraId="61D2CDC7" w14:textId="6DF54C43" w:rsidTr="00343B3F">
        <w:tc>
          <w:tcPr>
            <w:tcW w:w="2779" w:type="dxa"/>
          </w:tcPr>
          <w:p w14:paraId="7D58FC5C" w14:textId="20107085" w:rsidR="00362FF7" w:rsidRPr="00343B3F" w:rsidRDefault="00362FF7" w:rsidP="00253E15">
            <w:pPr>
              <w:spacing w:after="0" w:line="240" w:lineRule="auto"/>
              <w:rPr>
                <w:rFonts w:ascii="Times" w:hAnsi="Times" w:cs="Calibri"/>
                <w:color w:val="000000" w:themeColor="text1"/>
                <w:sz w:val="20"/>
                <w:szCs w:val="20"/>
              </w:rPr>
            </w:pPr>
            <w:r w:rsidRPr="00343B3F">
              <w:rPr>
                <w:rFonts w:ascii="Times" w:hAnsi="Times" w:cs="Calibri"/>
                <w:sz w:val="20"/>
                <w:szCs w:val="20"/>
              </w:rPr>
              <w:t>Married</w:t>
            </w:r>
          </w:p>
        </w:tc>
        <w:tc>
          <w:tcPr>
            <w:tcW w:w="1296" w:type="dxa"/>
            <w:tcBorders>
              <w:right w:val="nil"/>
            </w:tcBorders>
          </w:tcPr>
          <w:p w14:paraId="59D66309" w14:textId="37C7FFD5" w:rsidR="00362FF7" w:rsidRPr="00287DE2" w:rsidRDefault="00362FF7" w:rsidP="00253E15">
            <w:pPr>
              <w:spacing w:after="0" w:line="240" w:lineRule="auto"/>
              <w:jc w:val="center"/>
              <w:rPr>
                <w:rFonts w:ascii="Times" w:hAnsi="Times" w:cs="Calibri"/>
                <w:b/>
                <w:color w:val="000000" w:themeColor="text1"/>
                <w:sz w:val="20"/>
                <w:szCs w:val="20"/>
              </w:rPr>
            </w:pPr>
            <w:r w:rsidRPr="00287DE2">
              <w:rPr>
                <w:rFonts w:ascii="Times" w:hAnsi="Times" w:cs="Calibri"/>
                <w:sz w:val="20"/>
                <w:szCs w:val="20"/>
              </w:rPr>
              <w:t>77 (78.6</w:t>
            </w:r>
            <w:r>
              <w:rPr>
                <w:rFonts w:ascii="Times" w:hAnsi="Times" w:cs="Calibri"/>
                <w:sz w:val="20"/>
                <w:szCs w:val="20"/>
              </w:rPr>
              <w:t>%</w:t>
            </w:r>
            <w:r w:rsidRPr="00287DE2">
              <w:rPr>
                <w:rFonts w:ascii="Times" w:hAnsi="Times" w:cs="Calibri"/>
                <w:sz w:val="20"/>
                <w:szCs w:val="20"/>
              </w:rPr>
              <w:t>)</w:t>
            </w:r>
          </w:p>
        </w:tc>
        <w:tc>
          <w:tcPr>
            <w:tcW w:w="1296" w:type="dxa"/>
            <w:tcBorders>
              <w:left w:val="nil"/>
              <w:right w:val="nil"/>
            </w:tcBorders>
          </w:tcPr>
          <w:p w14:paraId="10A235CD" w14:textId="13979228" w:rsidR="00362FF7" w:rsidRPr="00287DE2" w:rsidRDefault="00362FF7" w:rsidP="00253E15">
            <w:pPr>
              <w:spacing w:after="0" w:line="240" w:lineRule="auto"/>
              <w:jc w:val="center"/>
              <w:rPr>
                <w:rFonts w:ascii="Times" w:hAnsi="Times" w:cs="Calibri"/>
                <w:b/>
                <w:color w:val="000000" w:themeColor="text1"/>
                <w:sz w:val="20"/>
                <w:szCs w:val="20"/>
              </w:rPr>
            </w:pPr>
            <w:r w:rsidRPr="00287DE2">
              <w:rPr>
                <w:rFonts w:ascii="Times" w:hAnsi="Times" w:cs="Calibri"/>
                <w:sz w:val="20"/>
                <w:szCs w:val="20"/>
              </w:rPr>
              <w:t>58 (79.5</w:t>
            </w:r>
            <w:r>
              <w:rPr>
                <w:rFonts w:ascii="Times" w:hAnsi="Times" w:cs="Calibri"/>
                <w:sz w:val="20"/>
                <w:szCs w:val="20"/>
              </w:rPr>
              <w:t>%</w:t>
            </w:r>
            <w:r w:rsidRPr="00287DE2">
              <w:rPr>
                <w:rFonts w:ascii="Times" w:hAnsi="Times" w:cs="Calibri"/>
                <w:sz w:val="20"/>
                <w:szCs w:val="20"/>
              </w:rPr>
              <w:t>)</w:t>
            </w:r>
          </w:p>
        </w:tc>
        <w:tc>
          <w:tcPr>
            <w:tcW w:w="1296" w:type="dxa"/>
            <w:tcBorders>
              <w:left w:val="nil"/>
              <w:right w:val="nil"/>
            </w:tcBorders>
          </w:tcPr>
          <w:p w14:paraId="39F6B1AB" w14:textId="719C2CD8" w:rsidR="00362FF7" w:rsidRPr="00287DE2" w:rsidRDefault="00362FF7" w:rsidP="00253E15">
            <w:pPr>
              <w:spacing w:after="0" w:line="240" w:lineRule="auto"/>
              <w:jc w:val="center"/>
              <w:rPr>
                <w:rFonts w:ascii="Times" w:hAnsi="Times" w:cs="Calibri"/>
                <w:b/>
                <w:color w:val="000000" w:themeColor="text1"/>
                <w:sz w:val="20"/>
                <w:szCs w:val="20"/>
              </w:rPr>
            </w:pPr>
            <w:r w:rsidRPr="00287DE2">
              <w:rPr>
                <w:rFonts w:ascii="Times" w:hAnsi="Times" w:cs="Calibri"/>
                <w:sz w:val="20"/>
                <w:szCs w:val="20"/>
              </w:rPr>
              <w:t>3 (75.0</w:t>
            </w:r>
            <w:r>
              <w:rPr>
                <w:rFonts w:ascii="Times" w:hAnsi="Times" w:cs="Calibri"/>
                <w:sz w:val="20"/>
                <w:szCs w:val="20"/>
              </w:rPr>
              <w:t>%</w:t>
            </w:r>
            <w:r w:rsidRPr="00287DE2">
              <w:rPr>
                <w:rFonts w:ascii="Times" w:hAnsi="Times" w:cs="Calibri"/>
                <w:sz w:val="20"/>
                <w:szCs w:val="20"/>
              </w:rPr>
              <w:t>)</w:t>
            </w:r>
          </w:p>
        </w:tc>
        <w:tc>
          <w:tcPr>
            <w:tcW w:w="1296" w:type="dxa"/>
            <w:tcBorders>
              <w:left w:val="nil"/>
            </w:tcBorders>
          </w:tcPr>
          <w:p w14:paraId="480ACFCD" w14:textId="176F160A" w:rsidR="00362FF7" w:rsidRPr="00287DE2" w:rsidRDefault="00362FF7" w:rsidP="00253E15">
            <w:pPr>
              <w:spacing w:after="0" w:line="240" w:lineRule="auto"/>
              <w:jc w:val="center"/>
              <w:rPr>
                <w:rFonts w:ascii="Times" w:hAnsi="Times" w:cs="Calibri"/>
                <w:color w:val="000000"/>
                <w:sz w:val="20"/>
                <w:szCs w:val="20"/>
              </w:rPr>
            </w:pPr>
            <w:r w:rsidRPr="00287DE2">
              <w:rPr>
                <w:rFonts w:ascii="Times" w:hAnsi="Times" w:cs="Calibri"/>
                <w:sz w:val="20"/>
                <w:szCs w:val="20"/>
              </w:rPr>
              <w:t>16 (76.2</w:t>
            </w:r>
            <w:r>
              <w:rPr>
                <w:rFonts w:ascii="Times" w:hAnsi="Times" w:cs="Calibri"/>
                <w:sz w:val="20"/>
                <w:szCs w:val="20"/>
              </w:rPr>
              <w:t>%</w:t>
            </w:r>
            <w:r w:rsidRPr="00287DE2">
              <w:rPr>
                <w:rFonts w:ascii="Times" w:hAnsi="Times" w:cs="Calibri"/>
                <w:sz w:val="20"/>
                <w:szCs w:val="20"/>
              </w:rPr>
              <w:t>)</w:t>
            </w:r>
          </w:p>
        </w:tc>
        <w:tc>
          <w:tcPr>
            <w:tcW w:w="1296" w:type="dxa"/>
            <w:tcBorders>
              <w:left w:val="nil"/>
            </w:tcBorders>
          </w:tcPr>
          <w:p w14:paraId="767BA497" w14:textId="1802CE2F" w:rsidR="00362FF7" w:rsidRPr="00362FF7" w:rsidRDefault="00362FF7" w:rsidP="00253E15">
            <w:pPr>
              <w:spacing w:after="0" w:line="240" w:lineRule="auto"/>
              <w:jc w:val="center"/>
              <w:rPr>
                <w:rFonts w:ascii="Times" w:hAnsi="Times" w:cs="Calibri"/>
                <w:sz w:val="20"/>
                <w:szCs w:val="20"/>
              </w:rPr>
            </w:pPr>
            <w:r w:rsidRPr="00343B3F">
              <w:rPr>
                <w:rFonts w:ascii="Times" w:hAnsi="Times" w:cs="Calibri"/>
                <w:sz w:val="20"/>
                <w:szCs w:val="20"/>
              </w:rPr>
              <w:t>0.935</w:t>
            </w:r>
          </w:p>
        </w:tc>
      </w:tr>
      <w:tr w:rsidR="00362FF7" w:rsidRPr="00287DE2" w14:paraId="170ABEEC" w14:textId="0066379C" w:rsidTr="00343B3F">
        <w:trPr>
          <w:trHeight w:val="60"/>
        </w:trPr>
        <w:tc>
          <w:tcPr>
            <w:tcW w:w="2779" w:type="dxa"/>
          </w:tcPr>
          <w:p w14:paraId="6F2D311E" w14:textId="31FBB6F3" w:rsidR="00362FF7" w:rsidRPr="00362FF7" w:rsidRDefault="00362FF7" w:rsidP="00253E15">
            <w:pPr>
              <w:spacing w:after="0" w:line="240" w:lineRule="auto"/>
              <w:rPr>
                <w:rFonts w:ascii="Times" w:hAnsi="Times" w:cs="Calibri"/>
                <w:i/>
                <w:iCs/>
                <w:color w:val="000000" w:themeColor="text1"/>
                <w:sz w:val="20"/>
                <w:szCs w:val="20"/>
              </w:rPr>
            </w:pPr>
            <w:r w:rsidRPr="00343B3F">
              <w:rPr>
                <w:rFonts w:ascii="Times" w:eastAsia="MS PGothic" w:hAnsi="Times" w:cs="Calibri"/>
                <w:kern w:val="24"/>
                <w:sz w:val="20"/>
                <w:szCs w:val="20"/>
              </w:rPr>
              <w:t>Completed college</w:t>
            </w:r>
          </w:p>
        </w:tc>
        <w:tc>
          <w:tcPr>
            <w:tcW w:w="1296" w:type="dxa"/>
            <w:tcBorders>
              <w:right w:val="nil"/>
            </w:tcBorders>
          </w:tcPr>
          <w:p w14:paraId="33C24655" w14:textId="50D60110" w:rsidR="00362FF7" w:rsidRPr="00287DE2" w:rsidRDefault="00362FF7" w:rsidP="00253E15">
            <w:pPr>
              <w:spacing w:after="0" w:line="240" w:lineRule="auto"/>
              <w:jc w:val="center"/>
              <w:rPr>
                <w:rFonts w:ascii="Times" w:hAnsi="Times" w:cs="Calibri"/>
                <w:b/>
                <w:color w:val="000000" w:themeColor="text1"/>
                <w:sz w:val="20"/>
                <w:szCs w:val="20"/>
              </w:rPr>
            </w:pPr>
            <w:r w:rsidRPr="00287DE2">
              <w:rPr>
                <w:rFonts w:ascii="Times" w:hAnsi="Times" w:cs="Calibri"/>
                <w:sz w:val="20"/>
                <w:szCs w:val="20"/>
              </w:rPr>
              <w:t>89 (90.8</w:t>
            </w:r>
            <w:r>
              <w:rPr>
                <w:rFonts w:ascii="Times" w:hAnsi="Times" w:cs="Calibri"/>
                <w:sz w:val="20"/>
                <w:szCs w:val="20"/>
              </w:rPr>
              <w:t>%</w:t>
            </w:r>
            <w:r w:rsidRPr="00287DE2">
              <w:rPr>
                <w:rFonts w:ascii="Times" w:hAnsi="Times" w:cs="Calibri"/>
                <w:sz w:val="20"/>
                <w:szCs w:val="20"/>
              </w:rPr>
              <w:t>)</w:t>
            </w:r>
          </w:p>
        </w:tc>
        <w:tc>
          <w:tcPr>
            <w:tcW w:w="1296" w:type="dxa"/>
            <w:tcBorders>
              <w:left w:val="nil"/>
              <w:right w:val="nil"/>
            </w:tcBorders>
          </w:tcPr>
          <w:p w14:paraId="3F10FD3A" w14:textId="5B156F30" w:rsidR="00362FF7" w:rsidRPr="00287DE2" w:rsidRDefault="00362FF7" w:rsidP="00253E15">
            <w:pPr>
              <w:spacing w:after="0" w:line="240" w:lineRule="auto"/>
              <w:jc w:val="center"/>
              <w:rPr>
                <w:rFonts w:ascii="Times" w:hAnsi="Times" w:cs="Calibri"/>
                <w:b/>
                <w:color w:val="000000" w:themeColor="text1"/>
                <w:sz w:val="20"/>
                <w:szCs w:val="20"/>
              </w:rPr>
            </w:pPr>
            <w:r w:rsidRPr="00287DE2">
              <w:rPr>
                <w:rFonts w:ascii="Times" w:hAnsi="Times" w:cs="Calibri"/>
                <w:sz w:val="20"/>
                <w:szCs w:val="20"/>
              </w:rPr>
              <w:t>66 (90.4</w:t>
            </w:r>
            <w:r>
              <w:rPr>
                <w:rFonts w:ascii="Times" w:hAnsi="Times" w:cs="Calibri"/>
                <w:sz w:val="20"/>
                <w:szCs w:val="20"/>
              </w:rPr>
              <w:t>%</w:t>
            </w:r>
            <w:r w:rsidRPr="00287DE2">
              <w:rPr>
                <w:rFonts w:ascii="Times" w:hAnsi="Times" w:cs="Calibri"/>
                <w:sz w:val="20"/>
                <w:szCs w:val="20"/>
              </w:rPr>
              <w:t>)</w:t>
            </w:r>
          </w:p>
        </w:tc>
        <w:tc>
          <w:tcPr>
            <w:tcW w:w="1296" w:type="dxa"/>
            <w:tcBorders>
              <w:left w:val="nil"/>
              <w:right w:val="nil"/>
            </w:tcBorders>
          </w:tcPr>
          <w:p w14:paraId="09CF6574" w14:textId="0A3A6F9D" w:rsidR="00362FF7" w:rsidRPr="00287DE2" w:rsidRDefault="00362FF7" w:rsidP="00253E15">
            <w:pPr>
              <w:spacing w:after="0" w:line="240" w:lineRule="auto"/>
              <w:jc w:val="center"/>
              <w:rPr>
                <w:rFonts w:ascii="Times" w:hAnsi="Times" w:cs="Calibri"/>
                <w:b/>
                <w:color w:val="000000" w:themeColor="text1"/>
                <w:sz w:val="20"/>
                <w:szCs w:val="20"/>
              </w:rPr>
            </w:pPr>
            <w:r w:rsidRPr="00287DE2">
              <w:rPr>
                <w:rFonts w:ascii="Times" w:hAnsi="Times" w:cs="Calibri"/>
                <w:sz w:val="20"/>
                <w:szCs w:val="20"/>
              </w:rPr>
              <w:t>3 (75.0</w:t>
            </w:r>
            <w:r>
              <w:rPr>
                <w:rFonts w:ascii="Times" w:hAnsi="Times" w:cs="Calibri"/>
                <w:sz w:val="20"/>
                <w:szCs w:val="20"/>
              </w:rPr>
              <w:t>%</w:t>
            </w:r>
            <w:r w:rsidRPr="00287DE2">
              <w:rPr>
                <w:rFonts w:ascii="Times" w:hAnsi="Times" w:cs="Calibri"/>
                <w:sz w:val="20"/>
                <w:szCs w:val="20"/>
              </w:rPr>
              <w:t>)</w:t>
            </w:r>
          </w:p>
        </w:tc>
        <w:tc>
          <w:tcPr>
            <w:tcW w:w="1296" w:type="dxa"/>
            <w:tcBorders>
              <w:left w:val="nil"/>
            </w:tcBorders>
          </w:tcPr>
          <w:p w14:paraId="7473BC46" w14:textId="1BED6258" w:rsidR="00362FF7" w:rsidRPr="00287DE2" w:rsidRDefault="00362FF7" w:rsidP="00253E15">
            <w:pPr>
              <w:spacing w:after="0" w:line="240" w:lineRule="auto"/>
              <w:jc w:val="center"/>
              <w:rPr>
                <w:rFonts w:ascii="Times" w:hAnsi="Times" w:cs="Calibri"/>
                <w:color w:val="000000"/>
                <w:sz w:val="20"/>
                <w:szCs w:val="20"/>
              </w:rPr>
            </w:pPr>
            <w:r w:rsidRPr="00287DE2">
              <w:rPr>
                <w:rFonts w:ascii="Times" w:hAnsi="Times" w:cs="Calibri"/>
                <w:sz w:val="20"/>
                <w:szCs w:val="20"/>
              </w:rPr>
              <w:t>20 (95.2</w:t>
            </w:r>
            <w:r>
              <w:rPr>
                <w:rFonts w:ascii="Times" w:hAnsi="Times" w:cs="Calibri"/>
                <w:sz w:val="20"/>
                <w:szCs w:val="20"/>
              </w:rPr>
              <w:t>%</w:t>
            </w:r>
            <w:r w:rsidRPr="00287DE2">
              <w:rPr>
                <w:rFonts w:ascii="Times" w:hAnsi="Times" w:cs="Calibri"/>
                <w:sz w:val="20"/>
                <w:szCs w:val="20"/>
              </w:rPr>
              <w:t>)</w:t>
            </w:r>
          </w:p>
        </w:tc>
        <w:tc>
          <w:tcPr>
            <w:tcW w:w="1296" w:type="dxa"/>
            <w:tcBorders>
              <w:left w:val="nil"/>
            </w:tcBorders>
          </w:tcPr>
          <w:p w14:paraId="6C700DCC" w14:textId="7D0DFF6D" w:rsidR="00362FF7" w:rsidRPr="00362FF7" w:rsidRDefault="00362FF7" w:rsidP="00253E15">
            <w:pPr>
              <w:spacing w:after="0" w:line="240" w:lineRule="auto"/>
              <w:jc w:val="center"/>
              <w:rPr>
                <w:rFonts w:ascii="Times" w:hAnsi="Times" w:cs="Calibri"/>
                <w:sz w:val="20"/>
                <w:szCs w:val="20"/>
              </w:rPr>
            </w:pPr>
            <w:r w:rsidRPr="00343B3F">
              <w:rPr>
                <w:rFonts w:ascii="Times" w:hAnsi="Times" w:cs="Calibri"/>
                <w:sz w:val="20"/>
                <w:szCs w:val="20"/>
              </w:rPr>
              <w:t>0.426</w:t>
            </w:r>
          </w:p>
        </w:tc>
      </w:tr>
      <w:tr w:rsidR="00362FF7" w:rsidRPr="00287DE2" w14:paraId="484702FA" w14:textId="21CE38CF" w:rsidTr="0FDACB33">
        <w:trPr>
          <w:trHeight w:val="60"/>
        </w:trPr>
        <w:tc>
          <w:tcPr>
            <w:tcW w:w="2779" w:type="dxa"/>
          </w:tcPr>
          <w:p w14:paraId="124B1005" w14:textId="570208A2" w:rsidR="00362FF7" w:rsidRPr="00343B3F" w:rsidRDefault="00362FF7" w:rsidP="00253E15">
            <w:pPr>
              <w:spacing w:after="0" w:line="240" w:lineRule="auto"/>
              <w:rPr>
                <w:rFonts w:ascii="Times" w:eastAsia="MS PGothic" w:hAnsi="Times" w:cs="Calibri"/>
                <w:kern w:val="24"/>
                <w:sz w:val="20"/>
                <w:szCs w:val="20"/>
              </w:rPr>
            </w:pPr>
            <w:r w:rsidRPr="00343B3F">
              <w:rPr>
                <w:rFonts w:ascii="Times" w:eastAsia="MS PGothic" w:hAnsi="Times" w:cs="Calibri"/>
                <w:kern w:val="24"/>
                <w:sz w:val="20"/>
                <w:szCs w:val="20"/>
              </w:rPr>
              <w:t>Breastfeeding, postpartum visit</w:t>
            </w:r>
          </w:p>
        </w:tc>
        <w:tc>
          <w:tcPr>
            <w:tcW w:w="1296" w:type="dxa"/>
            <w:tcBorders>
              <w:right w:val="nil"/>
            </w:tcBorders>
          </w:tcPr>
          <w:p w14:paraId="64B250B4" w14:textId="77777777" w:rsidR="00362FF7" w:rsidRPr="00287DE2" w:rsidRDefault="00362FF7" w:rsidP="00253E15">
            <w:pPr>
              <w:spacing w:after="0" w:line="240" w:lineRule="auto"/>
              <w:jc w:val="center"/>
              <w:rPr>
                <w:rFonts w:ascii="Times" w:hAnsi="Times" w:cs="Calibri"/>
                <w:color w:val="000000"/>
                <w:sz w:val="20"/>
                <w:szCs w:val="20"/>
              </w:rPr>
            </w:pPr>
          </w:p>
        </w:tc>
        <w:tc>
          <w:tcPr>
            <w:tcW w:w="1296" w:type="dxa"/>
            <w:tcBorders>
              <w:left w:val="nil"/>
              <w:right w:val="nil"/>
            </w:tcBorders>
          </w:tcPr>
          <w:p w14:paraId="27CEEEC5" w14:textId="77777777" w:rsidR="00362FF7" w:rsidRPr="00287DE2" w:rsidRDefault="00362FF7" w:rsidP="00253E15">
            <w:pPr>
              <w:spacing w:after="0" w:line="240" w:lineRule="auto"/>
              <w:jc w:val="center"/>
              <w:rPr>
                <w:rFonts w:ascii="Times" w:hAnsi="Times" w:cs="Calibri"/>
                <w:color w:val="000000"/>
                <w:sz w:val="20"/>
                <w:szCs w:val="20"/>
              </w:rPr>
            </w:pPr>
          </w:p>
        </w:tc>
        <w:tc>
          <w:tcPr>
            <w:tcW w:w="1296" w:type="dxa"/>
            <w:tcBorders>
              <w:left w:val="nil"/>
              <w:right w:val="nil"/>
            </w:tcBorders>
          </w:tcPr>
          <w:p w14:paraId="48AACC30" w14:textId="010CEE5D" w:rsidR="00362FF7" w:rsidRPr="00287DE2" w:rsidRDefault="00362FF7" w:rsidP="00253E15">
            <w:pPr>
              <w:spacing w:after="0" w:line="240" w:lineRule="auto"/>
              <w:jc w:val="center"/>
              <w:rPr>
                <w:rFonts w:ascii="Times" w:hAnsi="Times" w:cs="Calibri"/>
                <w:color w:val="000000"/>
                <w:sz w:val="20"/>
                <w:szCs w:val="20"/>
              </w:rPr>
            </w:pPr>
          </w:p>
        </w:tc>
        <w:tc>
          <w:tcPr>
            <w:tcW w:w="1296" w:type="dxa"/>
            <w:tcBorders>
              <w:left w:val="nil"/>
            </w:tcBorders>
          </w:tcPr>
          <w:p w14:paraId="5B68385C" w14:textId="77777777" w:rsidR="00362FF7" w:rsidRPr="00287DE2" w:rsidRDefault="00362FF7" w:rsidP="00253E15">
            <w:pPr>
              <w:spacing w:after="0" w:line="240" w:lineRule="auto"/>
              <w:jc w:val="center"/>
              <w:rPr>
                <w:rFonts w:ascii="Times" w:hAnsi="Times" w:cs="Calibri"/>
                <w:color w:val="000000"/>
                <w:sz w:val="20"/>
                <w:szCs w:val="20"/>
              </w:rPr>
            </w:pPr>
          </w:p>
        </w:tc>
        <w:tc>
          <w:tcPr>
            <w:tcW w:w="1296" w:type="dxa"/>
            <w:vMerge w:val="restart"/>
            <w:tcBorders>
              <w:left w:val="nil"/>
            </w:tcBorders>
          </w:tcPr>
          <w:p w14:paraId="7F661C0F" w14:textId="76DAC97F" w:rsidR="00362FF7" w:rsidRPr="00343B3F" w:rsidRDefault="00362FF7" w:rsidP="00253E15">
            <w:pPr>
              <w:spacing w:after="0" w:line="240" w:lineRule="auto"/>
              <w:jc w:val="center"/>
              <w:rPr>
                <w:rFonts w:ascii="Times" w:hAnsi="Times" w:cs="Calibri"/>
                <w:sz w:val="20"/>
                <w:szCs w:val="20"/>
              </w:rPr>
            </w:pPr>
            <w:r>
              <w:rPr>
                <w:rFonts w:ascii="Times" w:hAnsi="Times" w:cs="Calibri"/>
                <w:sz w:val="20"/>
                <w:szCs w:val="20"/>
              </w:rPr>
              <w:t>0.898</w:t>
            </w:r>
          </w:p>
        </w:tc>
      </w:tr>
      <w:tr w:rsidR="00362FF7" w:rsidRPr="00287DE2" w14:paraId="5A1051B2" w14:textId="0B4F7ADE" w:rsidTr="0FDACB33">
        <w:trPr>
          <w:trHeight w:val="60"/>
        </w:trPr>
        <w:tc>
          <w:tcPr>
            <w:tcW w:w="2779" w:type="dxa"/>
          </w:tcPr>
          <w:p w14:paraId="674A1DB0" w14:textId="2FF3C6B4" w:rsidR="00362FF7" w:rsidRPr="00287DE2" w:rsidRDefault="00362FF7" w:rsidP="00253E15">
            <w:pPr>
              <w:spacing w:after="0" w:line="240" w:lineRule="auto"/>
              <w:rPr>
                <w:rFonts w:ascii="Times" w:eastAsia="MS PGothic" w:hAnsi="Times" w:cs="Calibri"/>
                <w:i/>
                <w:iCs/>
                <w:kern w:val="24"/>
                <w:sz w:val="20"/>
                <w:szCs w:val="20"/>
              </w:rPr>
            </w:pPr>
            <w:r w:rsidRPr="00B8354D">
              <w:rPr>
                <w:rFonts w:ascii="Times" w:eastAsia="MS PGothic" w:hAnsi="Times" w:cs="Calibri"/>
                <w:i/>
                <w:iCs/>
                <w:kern w:val="24"/>
                <w:sz w:val="20"/>
                <w:szCs w:val="20"/>
              </w:rPr>
              <w:t xml:space="preserve">      Exclusively breastfeeding</w:t>
            </w:r>
          </w:p>
        </w:tc>
        <w:tc>
          <w:tcPr>
            <w:tcW w:w="1296" w:type="dxa"/>
            <w:tcBorders>
              <w:right w:val="nil"/>
            </w:tcBorders>
          </w:tcPr>
          <w:p w14:paraId="2161E638" w14:textId="69601DBE" w:rsidR="00362FF7" w:rsidRPr="00287DE2" w:rsidRDefault="00362FF7" w:rsidP="00253E15">
            <w:pPr>
              <w:spacing w:after="0" w:line="240" w:lineRule="auto"/>
              <w:jc w:val="center"/>
              <w:rPr>
                <w:rFonts w:ascii="Times" w:hAnsi="Times" w:cs="Calibri"/>
                <w:color w:val="000000"/>
                <w:sz w:val="20"/>
                <w:szCs w:val="20"/>
              </w:rPr>
            </w:pPr>
            <w:r w:rsidRPr="00287DE2">
              <w:rPr>
                <w:rFonts w:ascii="Times" w:hAnsi="Times" w:cs="Calibri"/>
                <w:sz w:val="20"/>
                <w:szCs w:val="20"/>
              </w:rPr>
              <w:t>48 (49.5</w:t>
            </w:r>
            <w:r>
              <w:rPr>
                <w:rFonts w:ascii="Times" w:hAnsi="Times" w:cs="Calibri"/>
                <w:sz w:val="20"/>
                <w:szCs w:val="20"/>
              </w:rPr>
              <w:t>%</w:t>
            </w:r>
            <w:r w:rsidRPr="00287DE2">
              <w:rPr>
                <w:rFonts w:ascii="Times" w:hAnsi="Times" w:cs="Calibri"/>
                <w:sz w:val="20"/>
                <w:szCs w:val="20"/>
              </w:rPr>
              <w:t>)</w:t>
            </w:r>
          </w:p>
        </w:tc>
        <w:tc>
          <w:tcPr>
            <w:tcW w:w="1296" w:type="dxa"/>
            <w:tcBorders>
              <w:left w:val="nil"/>
              <w:right w:val="nil"/>
            </w:tcBorders>
          </w:tcPr>
          <w:p w14:paraId="43C9C0CB" w14:textId="18B327A8" w:rsidR="00362FF7" w:rsidRPr="00287DE2" w:rsidRDefault="00362FF7" w:rsidP="00253E15">
            <w:pPr>
              <w:spacing w:after="0" w:line="240" w:lineRule="auto"/>
              <w:jc w:val="center"/>
              <w:rPr>
                <w:rFonts w:ascii="Times" w:hAnsi="Times" w:cs="Calibri"/>
                <w:color w:val="000000"/>
                <w:sz w:val="20"/>
                <w:szCs w:val="20"/>
              </w:rPr>
            </w:pPr>
            <w:r w:rsidRPr="00287DE2">
              <w:rPr>
                <w:rFonts w:ascii="Times" w:hAnsi="Times" w:cs="Calibri"/>
                <w:sz w:val="20"/>
                <w:szCs w:val="20"/>
              </w:rPr>
              <w:t>36 (50.0</w:t>
            </w:r>
            <w:r>
              <w:rPr>
                <w:rFonts w:ascii="Times" w:hAnsi="Times" w:cs="Calibri"/>
                <w:sz w:val="20"/>
                <w:szCs w:val="20"/>
              </w:rPr>
              <w:t>%</w:t>
            </w:r>
            <w:r w:rsidRPr="00287DE2">
              <w:rPr>
                <w:rFonts w:ascii="Times" w:hAnsi="Times" w:cs="Calibri"/>
                <w:sz w:val="20"/>
                <w:szCs w:val="20"/>
              </w:rPr>
              <w:t>)</w:t>
            </w:r>
          </w:p>
        </w:tc>
        <w:tc>
          <w:tcPr>
            <w:tcW w:w="1296" w:type="dxa"/>
            <w:tcBorders>
              <w:left w:val="nil"/>
              <w:right w:val="nil"/>
            </w:tcBorders>
          </w:tcPr>
          <w:p w14:paraId="2DF60C68" w14:textId="76AF27DE" w:rsidR="00362FF7" w:rsidRPr="00287DE2" w:rsidRDefault="00362FF7" w:rsidP="00253E15">
            <w:pPr>
              <w:spacing w:after="0" w:line="240" w:lineRule="auto"/>
              <w:jc w:val="center"/>
              <w:rPr>
                <w:rFonts w:ascii="Times" w:hAnsi="Times" w:cs="Calibri"/>
                <w:color w:val="000000"/>
                <w:sz w:val="20"/>
                <w:szCs w:val="20"/>
              </w:rPr>
            </w:pPr>
            <w:r>
              <w:rPr>
                <w:rFonts w:ascii="Times" w:hAnsi="Times" w:cs="Calibri"/>
                <w:sz w:val="20"/>
                <w:szCs w:val="20"/>
              </w:rPr>
              <w:t>2</w:t>
            </w:r>
            <w:r w:rsidRPr="00287DE2">
              <w:rPr>
                <w:rFonts w:ascii="Times" w:hAnsi="Times" w:cs="Calibri"/>
                <w:sz w:val="20"/>
                <w:szCs w:val="20"/>
              </w:rPr>
              <w:t xml:space="preserve"> (</w:t>
            </w:r>
            <w:r>
              <w:rPr>
                <w:rFonts w:ascii="Times" w:hAnsi="Times" w:cs="Calibri"/>
                <w:sz w:val="20"/>
                <w:szCs w:val="20"/>
              </w:rPr>
              <w:t>5</w:t>
            </w:r>
            <w:r w:rsidRPr="00287DE2">
              <w:rPr>
                <w:rFonts w:ascii="Times" w:hAnsi="Times" w:cs="Calibri"/>
                <w:sz w:val="20"/>
                <w:szCs w:val="20"/>
              </w:rPr>
              <w:t>0.0</w:t>
            </w:r>
            <w:r>
              <w:rPr>
                <w:rFonts w:ascii="Times" w:hAnsi="Times" w:cs="Calibri"/>
                <w:sz w:val="20"/>
                <w:szCs w:val="20"/>
              </w:rPr>
              <w:t>%</w:t>
            </w:r>
            <w:r w:rsidRPr="00287DE2">
              <w:rPr>
                <w:rFonts w:ascii="Times" w:hAnsi="Times" w:cs="Calibri"/>
                <w:sz w:val="20"/>
                <w:szCs w:val="20"/>
              </w:rPr>
              <w:t>)</w:t>
            </w:r>
          </w:p>
        </w:tc>
        <w:tc>
          <w:tcPr>
            <w:tcW w:w="1296" w:type="dxa"/>
            <w:tcBorders>
              <w:left w:val="nil"/>
            </w:tcBorders>
          </w:tcPr>
          <w:p w14:paraId="5346B165" w14:textId="17FFD497" w:rsidR="00362FF7" w:rsidRPr="00287DE2" w:rsidRDefault="00362FF7" w:rsidP="00253E15">
            <w:pPr>
              <w:spacing w:after="0" w:line="240" w:lineRule="auto"/>
              <w:jc w:val="center"/>
              <w:rPr>
                <w:rFonts w:ascii="Times" w:hAnsi="Times" w:cs="Calibri"/>
                <w:color w:val="000000"/>
                <w:sz w:val="20"/>
                <w:szCs w:val="20"/>
              </w:rPr>
            </w:pPr>
            <w:r w:rsidRPr="00287DE2">
              <w:rPr>
                <w:rFonts w:ascii="Times" w:hAnsi="Times" w:cs="Calibri"/>
                <w:sz w:val="20"/>
                <w:szCs w:val="20"/>
              </w:rPr>
              <w:t>10 (47.6</w:t>
            </w:r>
            <w:r>
              <w:rPr>
                <w:rFonts w:ascii="Times" w:hAnsi="Times" w:cs="Calibri"/>
                <w:sz w:val="20"/>
                <w:szCs w:val="20"/>
              </w:rPr>
              <w:t>%</w:t>
            </w:r>
            <w:r w:rsidRPr="00287DE2">
              <w:rPr>
                <w:rFonts w:ascii="Times" w:hAnsi="Times" w:cs="Calibri"/>
                <w:sz w:val="20"/>
                <w:szCs w:val="20"/>
              </w:rPr>
              <w:t>)</w:t>
            </w:r>
          </w:p>
        </w:tc>
        <w:tc>
          <w:tcPr>
            <w:tcW w:w="1296" w:type="dxa"/>
            <w:vMerge/>
          </w:tcPr>
          <w:p w14:paraId="03293D3E" w14:textId="3B33A322" w:rsidR="00362FF7" w:rsidRPr="00287DE2" w:rsidRDefault="00362FF7" w:rsidP="00253E15">
            <w:pPr>
              <w:spacing w:after="0" w:line="240" w:lineRule="auto"/>
              <w:jc w:val="center"/>
              <w:rPr>
                <w:rFonts w:ascii="Times" w:hAnsi="Times" w:cs="Calibri"/>
                <w:sz w:val="20"/>
                <w:szCs w:val="20"/>
              </w:rPr>
            </w:pPr>
          </w:p>
        </w:tc>
      </w:tr>
      <w:tr w:rsidR="00362FF7" w:rsidRPr="00287DE2" w14:paraId="2EA6875D" w14:textId="601F158A" w:rsidTr="0FDACB33">
        <w:trPr>
          <w:trHeight w:val="60"/>
        </w:trPr>
        <w:tc>
          <w:tcPr>
            <w:tcW w:w="2779" w:type="dxa"/>
          </w:tcPr>
          <w:p w14:paraId="3F1B09FB" w14:textId="608C3AB9" w:rsidR="00362FF7" w:rsidRPr="00287DE2" w:rsidRDefault="00362FF7" w:rsidP="00253E15">
            <w:pPr>
              <w:spacing w:after="0" w:line="240" w:lineRule="auto"/>
              <w:rPr>
                <w:rFonts w:ascii="Times" w:eastAsia="MS PGothic" w:hAnsi="Times" w:cs="Calibri"/>
                <w:i/>
                <w:iCs/>
                <w:kern w:val="24"/>
                <w:sz w:val="20"/>
                <w:szCs w:val="20"/>
              </w:rPr>
            </w:pPr>
            <w:r w:rsidRPr="00B8354D">
              <w:rPr>
                <w:rFonts w:ascii="Times" w:eastAsia="MS PGothic" w:hAnsi="Times" w:cs="Calibri"/>
                <w:i/>
                <w:iCs/>
                <w:kern w:val="24"/>
                <w:sz w:val="20"/>
                <w:szCs w:val="20"/>
              </w:rPr>
              <w:t xml:space="preserve">      Some breastfeeding and</w:t>
            </w:r>
            <w:r w:rsidR="00EE2862">
              <w:rPr>
                <w:rFonts w:ascii="Times" w:eastAsia="MS PGothic" w:hAnsi="Times" w:cs="Calibri"/>
                <w:i/>
                <w:iCs/>
                <w:kern w:val="24"/>
                <w:sz w:val="20"/>
                <w:szCs w:val="20"/>
              </w:rPr>
              <w:t xml:space="preserve"> </w:t>
            </w:r>
            <w:r w:rsidRPr="00B8354D">
              <w:rPr>
                <w:rFonts w:ascii="Times" w:eastAsia="MS PGothic" w:hAnsi="Times" w:cs="Calibri"/>
                <w:i/>
                <w:iCs/>
                <w:kern w:val="24"/>
                <w:sz w:val="20"/>
                <w:szCs w:val="20"/>
              </w:rPr>
              <w:t>some formula</w:t>
            </w:r>
          </w:p>
        </w:tc>
        <w:tc>
          <w:tcPr>
            <w:tcW w:w="1296" w:type="dxa"/>
            <w:tcBorders>
              <w:right w:val="nil"/>
            </w:tcBorders>
          </w:tcPr>
          <w:p w14:paraId="0B5AC6BE" w14:textId="732ABD33" w:rsidR="00362FF7" w:rsidRPr="00287DE2" w:rsidRDefault="00362FF7" w:rsidP="00253E15">
            <w:pPr>
              <w:spacing w:after="0" w:line="240" w:lineRule="auto"/>
              <w:jc w:val="center"/>
              <w:rPr>
                <w:rFonts w:ascii="Times" w:hAnsi="Times" w:cs="Calibri"/>
                <w:color w:val="000000"/>
                <w:sz w:val="20"/>
                <w:szCs w:val="20"/>
              </w:rPr>
            </w:pPr>
            <w:r w:rsidRPr="00287DE2">
              <w:rPr>
                <w:rFonts w:ascii="Times" w:hAnsi="Times" w:cs="Calibri"/>
                <w:sz w:val="20"/>
                <w:szCs w:val="20"/>
              </w:rPr>
              <w:t>33 (34.0</w:t>
            </w:r>
            <w:r>
              <w:rPr>
                <w:rFonts w:ascii="Times" w:hAnsi="Times" w:cs="Calibri"/>
                <w:sz w:val="20"/>
                <w:szCs w:val="20"/>
              </w:rPr>
              <w:t>%</w:t>
            </w:r>
            <w:r w:rsidRPr="00287DE2">
              <w:rPr>
                <w:rFonts w:ascii="Times" w:hAnsi="Times" w:cs="Calibri"/>
                <w:sz w:val="20"/>
                <w:szCs w:val="20"/>
              </w:rPr>
              <w:t>)</w:t>
            </w:r>
          </w:p>
        </w:tc>
        <w:tc>
          <w:tcPr>
            <w:tcW w:w="1296" w:type="dxa"/>
            <w:tcBorders>
              <w:left w:val="nil"/>
              <w:right w:val="nil"/>
            </w:tcBorders>
          </w:tcPr>
          <w:p w14:paraId="3487115C" w14:textId="0C1A38FD" w:rsidR="00362FF7" w:rsidRPr="00287DE2" w:rsidRDefault="00362FF7" w:rsidP="00253E15">
            <w:pPr>
              <w:spacing w:after="0" w:line="240" w:lineRule="auto"/>
              <w:jc w:val="center"/>
              <w:rPr>
                <w:rFonts w:ascii="Times" w:hAnsi="Times" w:cs="Calibri"/>
                <w:color w:val="000000"/>
                <w:sz w:val="20"/>
                <w:szCs w:val="20"/>
              </w:rPr>
            </w:pPr>
            <w:r w:rsidRPr="00287DE2">
              <w:rPr>
                <w:rFonts w:ascii="Times" w:hAnsi="Times" w:cs="Calibri"/>
                <w:sz w:val="20"/>
                <w:szCs w:val="20"/>
              </w:rPr>
              <w:t>24 (33.3</w:t>
            </w:r>
            <w:r>
              <w:rPr>
                <w:rFonts w:ascii="Times" w:hAnsi="Times" w:cs="Calibri"/>
                <w:sz w:val="20"/>
                <w:szCs w:val="20"/>
              </w:rPr>
              <w:t>%</w:t>
            </w:r>
            <w:r w:rsidRPr="00287DE2">
              <w:rPr>
                <w:rFonts w:ascii="Times" w:hAnsi="Times" w:cs="Calibri"/>
                <w:sz w:val="20"/>
                <w:szCs w:val="20"/>
              </w:rPr>
              <w:t>)</w:t>
            </w:r>
          </w:p>
        </w:tc>
        <w:tc>
          <w:tcPr>
            <w:tcW w:w="1296" w:type="dxa"/>
            <w:tcBorders>
              <w:left w:val="nil"/>
              <w:right w:val="nil"/>
            </w:tcBorders>
          </w:tcPr>
          <w:p w14:paraId="3CB1C1F3" w14:textId="43E4A85C" w:rsidR="00362FF7" w:rsidRPr="00287DE2" w:rsidRDefault="00362FF7" w:rsidP="00253E15">
            <w:pPr>
              <w:spacing w:after="0" w:line="240" w:lineRule="auto"/>
              <w:jc w:val="center"/>
              <w:rPr>
                <w:rFonts w:ascii="Times" w:hAnsi="Times" w:cs="Calibri"/>
                <w:color w:val="000000"/>
                <w:sz w:val="20"/>
                <w:szCs w:val="20"/>
              </w:rPr>
            </w:pPr>
            <w:r>
              <w:rPr>
                <w:rFonts w:ascii="Times" w:hAnsi="Times" w:cs="Calibri"/>
                <w:sz w:val="20"/>
                <w:szCs w:val="20"/>
              </w:rPr>
              <w:t>2</w:t>
            </w:r>
            <w:r w:rsidRPr="00287DE2">
              <w:rPr>
                <w:rFonts w:ascii="Times" w:hAnsi="Times" w:cs="Calibri"/>
                <w:sz w:val="20"/>
                <w:szCs w:val="20"/>
              </w:rPr>
              <w:t xml:space="preserve"> (</w:t>
            </w:r>
            <w:r>
              <w:rPr>
                <w:rFonts w:ascii="Times" w:hAnsi="Times" w:cs="Calibri"/>
                <w:sz w:val="20"/>
                <w:szCs w:val="20"/>
              </w:rPr>
              <w:t>5</w:t>
            </w:r>
            <w:r w:rsidRPr="00287DE2">
              <w:rPr>
                <w:rFonts w:ascii="Times" w:hAnsi="Times" w:cs="Calibri"/>
                <w:sz w:val="20"/>
                <w:szCs w:val="20"/>
              </w:rPr>
              <w:t>0.0</w:t>
            </w:r>
            <w:r>
              <w:rPr>
                <w:rFonts w:ascii="Times" w:hAnsi="Times" w:cs="Calibri"/>
                <w:sz w:val="20"/>
                <w:szCs w:val="20"/>
              </w:rPr>
              <w:t>%</w:t>
            </w:r>
            <w:r w:rsidRPr="00287DE2">
              <w:rPr>
                <w:rFonts w:ascii="Times" w:hAnsi="Times" w:cs="Calibri"/>
                <w:sz w:val="20"/>
                <w:szCs w:val="20"/>
              </w:rPr>
              <w:t>)</w:t>
            </w:r>
          </w:p>
        </w:tc>
        <w:tc>
          <w:tcPr>
            <w:tcW w:w="1296" w:type="dxa"/>
            <w:tcBorders>
              <w:left w:val="nil"/>
            </w:tcBorders>
          </w:tcPr>
          <w:p w14:paraId="0A6A64B7" w14:textId="47D27F78" w:rsidR="00362FF7" w:rsidRPr="00287DE2" w:rsidRDefault="00362FF7" w:rsidP="00253E15">
            <w:pPr>
              <w:spacing w:after="0" w:line="240" w:lineRule="auto"/>
              <w:jc w:val="center"/>
              <w:rPr>
                <w:rFonts w:ascii="Times" w:hAnsi="Times" w:cs="Calibri"/>
                <w:color w:val="000000"/>
                <w:sz w:val="20"/>
                <w:szCs w:val="20"/>
              </w:rPr>
            </w:pPr>
            <w:r w:rsidRPr="00287DE2">
              <w:rPr>
                <w:rFonts w:ascii="Times" w:hAnsi="Times" w:cs="Calibri"/>
                <w:sz w:val="20"/>
                <w:szCs w:val="20"/>
              </w:rPr>
              <w:t>7 (33.3</w:t>
            </w:r>
            <w:r>
              <w:rPr>
                <w:rFonts w:ascii="Times" w:hAnsi="Times" w:cs="Calibri"/>
                <w:sz w:val="20"/>
                <w:szCs w:val="20"/>
              </w:rPr>
              <w:t>%</w:t>
            </w:r>
            <w:r w:rsidRPr="00287DE2">
              <w:rPr>
                <w:rFonts w:ascii="Times" w:hAnsi="Times" w:cs="Calibri"/>
                <w:sz w:val="20"/>
                <w:szCs w:val="20"/>
              </w:rPr>
              <w:t>)</w:t>
            </w:r>
          </w:p>
        </w:tc>
        <w:tc>
          <w:tcPr>
            <w:tcW w:w="1296" w:type="dxa"/>
            <w:vMerge/>
          </w:tcPr>
          <w:p w14:paraId="238A3ACF" w14:textId="15821DF0" w:rsidR="00362FF7" w:rsidRPr="00287DE2" w:rsidRDefault="00362FF7" w:rsidP="00253E15">
            <w:pPr>
              <w:spacing w:after="0" w:line="240" w:lineRule="auto"/>
              <w:jc w:val="center"/>
              <w:rPr>
                <w:rFonts w:ascii="Times" w:hAnsi="Times" w:cs="Calibri"/>
                <w:sz w:val="20"/>
                <w:szCs w:val="20"/>
              </w:rPr>
            </w:pPr>
          </w:p>
        </w:tc>
      </w:tr>
      <w:tr w:rsidR="00362FF7" w:rsidRPr="00287DE2" w14:paraId="7892D32C" w14:textId="08FEE25B" w:rsidTr="0FDACB33">
        <w:trPr>
          <w:trHeight w:val="60"/>
        </w:trPr>
        <w:tc>
          <w:tcPr>
            <w:tcW w:w="2779" w:type="dxa"/>
          </w:tcPr>
          <w:p w14:paraId="45A3CE2E" w14:textId="4CDCB203" w:rsidR="00362FF7" w:rsidRPr="00287DE2" w:rsidRDefault="00362FF7" w:rsidP="00253E15">
            <w:pPr>
              <w:spacing w:after="0" w:line="240" w:lineRule="auto"/>
              <w:rPr>
                <w:rFonts w:ascii="Times" w:eastAsia="MS PGothic" w:hAnsi="Times" w:cs="Calibri"/>
                <w:i/>
                <w:iCs/>
                <w:kern w:val="24"/>
                <w:sz w:val="20"/>
                <w:szCs w:val="20"/>
              </w:rPr>
            </w:pPr>
            <w:r w:rsidRPr="00B8354D">
              <w:rPr>
                <w:rFonts w:ascii="Times" w:eastAsia="MS PGothic" w:hAnsi="Times" w:cs="Calibri"/>
                <w:i/>
                <w:iCs/>
                <w:kern w:val="24"/>
                <w:sz w:val="20"/>
                <w:szCs w:val="20"/>
              </w:rPr>
              <w:t xml:space="preserve">      Exclusively formula</w:t>
            </w:r>
          </w:p>
        </w:tc>
        <w:tc>
          <w:tcPr>
            <w:tcW w:w="1296" w:type="dxa"/>
            <w:tcBorders>
              <w:right w:val="nil"/>
            </w:tcBorders>
          </w:tcPr>
          <w:p w14:paraId="38299AEB" w14:textId="7ECFF3FC" w:rsidR="00362FF7" w:rsidRPr="00287DE2" w:rsidRDefault="00362FF7" w:rsidP="00253E15">
            <w:pPr>
              <w:spacing w:after="0" w:line="240" w:lineRule="auto"/>
              <w:jc w:val="center"/>
              <w:rPr>
                <w:rFonts w:ascii="Times" w:hAnsi="Times" w:cs="Calibri"/>
                <w:color w:val="000000"/>
                <w:sz w:val="20"/>
                <w:szCs w:val="20"/>
              </w:rPr>
            </w:pPr>
            <w:r w:rsidRPr="00287DE2">
              <w:rPr>
                <w:rFonts w:ascii="Times" w:hAnsi="Times" w:cs="Calibri"/>
                <w:sz w:val="20"/>
                <w:szCs w:val="20"/>
              </w:rPr>
              <w:t>16 (16.5</w:t>
            </w:r>
            <w:r>
              <w:rPr>
                <w:rFonts w:ascii="Times" w:hAnsi="Times" w:cs="Calibri"/>
                <w:sz w:val="20"/>
                <w:szCs w:val="20"/>
              </w:rPr>
              <w:t>%</w:t>
            </w:r>
            <w:r w:rsidRPr="00287DE2">
              <w:rPr>
                <w:rFonts w:ascii="Times" w:hAnsi="Times" w:cs="Calibri"/>
                <w:sz w:val="20"/>
                <w:szCs w:val="20"/>
              </w:rPr>
              <w:t>)</w:t>
            </w:r>
          </w:p>
        </w:tc>
        <w:tc>
          <w:tcPr>
            <w:tcW w:w="1296" w:type="dxa"/>
            <w:tcBorders>
              <w:left w:val="nil"/>
              <w:right w:val="nil"/>
            </w:tcBorders>
          </w:tcPr>
          <w:p w14:paraId="2F290BE7" w14:textId="6A6FD71D" w:rsidR="00362FF7" w:rsidRPr="00287DE2" w:rsidRDefault="00362FF7" w:rsidP="00253E15">
            <w:pPr>
              <w:spacing w:after="0" w:line="240" w:lineRule="auto"/>
              <w:jc w:val="center"/>
              <w:rPr>
                <w:rFonts w:ascii="Times" w:hAnsi="Times" w:cs="Calibri"/>
                <w:color w:val="000000"/>
                <w:sz w:val="20"/>
                <w:szCs w:val="20"/>
              </w:rPr>
            </w:pPr>
            <w:r w:rsidRPr="00287DE2">
              <w:rPr>
                <w:rFonts w:ascii="Times" w:hAnsi="Times" w:cs="Calibri"/>
                <w:sz w:val="20"/>
                <w:szCs w:val="20"/>
              </w:rPr>
              <w:t>12 (16.7</w:t>
            </w:r>
            <w:r>
              <w:rPr>
                <w:rFonts w:ascii="Times" w:hAnsi="Times" w:cs="Calibri"/>
                <w:sz w:val="20"/>
                <w:szCs w:val="20"/>
              </w:rPr>
              <w:t>%</w:t>
            </w:r>
            <w:r w:rsidRPr="00287DE2">
              <w:rPr>
                <w:rFonts w:ascii="Times" w:hAnsi="Times" w:cs="Calibri"/>
                <w:sz w:val="20"/>
                <w:szCs w:val="20"/>
              </w:rPr>
              <w:t>)</w:t>
            </w:r>
          </w:p>
        </w:tc>
        <w:tc>
          <w:tcPr>
            <w:tcW w:w="1296" w:type="dxa"/>
            <w:tcBorders>
              <w:left w:val="nil"/>
              <w:right w:val="nil"/>
            </w:tcBorders>
          </w:tcPr>
          <w:p w14:paraId="54BA7149" w14:textId="739E09BE" w:rsidR="00362FF7" w:rsidRPr="00287DE2" w:rsidRDefault="00362FF7" w:rsidP="00253E15">
            <w:pPr>
              <w:spacing w:after="0" w:line="240" w:lineRule="auto"/>
              <w:jc w:val="center"/>
              <w:rPr>
                <w:rFonts w:ascii="Times" w:hAnsi="Times" w:cs="Calibri"/>
                <w:color w:val="000000"/>
                <w:sz w:val="20"/>
                <w:szCs w:val="20"/>
              </w:rPr>
            </w:pPr>
            <w:r w:rsidRPr="00287DE2">
              <w:rPr>
                <w:rFonts w:ascii="Times" w:hAnsi="Times" w:cs="Calibri"/>
                <w:sz w:val="20"/>
                <w:szCs w:val="20"/>
              </w:rPr>
              <w:t>0 (0.0</w:t>
            </w:r>
            <w:r>
              <w:rPr>
                <w:rFonts w:ascii="Times" w:hAnsi="Times" w:cs="Calibri"/>
                <w:sz w:val="20"/>
                <w:szCs w:val="20"/>
              </w:rPr>
              <w:t>%</w:t>
            </w:r>
            <w:r w:rsidRPr="00287DE2">
              <w:rPr>
                <w:rFonts w:ascii="Times" w:hAnsi="Times" w:cs="Calibri"/>
                <w:sz w:val="20"/>
                <w:szCs w:val="20"/>
              </w:rPr>
              <w:t>)</w:t>
            </w:r>
          </w:p>
        </w:tc>
        <w:tc>
          <w:tcPr>
            <w:tcW w:w="1296" w:type="dxa"/>
            <w:tcBorders>
              <w:left w:val="nil"/>
            </w:tcBorders>
          </w:tcPr>
          <w:p w14:paraId="0F98EB98" w14:textId="4AC57507" w:rsidR="00362FF7" w:rsidRPr="00287DE2" w:rsidRDefault="00362FF7" w:rsidP="00253E15">
            <w:pPr>
              <w:spacing w:after="0" w:line="240" w:lineRule="auto"/>
              <w:jc w:val="center"/>
              <w:rPr>
                <w:rFonts w:ascii="Times" w:hAnsi="Times" w:cs="Calibri"/>
                <w:color w:val="000000"/>
                <w:sz w:val="20"/>
                <w:szCs w:val="20"/>
              </w:rPr>
            </w:pPr>
            <w:r w:rsidRPr="00287DE2">
              <w:rPr>
                <w:rFonts w:ascii="Times" w:hAnsi="Times" w:cs="Calibri"/>
                <w:sz w:val="20"/>
                <w:szCs w:val="20"/>
              </w:rPr>
              <w:t>4 (19.0</w:t>
            </w:r>
            <w:r>
              <w:rPr>
                <w:rFonts w:ascii="Times" w:hAnsi="Times" w:cs="Calibri"/>
                <w:sz w:val="20"/>
                <w:szCs w:val="20"/>
              </w:rPr>
              <w:t>%</w:t>
            </w:r>
            <w:r w:rsidRPr="00287DE2">
              <w:rPr>
                <w:rFonts w:ascii="Times" w:hAnsi="Times" w:cs="Calibri"/>
                <w:sz w:val="20"/>
                <w:szCs w:val="20"/>
              </w:rPr>
              <w:t>)</w:t>
            </w:r>
          </w:p>
        </w:tc>
        <w:tc>
          <w:tcPr>
            <w:tcW w:w="1296" w:type="dxa"/>
            <w:vMerge/>
          </w:tcPr>
          <w:p w14:paraId="353E77A7" w14:textId="2DDE7C27" w:rsidR="00362FF7" w:rsidRPr="00287DE2" w:rsidRDefault="00362FF7" w:rsidP="00253E15">
            <w:pPr>
              <w:spacing w:after="0" w:line="240" w:lineRule="auto"/>
              <w:jc w:val="center"/>
              <w:rPr>
                <w:rFonts w:ascii="Times" w:hAnsi="Times" w:cs="Calibri"/>
                <w:sz w:val="20"/>
                <w:szCs w:val="20"/>
              </w:rPr>
            </w:pPr>
          </w:p>
        </w:tc>
      </w:tr>
    </w:tbl>
    <w:p w14:paraId="66B5CA22" w14:textId="77777777" w:rsidR="005115BB" w:rsidRPr="00287DE2" w:rsidRDefault="005115BB" w:rsidP="00253E15">
      <w:pPr>
        <w:spacing w:line="240" w:lineRule="auto"/>
        <w:rPr>
          <w:rFonts w:ascii="Times" w:hAnsi="Times" w:cs="Calibri"/>
          <w:b/>
          <w:color w:val="000000" w:themeColor="text1"/>
          <w:sz w:val="20"/>
          <w:szCs w:val="20"/>
        </w:rPr>
      </w:pPr>
    </w:p>
    <w:p w14:paraId="6718748F" w14:textId="77777777" w:rsidR="005115BB" w:rsidRPr="00287DE2" w:rsidRDefault="005115BB" w:rsidP="00253E15">
      <w:pPr>
        <w:spacing w:line="240" w:lineRule="auto"/>
        <w:rPr>
          <w:rFonts w:ascii="Times" w:hAnsi="Times" w:cs="Calibri"/>
          <w:b/>
          <w:color w:val="000000" w:themeColor="text1"/>
          <w:sz w:val="20"/>
          <w:szCs w:val="20"/>
        </w:rPr>
      </w:pPr>
      <w:r w:rsidRPr="00287DE2">
        <w:rPr>
          <w:rFonts w:ascii="Times" w:hAnsi="Times" w:cs="Calibri"/>
          <w:b/>
          <w:color w:val="000000" w:themeColor="text1"/>
          <w:sz w:val="20"/>
          <w:szCs w:val="20"/>
        </w:rPr>
        <w:br w:type="page"/>
      </w:r>
    </w:p>
    <w:p w14:paraId="303C759B" w14:textId="77777777" w:rsidR="005115BB" w:rsidRPr="00287DE2" w:rsidRDefault="005115BB" w:rsidP="00253E15">
      <w:pPr>
        <w:spacing w:line="240" w:lineRule="auto"/>
        <w:rPr>
          <w:rFonts w:ascii="Times" w:hAnsi="Times" w:cs="Calibri"/>
          <w:b/>
          <w:color w:val="000000" w:themeColor="text1"/>
          <w:sz w:val="20"/>
          <w:szCs w:val="20"/>
        </w:rPr>
        <w:sectPr w:rsidR="005115BB" w:rsidRPr="00287DE2" w:rsidSect="00766235">
          <w:pgSz w:w="12240" w:h="15840"/>
          <w:pgMar w:top="1440" w:right="1440" w:bottom="1440" w:left="1440" w:header="720" w:footer="720" w:gutter="0"/>
          <w:cols w:space="720"/>
          <w:docGrid w:linePitch="360"/>
        </w:sectPr>
      </w:pPr>
    </w:p>
    <w:p w14:paraId="76CF9E1B" w14:textId="286B36F7" w:rsidR="009F5553" w:rsidRPr="00275691" w:rsidRDefault="005115BB" w:rsidP="00253E15">
      <w:pPr>
        <w:spacing w:line="240" w:lineRule="auto"/>
        <w:rPr>
          <w:rFonts w:ascii="Times" w:hAnsi="Times" w:cs="Calibri"/>
          <w:bCs/>
          <w:color w:val="000000" w:themeColor="text1"/>
          <w:sz w:val="24"/>
          <w:szCs w:val="24"/>
        </w:rPr>
      </w:pPr>
      <w:r w:rsidRPr="00275691">
        <w:rPr>
          <w:rFonts w:ascii="Times" w:hAnsi="Times" w:cs="Calibri"/>
          <w:b/>
          <w:color w:val="000000" w:themeColor="text1"/>
          <w:sz w:val="24"/>
          <w:szCs w:val="24"/>
        </w:rPr>
        <w:lastRenderedPageBreak/>
        <w:t>Supplementa</w:t>
      </w:r>
      <w:r w:rsidR="00BB28A8" w:rsidRPr="00275691">
        <w:rPr>
          <w:rFonts w:ascii="Times" w:hAnsi="Times" w:cs="Calibri"/>
          <w:b/>
          <w:color w:val="000000" w:themeColor="text1"/>
          <w:sz w:val="24"/>
          <w:szCs w:val="24"/>
        </w:rPr>
        <w:t>l</w:t>
      </w:r>
      <w:r w:rsidRPr="00275691">
        <w:rPr>
          <w:rFonts w:ascii="Times" w:hAnsi="Times" w:cs="Calibri"/>
          <w:b/>
          <w:color w:val="000000" w:themeColor="text1"/>
          <w:sz w:val="24"/>
          <w:szCs w:val="24"/>
        </w:rPr>
        <w:t xml:space="preserve"> Table </w:t>
      </w:r>
      <w:r w:rsidR="00056418" w:rsidRPr="00275691">
        <w:rPr>
          <w:rFonts w:ascii="Times" w:hAnsi="Times" w:cs="Calibri"/>
          <w:b/>
          <w:color w:val="000000" w:themeColor="text1"/>
          <w:sz w:val="24"/>
          <w:szCs w:val="24"/>
        </w:rPr>
        <w:t>5</w:t>
      </w:r>
      <w:r w:rsidRPr="00275691">
        <w:rPr>
          <w:rFonts w:ascii="Times" w:hAnsi="Times" w:cs="Calibri"/>
          <w:bCs/>
          <w:color w:val="000000" w:themeColor="text1"/>
          <w:sz w:val="24"/>
          <w:szCs w:val="24"/>
        </w:rPr>
        <w:t xml:space="preserve">. </w:t>
      </w:r>
      <w:r w:rsidR="005C7539" w:rsidRPr="00275691">
        <w:rPr>
          <w:rFonts w:ascii="Times" w:hAnsi="Times" w:cs="Calibri"/>
          <w:bCs/>
          <w:color w:val="000000" w:themeColor="text1"/>
          <w:sz w:val="24"/>
          <w:szCs w:val="24"/>
        </w:rPr>
        <w:t xml:space="preserve">Observed means and standard deviations of glucose, insulin, Stumvoll, and Matsuda for each visit and measurement time point (if applicable), overall and by GDM subgroup, </w:t>
      </w:r>
      <w:r w:rsidRPr="00275691">
        <w:rPr>
          <w:rFonts w:ascii="Times" w:hAnsi="Times" w:cs="Calibri"/>
          <w:bCs/>
          <w:color w:val="000000" w:themeColor="text1"/>
          <w:sz w:val="24"/>
          <w:szCs w:val="24"/>
        </w:rPr>
        <w:t>restricted to participants who attended all 3 visits</w:t>
      </w:r>
    </w:p>
    <w:tbl>
      <w:tblPr>
        <w:tblStyle w:val="TableGrid"/>
        <w:tblW w:w="0" w:type="auto"/>
        <w:tblLook w:val="04A0" w:firstRow="1" w:lastRow="0" w:firstColumn="1" w:lastColumn="0" w:noHBand="0" w:noVBand="1"/>
      </w:tblPr>
      <w:tblGrid>
        <w:gridCol w:w="1866"/>
        <w:gridCol w:w="1397"/>
        <w:gridCol w:w="791"/>
        <w:gridCol w:w="1397"/>
        <w:gridCol w:w="766"/>
        <w:gridCol w:w="1397"/>
        <w:gridCol w:w="738"/>
        <w:gridCol w:w="852"/>
        <w:gridCol w:w="1397"/>
        <w:gridCol w:w="766"/>
        <w:gridCol w:w="789"/>
      </w:tblGrid>
      <w:tr w:rsidR="009F5553" w:rsidRPr="00B8354D" w14:paraId="035B4338" w14:textId="77777777" w:rsidTr="000769A3">
        <w:tc>
          <w:tcPr>
            <w:tcW w:w="0" w:type="auto"/>
            <w:tcBorders>
              <w:bottom w:val="single" w:sz="4" w:space="0" w:color="auto"/>
            </w:tcBorders>
            <w:vAlign w:val="center"/>
          </w:tcPr>
          <w:p w14:paraId="15F166B3" w14:textId="77777777" w:rsidR="009F5553" w:rsidRPr="00B8354D" w:rsidRDefault="009F5553" w:rsidP="00253E15">
            <w:pPr>
              <w:spacing w:after="0" w:line="240" w:lineRule="auto"/>
              <w:rPr>
                <w:rFonts w:ascii="Times" w:hAnsi="Times" w:cs="Calibri"/>
                <w:b/>
                <w:color w:val="000000" w:themeColor="text1"/>
                <w:sz w:val="20"/>
                <w:szCs w:val="20"/>
              </w:rPr>
            </w:pPr>
          </w:p>
        </w:tc>
        <w:tc>
          <w:tcPr>
            <w:tcW w:w="0" w:type="auto"/>
            <w:gridSpan w:val="2"/>
            <w:tcBorders>
              <w:bottom w:val="single" w:sz="4" w:space="0" w:color="auto"/>
              <w:right w:val="single" w:sz="4" w:space="0" w:color="auto"/>
            </w:tcBorders>
            <w:vAlign w:val="bottom"/>
          </w:tcPr>
          <w:p w14:paraId="33823173" w14:textId="77777777" w:rsidR="009F5553" w:rsidRDefault="009F5553" w:rsidP="00253E15">
            <w:pPr>
              <w:spacing w:after="0" w:line="240" w:lineRule="auto"/>
              <w:rPr>
                <w:rFonts w:ascii="Times" w:hAnsi="Times" w:cs="Calibri"/>
                <w:b/>
                <w:bCs/>
                <w:color w:val="000000" w:themeColor="text1"/>
                <w:sz w:val="20"/>
                <w:szCs w:val="20"/>
              </w:rPr>
            </w:pPr>
            <w:r>
              <w:rPr>
                <w:rFonts w:ascii="Times" w:hAnsi="Times" w:cs="Calibri"/>
                <w:b/>
                <w:bCs/>
                <w:color w:val="000000" w:themeColor="text1"/>
                <w:sz w:val="20"/>
                <w:szCs w:val="20"/>
              </w:rPr>
              <w:t>Participants who</w:t>
            </w:r>
          </w:p>
          <w:p w14:paraId="6547D2BD" w14:textId="703F8674" w:rsidR="009F5553" w:rsidRPr="00B8354D" w:rsidRDefault="009F5553" w:rsidP="00253E15">
            <w:pPr>
              <w:spacing w:after="0" w:line="240" w:lineRule="auto"/>
              <w:rPr>
                <w:rFonts w:ascii="Times" w:hAnsi="Times" w:cs="Calibri"/>
                <w:b/>
                <w:bCs/>
                <w:color w:val="000000" w:themeColor="text1"/>
                <w:sz w:val="20"/>
                <w:szCs w:val="20"/>
              </w:rPr>
            </w:pPr>
            <w:r>
              <w:rPr>
                <w:rFonts w:ascii="Times" w:hAnsi="Times" w:cs="Calibri"/>
                <w:b/>
                <w:bCs/>
                <w:color w:val="000000" w:themeColor="text1"/>
                <w:sz w:val="20"/>
                <w:szCs w:val="20"/>
              </w:rPr>
              <w:t>attended all 3 visits</w:t>
            </w:r>
          </w:p>
        </w:tc>
        <w:tc>
          <w:tcPr>
            <w:tcW w:w="0" w:type="auto"/>
            <w:gridSpan w:val="2"/>
            <w:tcBorders>
              <w:left w:val="single" w:sz="4" w:space="0" w:color="auto"/>
              <w:bottom w:val="single" w:sz="4" w:space="0" w:color="auto"/>
              <w:right w:val="single" w:sz="4" w:space="0" w:color="auto"/>
            </w:tcBorders>
          </w:tcPr>
          <w:p w14:paraId="0F6C7F0B" w14:textId="77777777" w:rsidR="009F5553" w:rsidRPr="00B8354D" w:rsidRDefault="009F5553" w:rsidP="00253E15">
            <w:pPr>
              <w:spacing w:after="0" w:line="240" w:lineRule="auto"/>
              <w:rPr>
                <w:rFonts w:ascii="Times" w:hAnsi="Times" w:cs="Calibri"/>
                <w:b/>
                <w:bCs/>
                <w:color w:val="000000" w:themeColor="text1"/>
                <w:sz w:val="20"/>
                <w:szCs w:val="20"/>
              </w:rPr>
            </w:pPr>
            <w:r w:rsidRPr="00B8354D">
              <w:rPr>
                <w:rFonts w:ascii="Times" w:hAnsi="Times" w:cs="Calibri"/>
                <w:b/>
                <w:bCs/>
                <w:sz w:val="20"/>
                <w:szCs w:val="20"/>
              </w:rPr>
              <w:t>No GDM</w:t>
            </w:r>
          </w:p>
        </w:tc>
        <w:tc>
          <w:tcPr>
            <w:tcW w:w="0" w:type="auto"/>
            <w:gridSpan w:val="3"/>
            <w:tcBorders>
              <w:left w:val="single" w:sz="4" w:space="0" w:color="auto"/>
              <w:bottom w:val="single" w:sz="4" w:space="0" w:color="auto"/>
              <w:right w:val="single" w:sz="4" w:space="0" w:color="auto"/>
            </w:tcBorders>
          </w:tcPr>
          <w:p w14:paraId="50528F6E" w14:textId="77777777" w:rsidR="009F5553" w:rsidRPr="00B8354D" w:rsidRDefault="009F5553" w:rsidP="00253E15">
            <w:pPr>
              <w:spacing w:after="0" w:line="240" w:lineRule="auto"/>
              <w:rPr>
                <w:rFonts w:ascii="Times" w:hAnsi="Times" w:cs="Calibri"/>
                <w:b/>
                <w:color w:val="000000" w:themeColor="text1"/>
                <w:sz w:val="20"/>
                <w:szCs w:val="20"/>
              </w:rPr>
            </w:pPr>
            <w:r w:rsidRPr="00B8354D">
              <w:rPr>
                <w:rFonts w:ascii="Times" w:hAnsi="Times" w:cs="Calibri"/>
                <w:b/>
                <w:sz w:val="20"/>
                <w:szCs w:val="20"/>
              </w:rPr>
              <w:t>Early GDM</w:t>
            </w:r>
          </w:p>
        </w:tc>
        <w:tc>
          <w:tcPr>
            <w:tcW w:w="0" w:type="auto"/>
            <w:gridSpan w:val="3"/>
            <w:tcBorders>
              <w:left w:val="single" w:sz="4" w:space="0" w:color="auto"/>
              <w:bottom w:val="single" w:sz="4" w:space="0" w:color="auto"/>
              <w:right w:val="single" w:sz="4" w:space="0" w:color="auto"/>
            </w:tcBorders>
          </w:tcPr>
          <w:p w14:paraId="0A553EEA" w14:textId="77777777" w:rsidR="009F5553" w:rsidRPr="00B8354D" w:rsidRDefault="009F5553" w:rsidP="00253E15">
            <w:pPr>
              <w:spacing w:after="0" w:line="240" w:lineRule="auto"/>
              <w:rPr>
                <w:rFonts w:ascii="Times" w:hAnsi="Times" w:cs="Calibri"/>
                <w:b/>
                <w:color w:val="000000" w:themeColor="text1"/>
                <w:sz w:val="20"/>
                <w:szCs w:val="20"/>
              </w:rPr>
            </w:pPr>
            <w:r w:rsidRPr="00B8354D">
              <w:rPr>
                <w:rFonts w:ascii="Times" w:hAnsi="Times" w:cs="Calibri"/>
                <w:b/>
                <w:sz w:val="20"/>
                <w:szCs w:val="20"/>
              </w:rPr>
              <w:t>Classic GDM</w:t>
            </w:r>
          </w:p>
        </w:tc>
      </w:tr>
      <w:tr w:rsidR="009F5553" w:rsidRPr="00B8354D" w14:paraId="3F88BF65" w14:textId="77777777" w:rsidTr="00C5781D">
        <w:tc>
          <w:tcPr>
            <w:tcW w:w="0" w:type="auto"/>
            <w:tcBorders>
              <w:bottom w:val="single" w:sz="4" w:space="0" w:color="auto"/>
            </w:tcBorders>
            <w:vAlign w:val="center"/>
          </w:tcPr>
          <w:p w14:paraId="5F2E7543" w14:textId="77777777" w:rsidR="009F5553" w:rsidRPr="00B8354D" w:rsidRDefault="009F5553" w:rsidP="00253E15">
            <w:pPr>
              <w:spacing w:after="0" w:line="240" w:lineRule="auto"/>
              <w:rPr>
                <w:rFonts w:ascii="Times" w:hAnsi="Times" w:cs="Calibri"/>
                <w:b/>
                <w:color w:val="000000" w:themeColor="text1"/>
                <w:sz w:val="20"/>
                <w:szCs w:val="20"/>
              </w:rPr>
            </w:pPr>
          </w:p>
        </w:tc>
        <w:tc>
          <w:tcPr>
            <w:tcW w:w="0" w:type="auto"/>
            <w:tcBorders>
              <w:bottom w:val="single" w:sz="4" w:space="0" w:color="auto"/>
              <w:right w:val="nil"/>
            </w:tcBorders>
            <w:vAlign w:val="bottom"/>
          </w:tcPr>
          <w:p w14:paraId="145574D8" w14:textId="77777777" w:rsidR="009F5553" w:rsidRPr="00B8354D" w:rsidRDefault="009F5553" w:rsidP="00253E15">
            <w:pPr>
              <w:spacing w:after="0" w:line="240" w:lineRule="auto"/>
              <w:rPr>
                <w:rFonts w:ascii="Times" w:hAnsi="Times" w:cs="Calibri"/>
                <w:b/>
                <w:bCs/>
                <w:color w:val="000000" w:themeColor="text1"/>
                <w:sz w:val="20"/>
                <w:szCs w:val="20"/>
              </w:rPr>
            </w:pPr>
            <w:r w:rsidRPr="00B8354D">
              <w:rPr>
                <w:rFonts w:ascii="Times" w:hAnsi="Times" w:cs="Calibri"/>
                <w:b/>
                <w:bCs/>
                <w:color w:val="000000" w:themeColor="text1"/>
                <w:sz w:val="20"/>
                <w:szCs w:val="20"/>
              </w:rPr>
              <w:t>Mean (SD)</w:t>
            </w:r>
          </w:p>
        </w:tc>
        <w:tc>
          <w:tcPr>
            <w:tcW w:w="0" w:type="auto"/>
            <w:tcBorders>
              <w:left w:val="nil"/>
              <w:bottom w:val="single" w:sz="4" w:space="0" w:color="auto"/>
              <w:right w:val="single" w:sz="4" w:space="0" w:color="auto"/>
            </w:tcBorders>
            <w:vAlign w:val="bottom"/>
          </w:tcPr>
          <w:p w14:paraId="2D702C5B" w14:textId="50E05DDA" w:rsidR="009F5553" w:rsidRPr="00B8354D" w:rsidRDefault="009F5553" w:rsidP="00253E15">
            <w:pPr>
              <w:spacing w:after="0" w:line="240" w:lineRule="auto"/>
              <w:rPr>
                <w:rFonts w:ascii="Times" w:hAnsi="Times" w:cs="Calibri"/>
                <w:b/>
                <w:bCs/>
                <w:color w:val="000000" w:themeColor="text1"/>
                <w:sz w:val="20"/>
                <w:szCs w:val="20"/>
              </w:rPr>
            </w:pPr>
            <w:r w:rsidRPr="00B8354D">
              <w:rPr>
                <w:rFonts w:ascii="Times" w:hAnsi="Times" w:cs="Calibri"/>
                <w:b/>
                <w:bCs/>
                <w:color w:val="000000" w:themeColor="text1"/>
                <w:sz w:val="20"/>
                <w:szCs w:val="20"/>
              </w:rPr>
              <w:t>p (PP)</w:t>
            </w:r>
            <w:r w:rsidR="003346D1">
              <w:rPr>
                <w:rFonts w:ascii="Times" w:hAnsi="Times" w:cs="Calibri"/>
                <w:color w:val="000000" w:themeColor="text1"/>
                <w:sz w:val="20"/>
                <w:szCs w:val="20"/>
                <w:vertAlign w:val="superscript"/>
              </w:rPr>
              <w:t>a</w:t>
            </w:r>
          </w:p>
        </w:tc>
        <w:tc>
          <w:tcPr>
            <w:tcW w:w="0" w:type="auto"/>
            <w:tcBorders>
              <w:left w:val="single" w:sz="4" w:space="0" w:color="auto"/>
              <w:bottom w:val="single" w:sz="4" w:space="0" w:color="auto"/>
              <w:right w:val="nil"/>
            </w:tcBorders>
            <w:vAlign w:val="bottom"/>
          </w:tcPr>
          <w:p w14:paraId="43626724" w14:textId="77777777" w:rsidR="009F5553" w:rsidRPr="00B8354D" w:rsidRDefault="009F5553" w:rsidP="00253E15">
            <w:pPr>
              <w:spacing w:after="0" w:line="240" w:lineRule="auto"/>
              <w:rPr>
                <w:rFonts w:ascii="Times" w:hAnsi="Times" w:cs="Calibri"/>
                <w:b/>
                <w:bCs/>
                <w:color w:val="000000" w:themeColor="text1"/>
                <w:sz w:val="20"/>
                <w:szCs w:val="20"/>
              </w:rPr>
            </w:pPr>
            <w:r w:rsidRPr="00B8354D">
              <w:rPr>
                <w:rFonts w:ascii="Times" w:hAnsi="Times" w:cs="Calibri"/>
                <w:b/>
                <w:bCs/>
                <w:color w:val="000000" w:themeColor="text1"/>
                <w:sz w:val="20"/>
                <w:szCs w:val="20"/>
              </w:rPr>
              <w:t>Mean (SD)</w:t>
            </w:r>
          </w:p>
        </w:tc>
        <w:tc>
          <w:tcPr>
            <w:tcW w:w="0" w:type="auto"/>
            <w:tcBorders>
              <w:left w:val="nil"/>
              <w:bottom w:val="single" w:sz="4" w:space="0" w:color="auto"/>
              <w:right w:val="single" w:sz="4" w:space="0" w:color="auto"/>
            </w:tcBorders>
            <w:vAlign w:val="bottom"/>
          </w:tcPr>
          <w:p w14:paraId="311B9FE1" w14:textId="77777777" w:rsidR="009F5553" w:rsidRPr="00B8354D" w:rsidRDefault="009F5553" w:rsidP="00253E15">
            <w:pPr>
              <w:spacing w:after="0" w:line="240" w:lineRule="auto"/>
              <w:rPr>
                <w:rFonts w:ascii="Times" w:hAnsi="Times" w:cs="Calibri"/>
                <w:b/>
                <w:bCs/>
                <w:color w:val="000000" w:themeColor="text1"/>
                <w:sz w:val="20"/>
                <w:szCs w:val="20"/>
              </w:rPr>
            </w:pPr>
            <w:r w:rsidRPr="00B8354D">
              <w:rPr>
                <w:rFonts w:ascii="Times" w:hAnsi="Times" w:cs="Calibri"/>
                <w:b/>
                <w:bCs/>
                <w:color w:val="000000" w:themeColor="text1"/>
                <w:sz w:val="20"/>
                <w:szCs w:val="20"/>
              </w:rPr>
              <w:t>p (PP)</w:t>
            </w:r>
          </w:p>
        </w:tc>
        <w:tc>
          <w:tcPr>
            <w:tcW w:w="0" w:type="auto"/>
            <w:tcBorders>
              <w:left w:val="single" w:sz="4" w:space="0" w:color="auto"/>
              <w:bottom w:val="single" w:sz="4" w:space="0" w:color="auto"/>
              <w:right w:val="nil"/>
            </w:tcBorders>
            <w:vAlign w:val="bottom"/>
          </w:tcPr>
          <w:p w14:paraId="0BD13F60" w14:textId="77777777" w:rsidR="009F5553" w:rsidRPr="00B8354D" w:rsidRDefault="009F5553" w:rsidP="00253E15">
            <w:pPr>
              <w:spacing w:after="0" w:line="240" w:lineRule="auto"/>
              <w:rPr>
                <w:rFonts w:ascii="Times" w:hAnsi="Times" w:cs="Calibri"/>
                <w:b/>
                <w:color w:val="000000" w:themeColor="text1"/>
                <w:sz w:val="20"/>
                <w:szCs w:val="20"/>
              </w:rPr>
            </w:pPr>
            <w:r w:rsidRPr="00B8354D">
              <w:rPr>
                <w:rFonts w:ascii="Times" w:hAnsi="Times" w:cs="Calibri"/>
                <w:b/>
                <w:color w:val="000000" w:themeColor="text1"/>
                <w:sz w:val="20"/>
                <w:szCs w:val="20"/>
              </w:rPr>
              <w:t>Mean (SD)</w:t>
            </w:r>
          </w:p>
        </w:tc>
        <w:tc>
          <w:tcPr>
            <w:tcW w:w="0" w:type="auto"/>
            <w:tcBorders>
              <w:left w:val="nil"/>
              <w:bottom w:val="single" w:sz="4" w:space="0" w:color="auto"/>
              <w:right w:val="nil"/>
            </w:tcBorders>
            <w:vAlign w:val="bottom"/>
          </w:tcPr>
          <w:p w14:paraId="75790809" w14:textId="77777777" w:rsidR="009F5553" w:rsidRPr="00B8354D" w:rsidRDefault="009F5553" w:rsidP="00253E15">
            <w:pPr>
              <w:spacing w:after="0" w:line="240" w:lineRule="auto"/>
              <w:rPr>
                <w:rFonts w:ascii="Times" w:hAnsi="Times" w:cs="Calibri"/>
                <w:b/>
                <w:color w:val="000000" w:themeColor="text1"/>
                <w:sz w:val="20"/>
                <w:szCs w:val="20"/>
              </w:rPr>
            </w:pPr>
            <w:r w:rsidRPr="00B8354D">
              <w:rPr>
                <w:rFonts w:ascii="Times" w:hAnsi="Times" w:cs="Calibri"/>
                <w:b/>
                <w:color w:val="000000" w:themeColor="text1"/>
                <w:sz w:val="20"/>
                <w:szCs w:val="20"/>
              </w:rPr>
              <w:t>p (PP)</w:t>
            </w:r>
          </w:p>
        </w:tc>
        <w:tc>
          <w:tcPr>
            <w:tcW w:w="0" w:type="auto"/>
            <w:tcBorders>
              <w:left w:val="nil"/>
              <w:bottom w:val="single" w:sz="4" w:space="0" w:color="auto"/>
              <w:right w:val="single" w:sz="4" w:space="0" w:color="auto"/>
            </w:tcBorders>
            <w:vAlign w:val="bottom"/>
          </w:tcPr>
          <w:p w14:paraId="3F362A05" w14:textId="453894A8" w:rsidR="009F5553" w:rsidRPr="00B8354D" w:rsidRDefault="009F5553" w:rsidP="00253E15">
            <w:pPr>
              <w:spacing w:after="0" w:line="240" w:lineRule="auto"/>
              <w:rPr>
                <w:rFonts w:ascii="Times" w:hAnsi="Times" w:cs="Calibri"/>
                <w:b/>
                <w:color w:val="000000" w:themeColor="text1"/>
                <w:sz w:val="20"/>
                <w:szCs w:val="20"/>
              </w:rPr>
            </w:pPr>
            <w:r w:rsidRPr="00B8354D">
              <w:rPr>
                <w:rFonts w:ascii="Times" w:hAnsi="Times" w:cs="Calibri"/>
                <w:b/>
                <w:color w:val="000000" w:themeColor="text1"/>
                <w:sz w:val="20"/>
                <w:szCs w:val="20"/>
              </w:rPr>
              <w:t>p (NG)</w:t>
            </w:r>
            <w:r w:rsidR="003346D1">
              <w:rPr>
                <w:rFonts w:ascii="Times" w:hAnsi="Times" w:cs="Calibri"/>
                <w:bCs/>
                <w:color w:val="000000" w:themeColor="text1"/>
                <w:sz w:val="20"/>
                <w:szCs w:val="20"/>
                <w:vertAlign w:val="superscript"/>
              </w:rPr>
              <w:t>b</w:t>
            </w:r>
          </w:p>
        </w:tc>
        <w:tc>
          <w:tcPr>
            <w:tcW w:w="0" w:type="auto"/>
            <w:tcBorders>
              <w:left w:val="single" w:sz="4" w:space="0" w:color="auto"/>
              <w:bottom w:val="single" w:sz="4" w:space="0" w:color="auto"/>
              <w:right w:val="nil"/>
            </w:tcBorders>
            <w:vAlign w:val="bottom"/>
          </w:tcPr>
          <w:p w14:paraId="1BF6D943" w14:textId="77777777" w:rsidR="009F5553" w:rsidRPr="00B8354D" w:rsidRDefault="009F5553" w:rsidP="00253E15">
            <w:pPr>
              <w:spacing w:after="0" w:line="240" w:lineRule="auto"/>
              <w:rPr>
                <w:rFonts w:ascii="Times" w:hAnsi="Times" w:cs="Calibri"/>
                <w:b/>
                <w:color w:val="000000" w:themeColor="text1"/>
                <w:sz w:val="20"/>
                <w:szCs w:val="20"/>
              </w:rPr>
            </w:pPr>
            <w:r w:rsidRPr="00B8354D">
              <w:rPr>
                <w:rFonts w:ascii="Times" w:hAnsi="Times" w:cs="Calibri"/>
                <w:b/>
                <w:color w:val="000000" w:themeColor="text1"/>
                <w:sz w:val="20"/>
                <w:szCs w:val="20"/>
              </w:rPr>
              <w:t>Mean (SD)</w:t>
            </w:r>
          </w:p>
        </w:tc>
        <w:tc>
          <w:tcPr>
            <w:tcW w:w="0" w:type="auto"/>
            <w:tcBorders>
              <w:left w:val="nil"/>
              <w:bottom w:val="single" w:sz="4" w:space="0" w:color="auto"/>
              <w:right w:val="nil"/>
            </w:tcBorders>
            <w:vAlign w:val="bottom"/>
          </w:tcPr>
          <w:p w14:paraId="67F991D7" w14:textId="77777777" w:rsidR="009F5553" w:rsidRPr="00B8354D" w:rsidRDefault="009F5553" w:rsidP="00253E15">
            <w:pPr>
              <w:spacing w:after="0" w:line="240" w:lineRule="auto"/>
              <w:rPr>
                <w:rFonts w:ascii="Times" w:hAnsi="Times" w:cs="Calibri"/>
                <w:b/>
                <w:color w:val="000000" w:themeColor="text1"/>
                <w:sz w:val="20"/>
                <w:szCs w:val="20"/>
              </w:rPr>
            </w:pPr>
            <w:r w:rsidRPr="00B8354D">
              <w:rPr>
                <w:rFonts w:ascii="Times" w:hAnsi="Times" w:cs="Calibri"/>
                <w:b/>
                <w:color w:val="000000" w:themeColor="text1"/>
                <w:sz w:val="20"/>
                <w:szCs w:val="20"/>
              </w:rPr>
              <w:t>p (PP)</w:t>
            </w:r>
          </w:p>
        </w:tc>
        <w:tc>
          <w:tcPr>
            <w:tcW w:w="0" w:type="auto"/>
            <w:tcBorders>
              <w:left w:val="nil"/>
              <w:bottom w:val="single" w:sz="4" w:space="0" w:color="auto"/>
              <w:right w:val="single" w:sz="4" w:space="0" w:color="auto"/>
            </w:tcBorders>
            <w:vAlign w:val="bottom"/>
          </w:tcPr>
          <w:p w14:paraId="6C5CCF47" w14:textId="77777777" w:rsidR="009F5553" w:rsidRPr="00B8354D" w:rsidRDefault="009F5553" w:rsidP="00253E15">
            <w:pPr>
              <w:spacing w:after="0" w:line="240" w:lineRule="auto"/>
              <w:rPr>
                <w:rFonts w:ascii="Times" w:hAnsi="Times" w:cs="Calibri"/>
                <w:b/>
                <w:color w:val="000000" w:themeColor="text1"/>
                <w:sz w:val="20"/>
                <w:szCs w:val="20"/>
              </w:rPr>
            </w:pPr>
            <w:r w:rsidRPr="00B8354D">
              <w:rPr>
                <w:rFonts w:ascii="Times" w:hAnsi="Times" w:cs="Calibri"/>
                <w:b/>
                <w:color w:val="000000" w:themeColor="text1"/>
                <w:sz w:val="20"/>
                <w:szCs w:val="20"/>
              </w:rPr>
              <w:t>p (NG)</w:t>
            </w:r>
          </w:p>
        </w:tc>
      </w:tr>
      <w:tr w:rsidR="009F5553" w:rsidRPr="00B8354D" w14:paraId="08F1D6F6" w14:textId="77777777" w:rsidTr="00C5781D">
        <w:tc>
          <w:tcPr>
            <w:tcW w:w="0" w:type="auto"/>
            <w:tcBorders>
              <w:bottom w:val="single" w:sz="4" w:space="0" w:color="auto"/>
            </w:tcBorders>
            <w:vAlign w:val="center"/>
          </w:tcPr>
          <w:p w14:paraId="7C234F0B" w14:textId="77777777" w:rsidR="009F5553" w:rsidRPr="00B8354D" w:rsidRDefault="009F5553" w:rsidP="00253E15">
            <w:pPr>
              <w:spacing w:after="0" w:line="240" w:lineRule="auto"/>
              <w:rPr>
                <w:rFonts w:ascii="Times" w:hAnsi="Times" w:cs="Calibri"/>
                <w:bCs/>
                <w:color w:val="000000" w:themeColor="text1"/>
                <w:sz w:val="20"/>
                <w:szCs w:val="20"/>
              </w:rPr>
            </w:pPr>
            <w:r w:rsidRPr="00B8354D">
              <w:rPr>
                <w:rFonts w:ascii="Times" w:hAnsi="Times" w:cs="Calibri"/>
                <w:b/>
                <w:color w:val="000000" w:themeColor="text1"/>
                <w:sz w:val="20"/>
                <w:szCs w:val="20"/>
              </w:rPr>
              <w:t>Glucose (mg/dl)</w:t>
            </w:r>
          </w:p>
        </w:tc>
        <w:tc>
          <w:tcPr>
            <w:tcW w:w="0" w:type="auto"/>
            <w:tcBorders>
              <w:bottom w:val="single" w:sz="4" w:space="0" w:color="auto"/>
              <w:right w:val="nil"/>
            </w:tcBorders>
            <w:vAlign w:val="bottom"/>
          </w:tcPr>
          <w:p w14:paraId="719C5287" w14:textId="77777777" w:rsidR="009F5553" w:rsidRPr="00B8354D" w:rsidRDefault="009F5553" w:rsidP="00253E15">
            <w:pPr>
              <w:spacing w:after="0" w:line="240" w:lineRule="auto"/>
              <w:rPr>
                <w:rFonts w:ascii="Times" w:hAnsi="Times" w:cs="Calibri"/>
                <w:color w:val="000000" w:themeColor="text1"/>
                <w:sz w:val="20"/>
                <w:szCs w:val="20"/>
              </w:rPr>
            </w:pPr>
          </w:p>
        </w:tc>
        <w:tc>
          <w:tcPr>
            <w:tcW w:w="0" w:type="auto"/>
            <w:tcBorders>
              <w:left w:val="nil"/>
              <w:bottom w:val="single" w:sz="4" w:space="0" w:color="auto"/>
              <w:right w:val="single" w:sz="4" w:space="0" w:color="auto"/>
            </w:tcBorders>
            <w:vAlign w:val="bottom"/>
          </w:tcPr>
          <w:p w14:paraId="1516F6DD" w14:textId="77777777" w:rsidR="009F5553" w:rsidRPr="00B8354D" w:rsidRDefault="009F5553" w:rsidP="00253E15">
            <w:pPr>
              <w:spacing w:after="0" w:line="240" w:lineRule="auto"/>
              <w:rPr>
                <w:rFonts w:ascii="Times" w:hAnsi="Times" w:cs="Calibri"/>
                <w:color w:val="000000" w:themeColor="text1"/>
                <w:sz w:val="20"/>
                <w:szCs w:val="20"/>
              </w:rPr>
            </w:pPr>
          </w:p>
        </w:tc>
        <w:tc>
          <w:tcPr>
            <w:tcW w:w="0" w:type="auto"/>
            <w:tcBorders>
              <w:left w:val="single" w:sz="4" w:space="0" w:color="auto"/>
              <w:bottom w:val="single" w:sz="4" w:space="0" w:color="auto"/>
              <w:right w:val="nil"/>
            </w:tcBorders>
            <w:vAlign w:val="bottom"/>
          </w:tcPr>
          <w:p w14:paraId="2D092C77" w14:textId="77777777" w:rsidR="009F5553" w:rsidRPr="00B8354D" w:rsidRDefault="009F5553" w:rsidP="00253E15">
            <w:pPr>
              <w:spacing w:after="0" w:line="240" w:lineRule="auto"/>
              <w:rPr>
                <w:rFonts w:ascii="Times" w:hAnsi="Times" w:cs="Calibri"/>
                <w:color w:val="000000" w:themeColor="text1"/>
                <w:sz w:val="20"/>
                <w:szCs w:val="20"/>
              </w:rPr>
            </w:pPr>
          </w:p>
        </w:tc>
        <w:tc>
          <w:tcPr>
            <w:tcW w:w="0" w:type="auto"/>
            <w:tcBorders>
              <w:left w:val="nil"/>
              <w:bottom w:val="single" w:sz="4" w:space="0" w:color="auto"/>
              <w:right w:val="single" w:sz="4" w:space="0" w:color="auto"/>
            </w:tcBorders>
            <w:vAlign w:val="bottom"/>
          </w:tcPr>
          <w:p w14:paraId="53FBA333" w14:textId="77777777" w:rsidR="009F5553" w:rsidRPr="00B8354D" w:rsidRDefault="009F5553" w:rsidP="00253E15">
            <w:pPr>
              <w:spacing w:after="0" w:line="240" w:lineRule="auto"/>
              <w:rPr>
                <w:rFonts w:ascii="Times" w:hAnsi="Times" w:cs="Calibri"/>
                <w:color w:val="000000" w:themeColor="text1"/>
                <w:sz w:val="20"/>
                <w:szCs w:val="20"/>
              </w:rPr>
            </w:pPr>
          </w:p>
        </w:tc>
        <w:tc>
          <w:tcPr>
            <w:tcW w:w="0" w:type="auto"/>
            <w:tcBorders>
              <w:left w:val="single" w:sz="4" w:space="0" w:color="auto"/>
              <w:bottom w:val="single" w:sz="4" w:space="0" w:color="auto"/>
              <w:right w:val="nil"/>
            </w:tcBorders>
            <w:vAlign w:val="bottom"/>
          </w:tcPr>
          <w:p w14:paraId="77B0D0C9"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nil"/>
              <w:bottom w:val="single" w:sz="4" w:space="0" w:color="auto"/>
              <w:right w:val="nil"/>
            </w:tcBorders>
          </w:tcPr>
          <w:p w14:paraId="5546B97C"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nil"/>
              <w:bottom w:val="single" w:sz="4" w:space="0" w:color="auto"/>
              <w:right w:val="single" w:sz="4" w:space="0" w:color="auto"/>
            </w:tcBorders>
            <w:vAlign w:val="bottom"/>
          </w:tcPr>
          <w:p w14:paraId="1546BDAA"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single" w:sz="4" w:space="0" w:color="auto"/>
              <w:bottom w:val="single" w:sz="4" w:space="0" w:color="auto"/>
              <w:right w:val="nil"/>
            </w:tcBorders>
            <w:vAlign w:val="bottom"/>
          </w:tcPr>
          <w:p w14:paraId="55E6E0A6"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nil"/>
              <w:bottom w:val="single" w:sz="4" w:space="0" w:color="auto"/>
              <w:right w:val="nil"/>
            </w:tcBorders>
          </w:tcPr>
          <w:p w14:paraId="15451B7F"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nil"/>
              <w:bottom w:val="single" w:sz="4" w:space="0" w:color="auto"/>
              <w:right w:val="single" w:sz="4" w:space="0" w:color="auto"/>
            </w:tcBorders>
          </w:tcPr>
          <w:p w14:paraId="173C8CCA" w14:textId="77777777" w:rsidR="009F5553" w:rsidRPr="00B8354D" w:rsidRDefault="009F5553" w:rsidP="00253E15">
            <w:pPr>
              <w:spacing w:after="0" w:line="240" w:lineRule="auto"/>
              <w:rPr>
                <w:rFonts w:ascii="Times" w:hAnsi="Times" w:cs="Calibri"/>
                <w:bCs/>
                <w:color w:val="000000" w:themeColor="text1"/>
                <w:sz w:val="20"/>
                <w:szCs w:val="20"/>
              </w:rPr>
            </w:pPr>
          </w:p>
        </w:tc>
      </w:tr>
      <w:tr w:rsidR="005C7539" w:rsidRPr="00B8354D" w14:paraId="1C70DAF3" w14:textId="77777777" w:rsidTr="00C5781D">
        <w:tc>
          <w:tcPr>
            <w:tcW w:w="0" w:type="auto"/>
            <w:tcBorders>
              <w:bottom w:val="nil"/>
            </w:tcBorders>
            <w:vAlign w:val="center"/>
          </w:tcPr>
          <w:p w14:paraId="40D049F9" w14:textId="48B7F108" w:rsidR="005C7539" w:rsidRPr="00B8354D" w:rsidRDefault="005C7539" w:rsidP="00253E15">
            <w:pPr>
              <w:spacing w:after="0" w:line="240" w:lineRule="auto"/>
              <w:rPr>
                <w:rFonts w:ascii="Times" w:hAnsi="Times" w:cs="Calibri"/>
                <w:bCs/>
                <w:color w:val="000000" w:themeColor="text1"/>
                <w:sz w:val="20"/>
                <w:szCs w:val="20"/>
              </w:rPr>
            </w:pPr>
            <w:r w:rsidRPr="00B8354D">
              <w:rPr>
                <w:rFonts w:ascii="Times" w:hAnsi="Times" w:cs="Calibri"/>
                <w:b/>
                <w:color w:val="000000" w:themeColor="text1"/>
                <w:sz w:val="20"/>
                <w:szCs w:val="20"/>
              </w:rPr>
              <w:t xml:space="preserve">Early </w:t>
            </w:r>
            <w:r>
              <w:rPr>
                <w:rFonts w:ascii="Times" w:hAnsi="Times" w:cs="Calibri"/>
                <w:b/>
                <w:color w:val="000000" w:themeColor="text1"/>
                <w:sz w:val="20"/>
                <w:szCs w:val="20"/>
              </w:rPr>
              <w:t>pregnancy</w:t>
            </w:r>
          </w:p>
        </w:tc>
        <w:tc>
          <w:tcPr>
            <w:tcW w:w="0" w:type="auto"/>
            <w:tcBorders>
              <w:bottom w:val="nil"/>
              <w:right w:val="nil"/>
            </w:tcBorders>
            <w:vAlign w:val="bottom"/>
          </w:tcPr>
          <w:p w14:paraId="11B2AE8D" w14:textId="77777777" w:rsidR="005C7539" w:rsidRPr="00B8354D" w:rsidRDefault="005C7539" w:rsidP="00253E15">
            <w:pPr>
              <w:spacing w:after="0" w:line="240" w:lineRule="auto"/>
              <w:rPr>
                <w:rFonts w:ascii="Times" w:hAnsi="Times" w:cs="Calibri"/>
                <w:color w:val="000000" w:themeColor="text1"/>
                <w:sz w:val="20"/>
                <w:szCs w:val="20"/>
              </w:rPr>
            </w:pPr>
          </w:p>
        </w:tc>
        <w:tc>
          <w:tcPr>
            <w:tcW w:w="0" w:type="auto"/>
            <w:tcBorders>
              <w:left w:val="nil"/>
              <w:bottom w:val="nil"/>
              <w:right w:val="single" w:sz="4" w:space="0" w:color="auto"/>
            </w:tcBorders>
            <w:vAlign w:val="bottom"/>
          </w:tcPr>
          <w:p w14:paraId="0EDF0994" w14:textId="77777777" w:rsidR="005C7539" w:rsidRPr="00B8354D" w:rsidRDefault="005C7539" w:rsidP="00253E15">
            <w:pPr>
              <w:spacing w:after="0" w:line="240" w:lineRule="auto"/>
              <w:rPr>
                <w:rFonts w:ascii="Times" w:hAnsi="Times" w:cs="Calibri"/>
                <w:color w:val="000000" w:themeColor="text1"/>
                <w:sz w:val="20"/>
                <w:szCs w:val="20"/>
              </w:rPr>
            </w:pPr>
          </w:p>
        </w:tc>
        <w:tc>
          <w:tcPr>
            <w:tcW w:w="0" w:type="auto"/>
            <w:tcBorders>
              <w:left w:val="single" w:sz="4" w:space="0" w:color="auto"/>
              <w:bottom w:val="nil"/>
              <w:right w:val="nil"/>
            </w:tcBorders>
            <w:vAlign w:val="bottom"/>
          </w:tcPr>
          <w:p w14:paraId="1D7F28A4" w14:textId="77777777" w:rsidR="005C7539" w:rsidRPr="00B8354D" w:rsidRDefault="005C7539" w:rsidP="00253E15">
            <w:pPr>
              <w:spacing w:after="0" w:line="240" w:lineRule="auto"/>
              <w:rPr>
                <w:rFonts w:ascii="Times" w:hAnsi="Times" w:cs="Calibri"/>
                <w:color w:val="000000" w:themeColor="text1"/>
                <w:sz w:val="20"/>
                <w:szCs w:val="20"/>
              </w:rPr>
            </w:pPr>
          </w:p>
        </w:tc>
        <w:tc>
          <w:tcPr>
            <w:tcW w:w="0" w:type="auto"/>
            <w:tcBorders>
              <w:left w:val="nil"/>
              <w:bottom w:val="nil"/>
              <w:right w:val="single" w:sz="4" w:space="0" w:color="auto"/>
            </w:tcBorders>
            <w:vAlign w:val="bottom"/>
          </w:tcPr>
          <w:p w14:paraId="3246E60F" w14:textId="77777777" w:rsidR="005C7539" w:rsidRPr="00B8354D" w:rsidRDefault="005C7539" w:rsidP="00253E15">
            <w:pPr>
              <w:spacing w:after="0" w:line="240" w:lineRule="auto"/>
              <w:rPr>
                <w:rFonts w:ascii="Times" w:hAnsi="Times" w:cs="Calibri"/>
                <w:color w:val="000000" w:themeColor="text1"/>
                <w:sz w:val="20"/>
                <w:szCs w:val="20"/>
              </w:rPr>
            </w:pPr>
          </w:p>
        </w:tc>
        <w:tc>
          <w:tcPr>
            <w:tcW w:w="0" w:type="auto"/>
            <w:tcBorders>
              <w:left w:val="single" w:sz="4" w:space="0" w:color="auto"/>
              <w:bottom w:val="nil"/>
              <w:right w:val="nil"/>
            </w:tcBorders>
            <w:vAlign w:val="bottom"/>
          </w:tcPr>
          <w:p w14:paraId="64F4960E" w14:textId="77777777" w:rsidR="005C7539" w:rsidRPr="00B8354D" w:rsidRDefault="005C7539" w:rsidP="00253E15">
            <w:pPr>
              <w:spacing w:after="0" w:line="240" w:lineRule="auto"/>
              <w:rPr>
                <w:rFonts w:ascii="Times" w:hAnsi="Times" w:cs="Calibri"/>
                <w:bCs/>
                <w:color w:val="000000" w:themeColor="text1"/>
                <w:sz w:val="20"/>
                <w:szCs w:val="20"/>
              </w:rPr>
            </w:pPr>
          </w:p>
        </w:tc>
        <w:tc>
          <w:tcPr>
            <w:tcW w:w="0" w:type="auto"/>
            <w:tcBorders>
              <w:left w:val="nil"/>
              <w:bottom w:val="nil"/>
              <w:right w:val="nil"/>
            </w:tcBorders>
          </w:tcPr>
          <w:p w14:paraId="162D714D" w14:textId="77777777" w:rsidR="005C7539" w:rsidRPr="00B8354D" w:rsidRDefault="005C7539" w:rsidP="00253E15">
            <w:pPr>
              <w:spacing w:after="0" w:line="240" w:lineRule="auto"/>
              <w:rPr>
                <w:rFonts w:ascii="Times" w:hAnsi="Times" w:cs="Calibri"/>
                <w:bCs/>
                <w:color w:val="000000" w:themeColor="text1"/>
                <w:sz w:val="20"/>
                <w:szCs w:val="20"/>
              </w:rPr>
            </w:pPr>
          </w:p>
        </w:tc>
        <w:tc>
          <w:tcPr>
            <w:tcW w:w="0" w:type="auto"/>
            <w:tcBorders>
              <w:left w:val="nil"/>
              <w:bottom w:val="nil"/>
              <w:right w:val="single" w:sz="4" w:space="0" w:color="auto"/>
            </w:tcBorders>
            <w:vAlign w:val="bottom"/>
          </w:tcPr>
          <w:p w14:paraId="6860651F" w14:textId="77777777" w:rsidR="005C7539" w:rsidRPr="00B8354D" w:rsidRDefault="005C7539" w:rsidP="00253E15">
            <w:pPr>
              <w:spacing w:after="0" w:line="240" w:lineRule="auto"/>
              <w:rPr>
                <w:rFonts w:ascii="Times" w:hAnsi="Times" w:cs="Calibri"/>
                <w:bCs/>
                <w:color w:val="000000" w:themeColor="text1"/>
                <w:sz w:val="20"/>
                <w:szCs w:val="20"/>
              </w:rPr>
            </w:pPr>
          </w:p>
        </w:tc>
        <w:tc>
          <w:tcPr>
            <w:tcW w:w="0" w:type="auto"/>
            <w:tcBorders>
              <w:left w:val="single" w:sz="4" w:space="0" w:color="auto"/>
              <w:bottom w:val="nil"/>
              <w:right w:val="nil"/>
            </w:tcBorders>
            <w:vAlign w:val="bottom"/>
          </w:tcPr>
          <w:p w14:paraId="55144169" w14:textId="77777777" w:rsidR="005C7539" w:rsidRPr="00B8354D" w:rsidRDefault="005C7539" w:rsidP="00253E15">
            <w:pPr>
              <w:spacing w:after="0" w:line="240" w:lineRule="auto"/>
              <w:rPr>
                <w:rFonts w:ascii="Times" w:hAnsi="Times" w:cs="Calibri"/>
                <w:bCs/>
                <w:color w:val="000000" w:themeColor="text1"/>
                <w:sz w:val="20"/>
                <w:szCs w:val="20"/>
              </w:rPr>
            </w:pPr>
          </w:p>
        </w:tc>
        <w:tc>
          <w:tcPr>
            <w:tcW w:w="0" w:type="auto"/>
            <w:tcBorders>
              <w:left w:val="nil"/>
              <w:bottom w:val="nil"/>
              <w:right w:val="nil"/>
            </w:tcBorders>
          </w:tcPr>
          <w:p w14:paraId="051E293F" w14:textId="77777777" w:rsidR="005C7539" w:rsidRPr="00B8354D" w:rsidRDefault="005C7539" w:rsidP="00253E15">
            <w:pPr>
              <w:spacing w:after="0" w:line="240" w:lineRule="auto"/>
              <w:rPr>
                <w:rFonts w:ascii="Times" w:hAnsi="Times" w:cs="Calibri"/>
                <w:bCs/>
                <w:color w:val="000000" w:themeColor="text1"/>
                <w:sz w:val="20"/>
                <w:szCs w:val="20"/>
              </w:rPr>
            </w:pPr>
          </w:p>
        </w:tc>
        <w:tc>
          <w:tcPr>
            <w:tcW w:w="0" w:type="auto"/>
            <w:tcBorders>
              <w:left w:val="nil"/>
              <w:bottom w:val="nil"/>
              <w:right w:val="single" w:sz="4" w:space="0" w:color="auto"/>
            </w:tcBorders>
          </w:tcPr>
          <w:p w14:paraId="71211007" w14:textId="77777777" w:rsidR="005C7539" w:rsidRPr="00B8354D" w:rsidRDefault="005C7539" w:rsidP="00253E15">
            <w:pPr>
              <w:spacing w:after="0" w:line="240" w:lineRule="auto"/>
              <w:rPr>
                <w:rFonts w:ascii="Times" w:hAnsi="Times" w:cs="Calibri"/>
                <w:bCs/>
                <w:color w:val="000000" w:themeColor="text1"/>
                <w:sz w:val="20"/>
                <w:szCs w:val="20"/>
              </w:rPr>
            </w:pPr>
          </w:p>
        </w:tc>
      </w:tr>
      <w:tr w:rsidR="005C7539" w:rsidRPr="00B8354D" w14:paraId="3F92E8EF" w14:textId="77777777" w:rsidTr="00C5781D">
        <w:tc>
          <w:tcPr>
            <w:tcW w:w="0" w:type="auto"/>
            <w:tcBorders>
              <w:top w:val="nil"/>
              <w:bottom w:val="nil"/>
            </w:tcBorders>
            <w:vAlign w:val="center"/>
          </w:tcPr>
          <w:p w14:paraId="308C603D" w14:textId="38D26CA8" w:rsidR="005C7539" w:rsidRPr="00B8354D" w:rsidRDefault="005C7539" w:rsidP="00253E15">
            <w:pPr>
              <w:spacing w:after="0" w:line="240" w:lineRule="auto"/>
              <w:rPr>
                <w:rFonts w:ascii="Times" w:hAnsi="Times" w:cs="Calibri"/>
                <w:bCs/>
                <w:color w:val="000000" w:themeColor="text1"/>
                <w:sz w:val="20"/>
                <w:szCs w:val="20"/>
              </w:rPr>
            </w:pPr>
            <w:r w:rsidRPr="00B8354D">
              <w:rPr>
                <w:rFonts w:ascii="Times" w:hAnsi="Times" w:cs="Calibri"/>
                <w:bCs/>
                <w:i/>
                <w:iCs/>
                <w:color w:val="000000" w:themeColor="text1"/>
                <w:sz w:val="20"/>
                <w:szCs w:val="20"/>
              </w:rPr>
              <w:t>Fasting</w:t>
            </w:r>
          </w:p>
        </w:tc>
        <w:tc>
          <w:tcPr>
            <w:tcW w:w="0" w:type="auto"/>
            <w:tcBorders>
              <w:top w:val="nil"/>
              <w:bottom w:val="nil"/>
              <w:right w:val="nil"/>
            </w:tcBorders>
          </w:tcPr>
          <w:p w14:paraId="1454D456" w14:textId="4CEEF974"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80.86 (6.23)</w:t>
            </w:r>
          </w:p>
        </w:tc>
        <w:tc>
          <w:tcPr>
            <w:tcW w:w="0" w:type="auto"/>
            <w:tcBorders>
              <w:top w:val="nil"/>
              <w:left w:val="nil"/>
              <w:bottom w:val="nil"/>
              <w:right w:val="single" w:sz="4" w:space="0" w:color="auto"/>
            </w:tcBorders>
          </w:tcPr>
          <w:p w14:paraId="1562A85C" w14:textId="11D8D728"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0.001</w:t>
            </w:r>
          </w:p>
        </w:tc>
        <w:tc>
          <w:tcPr>
            <w:tcW w:w="0" w:type="auto"/>
            <w:tcBorders>
              <w:top w:val="nil"/>
              <w:left w:val="single" w:sz="4" w:space="0" w:color="auto"/>
              <w:bottom w:val="nil"/>
              <w:right w:val="nil"/>
            </w:tcBorders>
          </w:tcPr>
          <w:p w14:paraId="04E17EFB" w14:textId="3A4DF6C1"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79.82 (5.81)</w:t>
            </w:r>
          </w:p>
        </w:tc>
        <w:tc>
          <w:tcPr>
            <w:tcW w:w="0" w:type="auto"/>
            <w:tcBorders>
              <w:top w:val="nil"/>
              <w:left w:val="nil"/>
              <w:bottom w:val="nil"/>
              <w:right w:val="single" w:sz="4" w:space="0" w:color="auto"/>
            </w:tcBorders>
          </w:tcPr>
          <w:p w14:paraId="59D12771" w14:textId="09485DA8"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0.002</w:t>
            </w:r>
          </w:p>
        </w:tc>
        <w:tc>
          <w:tcPr>
            <w:tcW w:w="0" w:type="auto"/>
            <w:tcBorders>
              <w:top w:val="nil"/>
              <w:left w:val="single" w:sz="4" w:space="0" w:color="auto"/>
              <w:bottom w:val="nil"/>
              <w:right w:val="nil"/>
            </w:tcBorders>
          </w:tcPr>
          <w:p w14:paraId="47E30619" w14:textId="319C8664" w:rsidR="005C7539" w:rsidRPr="00B8354D" w:rsidRDefault="005C7539"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94.50 (1.73)</w:t>
            </w:r>
          </w:p>
        </w:tc>
        <w:tc>
          <w:tcPr>
            <w:tcW w:w="0" w:type="auto"/>
            <w:tcBorders>
              <w:top w:val="nil"/>
              <w:left w:val="nil"/>
              <w:bottom w:val="nil"/>
              <w:right w:val="nil"/>
            </w:tcBorders>
          </w:tcPr>
          <w:p w14:paraId="6B6DC412" w14:textId="0F7CFD30" w:rsidR="005C7539" w:rsidRPr="00B8354D" w:rsidRDefault="005C7539" w:rsidP="00253E15">
            <w:pPr>
              <w:spacing w:after="0" w:line="240" w:lineRule="auto"/>
              <w:rPr>
                <w:rFonts w:ascii="Times" w:hAnsi="Times" w:cs="Calibri"/>
                <w:color w:val="000000"/>
                <w:sz w:val="20"/>
                <w:szCs w:val="20"/>
              </w:rPr>
            </w:pPr>
            <w:r w:rsidRPr="00287DE2">
              <w:rPr>
                <w:rFonts w:ascii="Times" w:hAnsi="Times" w:cs="Calibri"/>
                <w:sz w:val="20"/>
                <w:szCs w:val="20"/>
              </w:rPr>
              <w:t>0.492</w:t>
            </w:r>
          </w:p>
        </w:tc>
        <w:tc>
          <w:tcPr>
            <w:tcW w:w="0" w:type="auto"/>
            <w:tcBorders>
              <w:top w:val="nil"/>
              <w:left w:val="nil"/>
              <w:bottom w:val="nil"/>
              <w:right w:val="single" w:sz="4" w:space="0" w:color="auto"/>
            </w:tcBorders>
          </w:tcPr>
          <w:p w14:paraId="6D07E251" w14:textId="1AD69D08" w:rsidR="005C7539" w:rsidRPr="00B8354D" w:rsidRDefault="005C7539"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&lt;0.001</w:t>
            </w:r>
          </w:p>
        </w:tc>
        <w:tc>
          <w:tcPr>
            <w:tcW w:w="0" w:type="auto"/>
            <w:tcBorders>
              <w:top w:val="nil"/>
              <w:left w:val="single" w:sz="4" w:space="0" w:color="auto"/>
              <w:bottom w:val="nil"/>
              <w:right w:val="nil"/>
            </w:tcBorders>
          </w:tcPr>
          <w:p w14:paraId="62824053" w14:textId="29C1513A" w:rsidR="005C7539" w:rsidRPr="00B8354D" w:rsidRDefault="005C7539"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81.86 (4.89)</w:t>
            </w:r>
          </w:p>
        </w:tc>
        <w:tc>
          <w:tcPr>
            <w:tcW w:w="0" w:type="auto"/>
            <w:tcBorders>
              <w:top w:val="nil"/>
              <w:left w:val="nil"/>
              <w:bottom w:val="nil"/>
              <w:right w:val="nil"/>
            </w:tcBorders>
          </w:tcPr>
          <w:p w14:paraId="39EA9694" w14:textId="145F5F78" w:rsidR="005C7539" w:rsidRPr="00B8354D" w:rsidRDefault="005C7539" w:rsidP="00253E15">
            <w:pPr>
              <w:spacing w:after="0" w:line="240" w:lineRule="auto"/>
              <w:rPr>
                <w:rFonts w:ascii="Times" w:hAnsi="Times" w:cs="Calibri"/>
                <w:color w:val="000000"/>
                <w:sz w:val="20"/>
                <w:szCs w:val="20"/>
              </w:rPr>
            </w:pPr>
            <w:r w:rsidRPr="00287DE2">
              <w:rPr>
                <w:rFonts w:ascii="Times" w:hAnsi="Times" w:cs="Calibri"/>
                <w:sz w:val="20"/>
                <w:szCs w:val="20"/>
              </w:rPr>
              <w:t>0.163</w:t>
            </w:r>
          </w:p>
        </w:tc>
        <w:tc>
          <w:tcPr>
            <w:tcW w:w="0" w:type="auto"/>
            <w:tcBorders>
              <w:top w:val="nil"/>
              <w:left w:val="nil"/>
              <w:bottom w:val="nil"/>
              <w:right w:val="single" w:sz="4" w:space="0" w:color="auto"/>
            </w:tcBorders>
          </w:tcPr>
          <w:p w14:paraId="779F9137" w14:textId="4ACF3E3F" w:rsidR="005C7539" w:rsidRPr="00B8354D" w:rsidRDefault="005C7539" w:rsidP="00253E15">
            <w:pPr>
              <w:spacing w:after="0" w:line="240" w:lineRule="auto"/>
              <w:rPr>
                <w:rFonts w:ascii="Times" w:hAnsi="Times" w:cs="Calibri"/>
                <w:color w:val="000000"/>
                <w:sz w:val="20"/>
                <w:szCs w:val="20"/>
              </w:rPr>
            </w:pPr>
            <w:r w:rsidRPr="00287DE2">
              <w:rPr>
                <w:rFonts w:ascii="Times" w:hAnsi="Times" w:cs="Calibri"/>
                <w:sz w:val="20"/>
                <w:szCs w:val="20"/>
              </w:rPr>
              <w:t>0.116</w:t>
            </w:r>
          </w:p>
        </w:tc>
      </w:tr>
      <w:tr w:rsidR="005C7539" w:rsidRPr="00B8354D" w14:paraId="6410C159" w14:textId="77777777" w:rsidTr="00C5781D">
        <w:tc>
          <w:tcPr>
            <w:tcW w:w="0" w:type="auto"/>
            <w:tcBorders>
              <w:top w:val="nil"/>
              <w:bottom w:val="nil"/>
            </w:tcBorders>
            <w:vAlign w:val="center"/>
          </w:tcPr>
          <w:p w14:paraId="01FEFFB4" w14:textId="24C479FE" w:rsidR="005C7539" w:rsidRPr="00B8354D" w:rsidRDefault="005C7539" w:rsidP="00253E15">
            <w:pPr>
              <w:spacing w:after="0" w:line="240" w:lineRule="auto"/>
              <w:rPr>
                <w:rFonts w:ascii="Times" w:hAnsi="Times" w:cs="Calibri"/>
                <w:bCs/>
                <w:color w:val="000000" w:themeColor="text1"/>
                <w:sz w:val="20"/>
                <w:szCs w:val="20"/>
              </w:rPr>
            </w:pPr>
            <w:r w:rsidRPr="00B8354D">
              <w:rPr>
                <w:rFonts w:ascii="Times" w:hAnsi="Times" w:cs="Calibri"/>
                <w:bCs/>
                <w:i/>
                <w:iCs/>
                <w:color w:val="000000" w:themeColor="text1"/>
                <w:sz w:val="20"/>
                <w:szCs w:val="20"/>
              </w:rPr>
              <w:t>30-min</w:t>
            </w:r>
          </w:p>
        </w:tc>
        <w:tc>
          <w:tcPr>
            <w:tcW w:w="0" w:type="auto"/>
            <w:tcBorders>
              <w:top w:val="nil"/>
              <w:bottom w:val="nil"/>
              <w:right w:val="nil"/>
            </w:tcBorders>
          </w:tcPr>
          <w:p w14:paraId="2EA45EEE" w14:textId="42816CCF"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126.40 (22.42)</w:t>
            </w:r>
          </w:p>
        </w:tc>
        <w:tc>
          <w:tcPr>
            <w:tcW w:w="0" w:type="auto"/>
            <w:tcBorders>
              <w:top w:val="nil"/>
              <w:left w:val="nil"/>
              <w:bottom w:val="nil"/>
              <w:right w:val="single" w:sz="4" w:space="0" w:color="auto"/>
            </w:tcBorders>
          </w:tcPr>
          <w:p w14:paraId="72DA8F53" w14:textId="55891F45"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0.067</w:t>
            </w:r>
          </w:p>
        </w:tc>
        <w:tc>
          <w:tcPr>
            <w:tcW w:w="0" w:type="auto"/>
            <w:tcBorders>
              <w:top w:val="nil"/>
              <w:left w:val="single" w:sz="4" w:space="0" w:color="auto"/>
              <w:bottom w:val="nil"/>
              <w:right w:val="nil"/>
            </w:tcBorders>
          </w:tcPr>
          <w:p w14:paraId="45B96334" w14:textId="6A0BD428"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123.46 (23.39)</w:t>
            </w:r>
          </w:p>
        </w:tc>
        <w:tc>
          <w:tcPr>
            <w:tcW w:w="0" w:type="auto"/>
            <w:tcBorders>
              <w:top w:val="nil"/>
              <w:left w:val="nil"/>
              <w:bottom w:val="nil"/>
              <w:right w:val="single" w:sz="4" w:space="0" w:color="auto"/>
            </w:tcBorders>
          </w:tcPr>
          <w:p w14:paraId="741FAC10" w14:textId="6BBF0CEB"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0.127</w:t>
            </w:r>
          </w:p>
        </w:tc>
        <w:tc>
          <w:tcPr>
            <w:tcW w:w="0" w:type="auto"/>
            <w:tcBorders>
              <w:top w:val="nil"/>
              <w:left w:val="single" w:sz="4" w:space="0" w:color="auto"/>
              <w:bottom w:val="nil"/>
              <w:right w:val="nil"/>
            </w:tcBorders>
          </w:tcPr>
          <w:p w14:paraId="7E18CA69" w14:textId="392C6880" w:rsidR="005C7539" w:rsidRPr="00B8354D" w:rsidRDefault="005C7539"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130.75 (27.28)</w:t>
            </w:r>
          </w:p>
        </w:tc>
        <w:tc>
          <w:tcPr>
            <w:tcW w:w="0" w:type="auto"/>
            <w:tcBorders>
              <w:top w:val="nil"/>
              <w:left w:val="nil"/>
              <w:bottom w:val="nil"/>
              <w:right w:val="nil"/>
            </w:tcBorders>
          </w:tcPr>
          <w:p w14:paraId="181A0DDE" w14:textId="79C3A018" w:rsidR="005C7539" w:rsidRPr="00B8354D" w:rsidRDefault="005C7539" w:rsidP="00253E15">
            <w:pPr>
              <w:spacing w:after="0" w:line="240" w:lineRule="auto"/>
              <w:rPr>
                <w:rFonts w:ascii="Times" w:hAnsi="Times" w:cs="Calibri"/>
                <w:color w:val="000000"/>
                <w:sz w:val="20"/>
                <w:szCs w:val="20"/>
              </w:rPr>
            </w:pPr>
            <w:r w:rsidRPr="00287DE2">
              <w:rPr>
                <w:rFonts w:ascii="Times" w:hAnsi="Times" w:cs="Calibri"/>
                <w:sz w:val="20"/>
                <w:szCs w:val="20"/>
              </w:rPr>
              <w:t>0.670</w:t>
            </w:r>
          </w:p>
        </w:tc>
        <w:tc>
          <w:tcPr>
            <w:tcW w:w="0" w:type="auto"/>
            <w:tcBorders>
              <w:top w:val="nil"/>
              <w:left w:val="nil"/>
              <w:bottom w:val="nil"/>
              <w:right w:val="single" w:sz="4" w:space="0" w:color="auto"/>
            </w:tcBorders>
          </w:tcPr>
          <w:p w14:paraId="3A92AA88" w14:textId="5023B499" w:rsidR="005C7539" w:rsidRPr="00B8354D" w:rsidRDefault="005C7539"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0.634</w:t>
            </w:r>
          </w:p>
        </w:tc>
        <w:tc>
          <w:tcPr>
            <w:tcW w:w="0" w:type="auto"/>
            <w:tcBorders>
              <w:top w:val="nil"/>
              <w:left w:val="single" w:sz="4" w:space="0" w:color="auto"/>
              <w:bottom w:val="nil"/>
              <w:right w:val="nil"/>
            </w:tcBorders>
          </w:tcPr>
          <w:p w14:paraId="27A4F5AE" w14:textId="5D5E5FB4" w:rsidR="005C7539" w:rsidRPr="00B8354D" w:rsidRDefault="005C7539"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135.10 (15.97)</w:t>
            </w:r>
          </w:p>
        </w:tc>
        <w:tc>
          <w:tcPr>
            <w:tcW w:w="0" w:type="auto"/>
            <w:tcBorders>
              <w:top w:val="nil"/>
              <w:left w:val="nil"/>
              <w:bottom w:val="nil"/>
              <w:right w:val="nil"/>
            </w:tcBorders>
          </w:tcPr>
          <w:p w14:paraId="7E71D89E" w14:textId="3F7C7733" w:rsidR="005C7539" w:rsidRPr="00B8354D" w:rsidRDefault="005C7539" w:rsidP="00253E15">
            <w:pPr>
              <w:spacing w:after="0" w:line="240" w:lineRule="auto"/>
              <w:rPr>
                <w:rFonts w:ascii="Times" w:hAnsi="Times" w:cs="Calibri"/>
                <w:color w:val="000000"/>
                <w:sz w:val="20"/>
                <w:szCs w:val="20"/>
              </w:rPr>
            </w:pPr>
            <w:r w:rsidRPr="00287DE2">
              <w:rPr>
                <w:rFonts w:ascii="Times" w:hAnsi="Times" w:cs="Calibri"/>
                <w:sz w:val="20"/>
                <w:szCs w:val="20"/>
              </w:rPr>
              <w:t>0.402</w:t>
            </w:r>
          </w:p>
        </w:tc>
        <w:tc>
          <w:tcPr>
            <w:tcW w:w="0" w:type="auto"/>
            <w:tcBorders>
              <w:top w:val="nil"/>
              <w:left w:val="nil"/>
              <w:bottom w:val="nil"/>
              <w:right w:val="single" w:sz="4" w:space="0" w:color="auto"/>
            </w:tcBorders>
          </w:tcPr>
          <w:p w14:paraId="70901F61" w14:textId="008A8BB2" w:rsidR="005C7539" w:rsidRPr="00B8354D" w:rsidRDefault="005C7539" w:rsidP="00253E15">
            <w:pPr>
              <w:spacing w:after="0" w:line="240" w:lineRule="auto"/>
              <w:rPr>
                <w:rFonts w:ascii="Times" w:hAnsi="Times" w:cs="Calibri"/>
                <w:color w:val="000000"/>
                <w:sz w:val="20"/>
                <w:szCs w:val="20"/>
              </w:rPr>
            </w:pPr>
            <w:r w:rsidRPr="00287DE2">
              <w:rPr>
                <w:rFonts w:ascii="Times" w:hAnsi="Times" w:cs="Calibri"/>
                <w:sz w:val="20"/>
                <w:szCs w:val="20"/>
              </w:rPr>
              <w:t>0.013</w:t>
            </w:r>
          </w:p>
        </w:tc>
      </w:tr>
      <w:tr w:rsidR="005C7539" w:rsidRPr="00B8354D" w14:paraId="7A8491FF" w14:textId="77777777" w:rsidTr="00C5781D">
        <w:tc>
          <w:tcPr>
            <w:tcW w:w="0" w:type="auto"/>
            <w:tcBorders>
              <w:top w:val="nil"/>
              <w:bottom w:val="nil"/>
            </w:tcBorders>
            <w:vAlign w:val="center"/>
          </w:tcPr>
          <w:p w14:paraId="71D66FEF" w14:textId="39F61A79" w:rsidR="005C7539" w:rsidRPr="00B8354D" w:rsidRDefault="005C7539" w:rsidP="00253E15">
            <w:pPr>
              <w:spacing w:after="0" w:line="240" w:lineRule="auto"/>
              <w:rPr>
                <w:rFonts w:ascii="Times" w:hAnsi="Times" w:cs="Calibri"/>
                <w:bCs/>
                <w:color w:val="000000" w:themeColor="text1"/>
                <w:sz w:val="20"/>
                <w:szCs w:val="20"/>
              </w:rPr>
            </w:pPr>
            <w:r w:rsidRPr="00B8354D">
              <w:rPr>
                <w:rFonts w:ascii="Times" w:hAnsi="Times" w:cs="Calibri"/>
                <w:bCs/>
                <w:i/>
                <w:iCs/>
                <w:color w:val="000000" w:themeColor="text1"/>
                <w:sz w:val="20"/>
                <w:szCs w:val="20"/>
              </w:rPr>
              <w:t>60-min</w:t>
            </w:r>
          </w:p>
        </w:tc>
        <w:tc>
          <w:tcPr>
            <w:tcW w:w="0" w:type="auto"/>
            <w:tcBorders>
              <w:top w:val="nil"/>
              <w:bottom w:val="nil"/>
              <w:right w:val="nil"/>
            </w:tcBorders>
          </w:tcPr>
          <w:p w14:paraId="4A9126A6" w14:textId="3CFD431F"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121.40 (30.31)</w:t>
            </w:r>
          </w:p>
        </w:tc>
        <w:tc>
          <w:tcPr>
            <w:tcW w:w="0" w:type="auto"/>
            <w:tcBorders>
              <w:top w:val="nil"/>
              <w:left w:val="nil"/>
              <w:bottom w:val="nil"/>
              <w:right w:val="single" w:sz="4" w:space="0" w:color="auto"/>
            </w:tcBorders>
          </w:tcPr>
          <w:p w14:paraId="3D848DD7" w14:textId="60A55700"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0.700</w:t>
            </w:r>
          </w:p>
        </w:tc>
        <w:tc>
          <w:tcPr>
            <w:tcW w:w="0" w:type="auto"/>
            <w:tcBorders>
              <w:top w:val="nil"/>
              <w:left w:val="single" w:sz="4" w:space="0" w:color="auto"/>
              <w:bottom w:val="nil"/>
              <w:right w:val="nil"/>
            </w:tcBorders>
          </w:tcPr>
          <w:p w14:paraId="21423B49" w14:textId="33DDA4FC"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115.23 (30.78)</w:t>
            </w:r>
          </w:p>
        </w:tc>
        <w:tc>
          <w:tcPr>
            <w:tcW w:w="0" w:type="auto"/>
            <w:tcBorders>
              <w:top w:val="nil"/>
              <w:left w:val="nil"/>
              <w:bottom w:val="nil"/>
              <w:right w:val="single" w:sz="4" w:space="0" w:color="auto"/>
            </w:tcBorders>
          </w:tcPr>
          <w:p w14:paraId="04E9329E" w14:textId="3514C997"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0.513</w:t>
            </w:r>
          </w:p>
        </w:tc>
        <w:tc>
          <w:tcPr>
            <w:tcW w:w="0" w:type="auto"/>
            <w:tcBorders>
              <w:top w:val="nil"/>
              <w:left w:val="single" w:sz="4" w:space="0" w:color="auto"/>
              <w:bottom w:val="nil"/>
              <w:right w:val="nil"/>
            </w:tcBorders>
          </w:tcPr>
          <w:p w14:paraId="01479BBD" w14:textId="345CC9B0" w:rsidR="005C7539" w:rsidRPr="00B8354D" w:rsidRDefault="005C7539"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118.50 (22.52)</w:t>
            </w:r>
          </w:p>
        </w:tc>
        <w:tc>
          <w:tcPr>
            <w:tcW w:w="0" w:type="auto"/>
            <w:tcBorders>
              <w:top w:val="nil"/>
              <w:left w:val="nil"/>
              <w:bottom w:val="nil"/>
              <w:right w:val="nil"/>
            </w:tcBorders>
          </w:tcPr>
          <w:p w14:paraId="332E47F3" w14:textId="5C4ACA8E" w:rsidR="005C7539" w:rsidRPr="00B8354D" w:rsidRDefault="005C7539" w:rsidP="00253E15">
            <w:pPr>
              <w:spacing w:after="0" w:line="240" w:lineRule="auto"/>
              <w:rPr>
                <w:rFonts w:ascii="Times" w:hAnsi="Times" w:cs="Calibri"/>
                <w:color w:val="000000"/>
                <w:sz w:val="20"/>
                <w:szCs w:val="20"/>
              </w:rPr>
            </w:pPr>
            <w:r w:rsidRPr="00287DE2">
              <w:rPr>
                <w:rFonts w:ascii="Times" w:hAnsi="Times" w:cs="Calibri"/>
                <w:sz w:val="20"/>
                <w:szCs w:val="20"/>
              </w:rPr>
              <w:t>0.798</w:t>
            </w:r>
          </w:p>
        </w:tc>
        <w:tc>
          <w:tcPr>
            <w:tcW w:w="0" w:type="auto"/>
            <w:tcBorders>
              <w:top w:val="nil"/>
              <w:left w:val="nil"/>
              <w:bottom w:val="nil"/>
              <w:right w:val="single" w:sz="4" w:space="0" w:color="auto"/>
            </w:tcBorders>
          </w:tcPr>
          <w:p w14:paraId="118B0827" w14:textId="6B99FA63" w:rsidR="005C7539" w:rsidRPr="00B8354D" w:rsidRDefault="005C7539"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0.797</w:t>
            </w:r>
          </w:p>
        </w:tc>
        <w:tc>
          <w:tcPr>
            <w:tcW w:w="0" w:type="auto"/>
            <w:tcBorders>
              <w:top w:val="nil"/>
              <w:left w:val="single" w:sz="4" w:space="0" w:color="auto"/>
              <w:bottom w:val="nil"/>
              <w:right w:val="nil"/>
            </w:tcBorders>
          </w:tcPr>
          <w:p w14:paraId="1DC47B1A" w14:textId="44125AE3" w:rsidR="005C7539" w:rsidRPr="00B8354D" w:rsidRDefault="005C7539"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143.38 (17.89)</w:t>
            </w:r>
          </w:p>
        </w:tc>
        <w:tc>
          <w:tcPr>
            <w:tcW w:w="0" w:type="auto"/>
            <w:tcBorders>
              <w:top w:val="nil"/>
              <w:left w:val="nil"/>
              <w:bottom w:val="nil"/>
              <w:right w:val="nil"/>
            </w:tcBorders>
          </w:tcPr>
          <w:p w14:paraId="15B355C0" w14:textId="1546EE00" w:rsidR="005C7539" w:rsidRPr="00B8354D" w:rsidRDefault="005C7539" w:rsidP="00253E15">
            <w:pPr>
              <w:spacing w:after="0" w:line="240" w:lineRule="auto"/>
              <w:rPr>
                <w:rFonts w:ascii="Times" w:hAnsi="Times" w:cs="Calibri"/>
                <w:color w:val="000000"/>
                <w:sz w:val="20"/>
                <w:szCs w:val="20"/>
              </w:rPr>
            </w:pPr>
            <w:r w:rsidRPr="00287DE2">
              <w:rPr>
                <w:rFonts w:ascii="Times" w:hAnsi="Times" w:cs="Calibri"/>
                <w:sz w:val="20"/>
                <w:szCs w:val="20"/>
              </w:rPr>
              <w:t>0.712</w:t>
            </w:r>
          </w:p>
        </w:tc>
        <w:tc>
          <w:tcPr>
            <w:tcW w:w="0" w:type="auto"/>
            <w:tcBorders>
              <w:top w:val="nil"/>
              <w:left w:val="nil"/>
              <w:bottom w:val="nil"/>
              <w:right w:val="single" w:sz="4" w:space="0" w:color="auto"/>
            </w:tcBorders>
          </w:tcPr>
          <w:p w14:paraId="1BED528C" w14:textId="797DB368" w:rsidR="005C7539" w:rsidRPr="00B8354D" w:rsidRDefault="005C7539" w:rsidP="00253E15">
            <w:pPr>
              <w:spacing w:after="0" w:line="240" w:lineRule="auto"/>
              <w:rPr>
                <w:rFonts w:ascii="Times" w:hAnsi="Times" w:cs="Calibri"/>
                <w:color w:val="000000"/>
                <w:sz w:val="20"/>
                <w:szCs w:val="20"/>
              </w:rPr>
            </w:pPr>
            <w:r w:rsidRPr="00287DE2">
              <w:rPr>
                <w:rFonts w:ascii="Times" w:hAnsi="Times" w:cs="Calibri"/>
                <w:sz w:val="20"/>
                <w:szCs w:val="20"/>
              </w:rPr>
              <w:t>&lt;0.001</w:t>
            </w:r>
          </w:p>
        </w:tc>
      </w:tr>
      <w:tr w:rsidR="005C7539" w:rsidRPr="00B8354D" w14:paraId="7C17320D" w14:textId="77777777" w:rsidTr="00C5781D">
        <w:tc>
          <w:tcPr>
            <w:tcW w:w="0" w:type="auto"/>
            <w:tcBorders>
              <w:top w:val="nil"/>
              <w:bottom w:val="single" w:sz="4" w:space="0" w:color="auto"/>
            </w:tcBorders>
            <w:vAlign w:val="center"/>
          </w:tcPr>
          <w:p w14:paraId="4AE1D09F" w14:textId="25B99833" w:rsidR="005C7539" w:rsidRPr="00B8354D" w:rsidRDefault="005C7539" w:rsidP="00253E15">
            <w:pPr>
              <w:spacing w:after="0" w:line="240" w:lineRule="auto"/>
              <w:rPr>
                <w:rFonts w:ascii="Times" w:hAnsi="Times" w:cs="Calibri"/>
                <w:bCs/>
                <w:color w:val="000000" w:themeColor="text1"/>
                <w:sz w:val="20"/>
                <w:szCs w:val="20"/>
              </w:rPr>
            </w:pPr>
            <w:r w:rsidRPr="00B8354D">
              <w:rPr>
                <w:rFonts w:ascii="Times" w:hAnsi="Times" w:cs="Calibri"/>
                <w:bCs/>
                <w:i/>
                <w:iCs/>
                <w:color w:val="000000" w:themeColor="text1"/>
                <w:sz w:val="20"/>
                <w:szCs w:val="20"/>
              </w:rPr>
              <w:t>120-min</w:t>
            </w:r>
          </w:p>
        </w:tc>
        <w:tc>
          <w:tcPr>
            <w:tcW w:w="0" w:type="auto"/>
            <w:tcBorders>
              <w:top w:val="nil"/>
              <w:bottom w:val="single" w:sz="4" w:space="0" w:color="auto"/>
              <w:right w:val="nil"/>
            </w:tcBorders>
          </w:tcPr>
          <w:p w14:paraId="540D3210" w14:textId="6F51EF76"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102.56 (25.56)</w:t>
            </w:r>
          </w:p>
        </w:tc>
        <w:tc>
          <w:tcPr>
            <w:tcW w:w="0" w:type="auto"/>
            <w:tcBorders>
              <w:top w:val="nil"/>
              <w:left w:val="nil"/>
              <w:bottom w:val="single" w:sz="4" w:space="0" w:color="auto"/>
              <w:right w:val="single" w:sz="4" w:space="0" w:color="auto"/>
            </w:tcBorders>
          </w:tcPr>
          <w:p w14:paraId="19466289" w14:textId="394FDA5A"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0.603</w:t>
            </w:r>
          </w:p>
        </w:tc>
        <w:tc>
          <w:tcPr>
            <w:tcW w:w="0" w:type="auto"/>
            <w:tcBorders>
              <w:top w:val="nil"/>
              <w:left w:val="single" w:sz="4" w:space="0" w:color="auto"/>
              <w:bottom w:val="single" w:sz="4" w:space="0" w:color="auto"/>
              <w:right w:val="nil"/>
            </w:tcBorders>
          </w:tcPr>
          <w:p w14:paraId="3C3EE9A0" w14:textId="763A6004"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97.88 (25.81)</w:t>
            </w:r>
          </w:p>
        </w:tc>
        <w:tc>
          <w:tcPr>
            <w:tcW w:w="0" w:type="auto"/>
            <w:tcBorders>
              <w:top w:val="nil"/>
              <w:left w:val="nil"/>
              <w:bottom w:val="single" w:sz="4" w:space="0" w:color="auto"/>
              <w:right w:val="single" w:sz="4" w:space="0" w:color="auto"/>
            </w:tcBorders>
          </w:tcPr>
          <w:p w14:paraId="54958062" w14:textId="7F656081"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0.711</w:t>
            </w:r>
          </w:p>
        </w:tc>
        <w:tc>
          <w:tcPr>
            <w:tcW w:w="0" w:type="auto"/>
            <w:tcBorders>
              <w:top w:val="nil"/>
              <w:left w:val="single" w:sz="4" w:space="0" w:color="auto"/>
              <w:bottom w:val="single" w:sz="4" w:space="0" w:color="auto"/>
              <w:right w:val="nil"/>
            </w:tcBorders>
          </w:tcPr>
          <w:p w14:paraId="066B009A" w14:textId="3EB9D7F5" w:rsidR="005C7539" w:rsidRPr="00B8354D" w:rsidRDefault="005C7539"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116.50 (18.77)</w:t>
            </w:r>
          </w:p>
        </w:tc>
        <w:tc>
          <w:tcPr>
            <w:tcW w:w="0" w:type="auto"/>
            <w:tcBorders>
              <w:top w:val="nil"/>
              <w:left w:val="nil"/>
              <w:bottom w:val="single" w:sz="4" w:space="0" w:color="auto"/>
              <w:right w:val="nil"/>
            </w:tcBorders>
          </w:tcPr>
          <w:p w14:paraId="5202D4FB" w14:textId="34B1C974" w:rsidR="005C7539" w:rsidRPr="00B8354D" w:rsidRDefault="005C7539" w:rsidP="00253E15">
            <w:pPr>
              <w:spacing w:after="0" w:line="240" w:lineRule="auto"/>
              <w:rPr>
                <w:rFonts w:ascii="Times" w:hAnsi="Times" w:cs="Calibri"/>
                <w:color w:val="000000"/>
                <w:sz w:val="20"/>
                <w:szCs w:val="20"/>
              </w:rPr>
            </w:pPr>
            <w:r w:rsidRPr="00287DE2">
              <w:rPr>
                <w:rFonts w:ascii="Times" w:hAnsi="Times" w:cs="Calibri"/>
                <w:sz w:val="20"/>
                <w:szCs w:val="20"/>
              </w:rPr>
              <w:t>0.745</w:t>
            </w:r>
          </w:p>
        </w:tc>
        <w:tc>
          <w:tcPr>
            <w:tcW w:w="0" w:type="auto"/>
            <w:tcBorders>
              <w:top w:val="nil"/>
              <w:left w:val="nil"/>
              <w:bottom w:val="single" w:sz="4" w:space="0" w:color="auto"/>
              <w:right w:val="single" w:sz="4" w:space="0" w:color="auto"/>
            </w:tcBorders>
          </w:tcPr>
          <w:p w14:paraId="51B1947F" w14:textId="05B2DF7C" w:rsidR="005C7539" w:rsidRPr="00B8354D" w:rsidRDefault="005C7539"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0.139</w:t>
            </w:r>
          </w:p>
        </w:tc>
        <w:tc>
          <w:tcPr>
            <w:tcW w:w="0" w:type="auto"/>
            <w:tcBorders>
              <w:top w:val="nil"/>
              <w:left w:val="single" w:sz="4" w:space="0" w:color="auto"/>
              <w:bottom w:val="single" w:sz="4" w:space="0" w:color="auto"/>
              <w:right w:val="nil"/>
            </w:tcBorders>
          </w:tcPr>
          <w:p w14:paraId="249ABAE2" w14:textId="056FCC44" w:rsidR="005C7539" w:rsidRPr="00B8354D" w:rsidRDefault="005C7539"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116.19 (20.09)</w:t>
            </w:r>
          </w:p>
        </w:tc>
        <w:tc>
          <w:tcPr>
            <w:tcW w:w="0" w:type="auto"/>
            <w:tcBorders>
              <w:top w:val="nil"/>
              <w:left w:val="nil"/>
              <w:bottom w:val="single" w:sz="4" w:space="0" w:color="auto"/>
              <w:right w:val="nil"/>
            </w:tcBorders>
          </w:tcPr>
          <w:p w14:paraId="5F003569" w14:textId="5B7A2C8D" w:rsidR="005C7539" w:rsidRPr="00B8354D" w:rsidRDefault="005C7539" w:rsidP="00253E15">
            <w:pPr>
              <w:spacing w:after="0" w:line="240" w:lineRule="auto"/>
              <w:rPr>
                <w:rFonts w:ascii="Times" w:hAnsi="Times" w:cs="Calibri"/>
                <w:color w:val="000000"/>
                <w:sz w:val="20"/>
                <w:szCs w:val="20"/>
              </w:rPr>
            </w:pPr>
            <w:r w:rsidRPr="00287DE2">
              <w:rPr>
                <w:rFonts w:ascii="Times" w:hAnsi="Times" w:cs="Calibri"/>
                <w:sz w:val="20"/>
                <w:szCs w:val="20"/>
              </w:rPr>
              <w:t>0.795</w:t>
            </w:r>
          </w:p>
        </w:tc>
        <w:tc>
          <w:tcPr>
            <w:tcW w:w="0" w:type="auto"/>
            <w:tcBorders>
              <w:top w:val="nil"/>
              <w:left w:val="nil"/>
              <w:bottom w:val="single" w:sz="4" w:space="0" w:color="auto"/>
              <w:right w:val="single" w:sz="4" w:space="0" w:color="auto"/>
            </w:tcBorders>
          </w:tcPr>
          <w:p w14:paraId="260DD7A9" w14:textId="5FCEFBE8" w:rsidR="005C7539" w:rsidRPr="00B8354D" w:rsidRDefault="005C7539" w:rsidP="00253E15">
            <w:pPr>
              <w:spacing w:after="0" w:line="240" w:lineRule="auto"/>
              <w:rPr>
                <w:rFonts w:ascii="Times" w:hAnsi="Times" w:cs="Calibri"/>
                <w:color w:val="000000"/>
                <w:sz w:val="20"/>
                <w:szCs w:val="20"/>
              </w:rPr>
            </w:pPr>
            <w:r w:rsidRPr="00287DE2">
              <w:rPr>
                <w:rFonts w:ascii="Times" w:hAnsi="Times" w:cs="Calibri"/>
                <w:sz w:val="20"/>
                <w:szCs w:val="20"/>
              </w:rPr>
              <w:t>0.001</w:t>
            </w:r>
          </w:p>
        </w:tc>
      </w:tr>
      <w:tr w:rsidR="005C7539" w:rsidRPr="00B8354D" w14:paraId="1B236608" w14:textId="77777777" w:rsidTr="00C5781D">
        <w:tc>
          <w:tcPr>
            <w:tcW w:w="0" w:type="auto"/>
            <w:tcBorders>
              <w:bottom w:val="nil"/>
            </w:tcBorders>
            <w:vAlign w:val="center"/>
          </w:tcPr>
          <w:p w14:paraId="20E81DC0" w14:textId="06D2559A" w:rsidR="005C7539" w:rsidRPr="00B8354D" w:rsidRDefault="005C7539" w:rsidP="00253E15">
            <w:pPr>
              <w:spacing w:after="0" w:line="240" w:lineRule="auto"/>
              <w:rPr>
                <w:rFonts w:ascii="Times" w:hAnsi="Times" w:cs="Calibri"/>
                <w:bCs/>
                <w:i/>
                <w:iCs/>
                <w:color w:val="000000" w:themeColor="text1"/>
                <w:sz w:val="20"/>
                <w:szCs w:val="20"/>
                <w:vertAlign w:val="superscript"/>
              </w:rPr>
            </w:pPr>
            <w:r w:rsidRPr="00B8354D">
              <w:rPr>
                <w:rFonts w:ascii="Times" w:hAnsi="Times" w:cs="Calibri"/>
                <w:b/>
                <w:color w:val="000000" w:themeColor="text1"/>
                <w:sz w:val="20"/>
                <w:szCs w:val="20"/>
              </w:rPr>
              <w:t xml:space="preserve">Mid-late </w:t>
            </w:r>
            <w:r>
              <w:rPr>
                <w:rFonts w:ascii="Times" w:hAnsi="Times" w:cs="Calibri"/>
                <w:b/>
                <w:color w:val="000000" w:themeColor="text1"/>
                <w:sz w:val="20"/>
                <w:szCs w:val="20"/>
              </w:rPr>
              <w:t>pregnancy</w:t>
            </w:r>
          </w:p>
        </w:tc>
        <w:tc>
          <w:tcPr>
            <w:tcW w:w="0" w:type="auto"/>
            <w:tcBorders>
              <w:bottom w:val="nil"/>
              <w:right w:val="nil"/>
            </w:tcBorders>
          </w:tcPr>
          <w:p w14:paraId="03CA2080" w14:textId="77777777" w:rsidR="005C7539" w:rsidRPr="00B8354D" w:rsidRDefault="005C7539" w:rsidP="00253E15">
            <w:pPr>
              <w:spacing w:after="0" w:line="240" w:lineRule="auto"/>
              <w:rPr>
                <w:rFonts w:ascii="Times" w:hAnsi="Times" w:cs="Calibri"/>
                <w:color w:val="000000" w:themeColor="text1"/>
                <w:sz w:val="20"/>
                <w:szCs w:val="20"/>
              </w:rPr>
            </w:pPr>
          </w:p>
        </w:tc>
        <w:tc>
          <w:tcPr>
            <w:tcW w:w="0" w:type="auto"/>
            <w:tcBorders>
              <w:left w:val="nil"/>
              <w:bottom w:val="nil"/>
              <w:right w:val="single" w:sz="4" w:space="0" w:color="auto"/>
            </w:tcBorders>
          </w:tcPr>
          <w:p w14:paraId="7C4D887E" w14:textId="77777777" w:rsidR="005C7539" w:rsidRPr="00B8354D" w:rsidRDefault="005C7539" w:rsidP="00253E15">
            <w:pPr>
              <w:spacing w:after="0" w:line="240" w:lineRule="auto"/>
              <w:rPr>
                <w:rFonts w:ascii="Times" w:hAnsi="Times" w:cs="Calibri"/>
                <w:color w:val="000000" w:themeColor="text1"/>
                <w:sz w:val="20"/>
                <w:szCs w:val="20"/>
              </w:rPr>
            </w:pPr>
          </w:p>
        </w:tc>
        <w:tc>
          <w:tcPr>
            <w:tcW w:w="0" w:type="auto"/>
            <w:tcBorders>
              <w:left w:val="single" w:sz="4" w:space="0" w:color="auto"/>
              <w:bottom w:val="nil"/>
              <w:right w:val="nil"/>
            </w:tcBorders>
          </w:tcPr>
          <w:p w14:paraId="457A3A3E" w14:textId="77777777" w:rsidR="005C7539" w:rsidRPr="00B8354D" w:rsidRDefault="005C7539" w:rsidP="00253E15">
            <w:pPr>
              <w:spacing w:after="0" w:line="240" w:lineRule="auto"/>
              <w:rPr>
                <w:rFonts w:ascii="Times" w:hAnsi="Times" w:cs="Calibri"/>
                <w:color w:val="000000" w:themeColor="text1"/>
                <w:sz w:val="20"/>
                <w:szCs w:val="20"/>
              </w:rPr>
            </w:pPr>
          </w:p>
        </w:tc>
        <w:tc>
          <w:tcPr>
            <w:tcW w:w="0" w:type="auto"/>
            <w:tcBorders>
              <w:left w:val="nil"/>
              <w:bottom w:val="nil"/>
              <w:right w:val="single" w:sz="4" w:space="0" w:color="auto"/>
            </w:tcBorders>
          </w:tcPr>
          <w:p w14:paraId="7D1928B9" w14:textId="77777777" w:rsidR="005C7539" w:rsidRPr="00B8354D" w:rsidRDefault="005C7539" w:rsidP="00253E15">
            <w:pPr>
              <w:spacing w:after="0" w:line="240" w:lineRule="auto"/>
              <w:rPr>
                <w:rFonts w:ascii="Times" w:hAnsi="Times" w:cs="Calibri"/>
                <w:color w:val="000000" w:themeColor="text1"/>
                <w:sz w:val="20"/>
                <w:szCs w:val="20"/>
              </w:rPr>
            </w:pPr>
          </w:p>
        </w:tc>
        <w:tc>
          <w:tcPr>
            <w:tcW w:w="0" w:type="auto"/>
            <w:tcBorders>
              <w:left w:val="single" w:sz="4" w:space="0" w:color="auto"/>
              <w:bottom w:val="nil"/>
              <w:right w:val="nil"/>
            </w:tcBorders>
          </w:tcPr>
          <w:p w14:paraId="493C36FE" w14:textId="77777777" w:rsidR="005C7539" w:rsidRPr="00B8354D" w:rsidRDefault="005C7539" w:rsidP="00253E15">
            <w:pPr>
              <w:spacing w:after="0" w:line="240" w:lineRule="auto"/>
              <w:rPr>
                <w:rFonts w:ascii="Times" w:hAnsi="Times" w:cs="Calibri"/>
                <w:bCs/>
                <w:color w:val="000000" w:themeColor="text1"/>
                <w:sz w:val="20"/>
                <w:szCs w:val="20"/>
              </w:rPr>
            </w:pPr>
          </w:p>
        </w:tc>
        <w:tc>
          <w:tcPr>
            <w:tcW w:w="0" w:type="auto"/>
            <w:tcBorders>
              <w:left w:val="nil"/>
              <w:bottom w:val="nil"/>
              <w:right w:val="nil"/>
            </w:tcBorders>
          </w:tcPr>
          <w:p w14:paraId="26169CCB" w14:textId="77777777" w:rsidR="005C7539" w:rsidRPr="00B8354D" w:rsidRDefault="005C7539" w:rsidP="00253E15">
            <w:pPr>
              <w:spacing w:after="0" w:line="240" w:lineRule="auto"/>
              <w:rPr>
                <w:rFonts w:ascii="Times" w:hAnsi="Times" w:cs="Calibri"/>
                <w:bCs/>
                <w:color w:val="000000" w:themeColor="text1"/>
                <w:sz w:val="20"/>
                <w:szCs w:val="20"/>
              </w:rPr>
            </w:pPr>
          </w:p>
        </w:tc>
        <w:tc>
          <w:tcPr>
            <w:tcW w:w="0" w:type="auto"/>
            <w:tcBorders>
              <w:left w:val="nil"/>
              <w:bottom w:val="nil"/>
              <w:right w:val="single" w:sz="4" w:space="0" w:color="auto"/>
            </w:tcBorders>
          </w:tcPr>
          <w:p w14:paraId="4C89EE83" w14:textId="77777777" w:rsidR="005C7539" w:rsidRPr="00B8354D" w:rsidRDefault="005C7539" w:rsidP="00253E15">
            <w:pPr>
              <w:spacing w:after="0" w:line="240" w:lineRule="auto"/>
              <w:rPr>
                <w:rFonts w:ascii="Times" w:hAnsi="Times" w:cs="Calibri"/>
                <w:bCs/>
                <w:color w:val="000000" w:themeColor="text1"/>
                <w:sz w:val="20"/>
                <w:szCs w:val="20"/>
              </w:rPr>
            </w:pPr>
          </w:p>
        </w:tc>
        <w:tc>
          <w:tcPr>
            <w:tcW w:w="0" w:type="auto"/>
            <w:tcBorders>
              <w:left w:val="single" w:sz="4" w:space="0" w:color="auto"/>
              <w:bottom w:val="nil"/>
              <w:right w:val="nil"/>
            </w:tcBorders>
          </w:tcPr>
          <w:p w14:paraId="628FFE77" w14:textId="77777777" w:rsidR="005C7539" w:rsidRPr="00B8354D" w:rsidRDefault="005C7539" w:rsidP="00253E15">
            <w:pPr>
              <w:spacing w:after="0" w:line="240" w:lineRule="auto"/>
              <w:rPr>
                <w:rFonts w:ascii="Times" w:hAnsi="Times" w:cs="Calibri"/>
                <w:bCs/>
                <w:color w:val="000000" w:themeColor="text1"/>
                <w:sz w:val="20"/>
                <w:szCs w:val="20"/>
              </w:rPr>
            </w:pPr>
          </w:p>
        </w:tc>
        <w:tc>
          <w:tcPr>
            <w:tcW w:w="0" w:type="auto"/>
            <w:tcBorders>
              <w:left w:val="nil"/>
              <w:bottom w:val="nil"/>
              <w:right w:val="nil"/>
            </w:tcBorders>
          </w:tcPr>
          <w:p w14:paraId="49220421" w14:textId="77777777" w:rsidR="005C7539" w:rsidRPr="00B8354D" w:rsidRDefault="005C7539" w:rsidP="00253E15">
            <w:pPr>
              <w:spacing w:after="0" w:line="240" w:lineRule="auto"/>
              <w:rPr>
                <w:rFonts w:ascii="Times" w:hAnsi="Times" w:cs="Calibri"/>
                <w:bCs/>
                <w:color w:val="000000" w:themeColor="text1"/>
                <w:sz w:val="20"/>
                <w:szCs w:val="20"/>
              </w:rPr>
            </w:pPr>
          </w:p>
        </w:tc>
        <w:tc>
          <w:tcPr>
            <w:tcW w:w="0" w:type="auto"/>
            <w:tcBorders>
              <w:left w:val="nil"/>
              <w:bottom w:val="nil"/>
              <w:right w:val="single" w:sz="4" w:space="0" w:color="auto"/>
            </w:tcBorders>
          </w:tcPr>
          <w:p w14:paraId="39054B38" w14:textId="77777777" w:rsidR="005C7539" w:rsidRPr="00B8354D" w:rsidRDefault="005C7539" w:rsidP="00253E15">
            <w:pPr>
              <w:spacing w:after="0" w:line="240" w:lineRule="auto"/>
              <w:rPr>
                <w:rFonts w:ascii="Times" w:hAnsi="Times" w:cs="Calibri"/>
                <w:bCs/>
                <w:color w:val="000000" w:themeColor="text1"/>
                <w:sz w:val="20"/>
                <w:szCs w:val="20"/>
              </w:rPr>
            </w:pPr>
          </w:p>
        </w:tc>
      </w:tr>
      <w:tr w:rsidR="005C7539" w:rsidRPr="00B8354D" w14:paraId="6E298E0F" w14:textId="77777777" w:rsidTr="00C5781D">
        <w:tc>
          <w:tcPr>
            <w:tcW w:w="0" w:type="auto"/>
            <w:tcBorders>
              <w:top w:val="nil"/>
              <w:bottom w:val="nil"/>
            </w:tcBorders>
            <w:vAlign w:val="center"/>
          </w:tcPr>
          <w:p w14:paraId="380E0DB5" w14:textId="561602B3" w:rsidR="005C7539" w:rsidRPr="00B8354D" w:rsidRDefault="005C7539" w:rsidP="00253E15">
            <w:pPr>
              <w:spacing w:after="0" w:line="240" w:lineRule="auto"/>
              <w:rPr>
                <w:rFonts w:ascii="Times" w:hAnsi="Times" w:cs="Calibri"/>
                <w:b/>
                <w:color w:val="000000" w:themeColor="text1"/>
                <w:sz w:val="20"/>
                <w:szCs w:val="20"/>
              </w:rPr>
            </w:pPr>
            <w:r w:rsidRPr="00B8354D">
              <w:rPr>
                <w:rFonts w:ascii="Times" w:hAnsi="Times" w:cs="Calibri"/>
                <w:bCs/>
                <w:i/>
                <w:iCs/>
                <w:color w:val="000000" w:themeColor="text1"/>
                <w:sz w:val="20"/>
                <w:szCs w:val="20"/>
              </w:rPr>
              <w:t>Fasting</w:t>
            </w:r>
          </w:p>
        </w:tc>
        <w:tc>
          <w:tcPr>
            <w:tcW w:w="0" w:type="auto"/>
            <w:tcBorders>
              <w:top w:val="nil"/>
              <w:bottom w:val="nil"/>
              <w:right w:val="nil"/>
            </w:tcBorders>
          </w:tcPr>
          <w:p w14:paraId="0E30B991" w14:textId="5E69C47B"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80.21 (6.73)</w:t>
            </w:r>
          </w:p>
        </w:tc>
        <w:tc>
          <w:tcPr>
            <w:tcW w:w="0" w:type="auto"/>
            <w:tcBorders>
              <w:top w:val="nil"/>
              <w:left w:val="nil"/>
              <w:bottom w:val="nil"/>
              <w:right w:val="single" w:sz="4" w:space="0" w:color="auto"/>
            </w:tcBorders>
          </w:tcPr>
          <w:p w14:paraId="7E4B96DC" w14:textId="0C51B957"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&lt;0.001</w:t>
            </w:r>
          </w:p>
        </w:tc>
        <w:tc>
          <w:tcPr>
            <w:tcW w:w="0" w:type="auto"/>
            <w:tcBorders>
              <w:top w:val="nil"/>
              <w:left w:val="single" w:sz="4" w:space="0" w:color="auto"/>
              <w:bottom w:val="nil"/>
              <w:right w:val="nil"/>
            </w:tcBorders>
          </w:tcPr>
          <w:p w14:paraId="34E7760D" w14:textId="4D006F44"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78.70 (5.23)</w:t>
            </w:r>
          </w:p>
        </w:tc>
        <w:tc>
          <w:tcPr>
            <w:tcW w:w="0" w:type="auto"/>
            <w:tcBorders>
              <w:top w:val="nil"/>
              <w:left w:val="nil"/>
              <w:bottom w:val="nil"/>
              <w:right w:val="single" w:sz="4" w:space="0" w:color="auto"/>
            </w:tcBorders>
          </w:tcPr>
          <w:p w14:paraId="2EA89B94" w14:textId="79AA881C"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&lt;0.001</w:t>
            </w:r>
          </w:p>
        </w:tc>
        <w:tc>
          <w:tcPr>
            <w:tcW w:w="0" w:type="auto"/>
            <w:tcBorders>
              <w:top w:val="nil"/>
              <w:left w:val="single" w:sz="4" w:space="0" w:color="auto"/>
              <w:bottom w:val="nil"/>
              <w:right w:val="nil"/>
            </w:tcBorders>
          </w:tcPr>
          <w:p w14:paraId="156541DA" w14:textId="7C3A035C" w:rsidR="005C7539" w:rsidRPr="00B8354D" w:rsidRDefault="005C7539" w:rsidP="00253E15">
            <w:pPr>
              <w:spacing w:after="0" w:line="240" w:lineRule="auto"/>
              <w:rPr>
                <w:rFonts w:ascii="Times" w:hAnsi="Times" w:cs="Calibri"/>
                <w:bCs/>
                <w:color w:val="000000" w:themeColor="text1"/>
                <w:sz w:val="20"/>
                <w:szCs w:val="20"/>
              </w:rPr>
            </w:pPr>
            <w:r w:rsidRPr="00982095">
              <w:rPr>
                <w:rFonts w:ascii="Times" w:hAnsi="Times" w:cs="Calibri"/>
                <w:bCs/>
                <w:color w:val="000000" w:themeColor="text1"/>
                <w:sz w:val="20"/>
                <w:szCs w:val="20"/>
              </w:rPr>
              <w:t>-</w:t>
            </w:r>
          </w:p>
        </w:tc>
        <w:tc>
          <w:tcPr>
            <w:tcW w:w="0" w:type="auto"/>
            <w:tcBorders>
              <w:top w:val="nil"/>
              <w:left w:val="nil"/>
              <w:bottom w:val="nil"/>
              <w:right w:val="nil"/>
            </w:tcBorders>
          </w:tcPr>
          <w:p w14:paraId="689C0DCD" w14:textId="340CFA53" w:rsidR="005C7539" w:rsidRPr="00B8354D" w:rsidRDefault="005C7539" w:rsidP="00253E15">
            <w:pPr>
              <w:spacing w:after="0" w:line="240" w:lineRule="auto"/>
              <w:rPr>
                <w:rFonts w:ascii="Times" w:hAnsi="Times" w:cs="Calibri"/>
                <w:color w:val="000000"/>
                <w:sz w:val="20"/>
                <w:szCs w:val="20"/>
              </w:rPr>
            </w:pPr>
            <w:r w:rsidRPr="00287DE2">
              <w:rPr>
                <w:rFonts w:ascii="Times" w:hAnsi="Times" w:cs="Calibri"/>
                <w:sz w:val="20"/>
                <w:szCs w:val="20"/>
              </w:rPr>
              <w:t>-</w:t>
            </w:r>
          </w:p>
        </w:tc>
        <w:tc>
          <w:tcPr>
            <w:tcW w:w="0" w:type="auto"/>
            <w:tcBorders>
              <w:top w:val="nil"/>
              <w:left w:val="nil"/>
              <w:bottom w:val="nil"/>
              <w:right w:val="single" w:sz="4" w:space="0" w:color="auto"/>
            </w:tcBorders>
          </w:tcPr>
          <w:p w14:paraId="45CA67DC" w14:textId="2CA1A075" w:rsidR="005C7539" w:rsidRPr="00B8354D" w:rsidRDefault="005C7539"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w:t>
            </w:r>
          </w:p>
        </w:tc>
        <w:tc>
          <w:tcPr>
            <w:tcW w:w="0" w:type="auto"/>
            <w:tcBorders>
              <w:top w:val="nil"/>
              <w:left w:val="single" w:sz="4" w:space="0" w:color="auto"/>
              <w:bottom w:val="nil"/>
              <w:right w:val="nil"/>
            </w:tcBorders>
          </w:tcPr>
          <w:p w14:paraId="00FF3C77" w14:textId="34014F4D" w:rsidR="005C7539" w:rsidRPr="00B8354D" w:rsidRDefault="005C7539"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83.29 (8.23)</w:t>
            </w:r>
          </w:p>
        </w:tc>
        <w:tc>
          <w:tcPr>
            <w:tcW w:w="0" w:type="auto"/>
            <w:tcBorders>
              <w:top w:val="nil"/>
              <w:left w:val="nil"/>
              <w:bottom w:val="nil"/>
              <w:right w:val="nil"/>
            </w:tcBorders>
          </w:tcPr>
          <w:p w14:paraId="5ABF5707" w14:textId="4B25E87F" w:rsidR="005C7539" w:rsidRPr="00B8354D" w:rsidRDefault="005C7539" w:rsidP="00253E15">
            <w:pPr>
              <w:spacing w:after="0" w:line="240" w:lineRule="auto"/>
              <w:rPr>
                <w:rFonts w:ascii="Times" w:hAnsi="Times" w:cs="Calibri"/>
                <w:color w:val="000000"/>
                <w:sz w:val="20"/>
                <w:szCs w:val="20"/>
              </w:rPr>
            </w:pPr>
            <w:r w:rsidRPr="00287DE2">
              <w:rPr>
                <w:rFonts w:ascii="Times" w:hAnsi="Times" w:cs="Calibri"/>
                <w:sz w:val="20"/>
                <w:szCs w:val="20"/>
              </w:rPr>
              <w:t>0.656</w:t>
            </w:r>
          </w:p>
        </w:tc>
        <w:tc>
          <w:tcPr>
            <w:tcW w:w="0" w:type="auto"/>
            <w:tcBorders>
              <w:top w:val="nil"/>
              <w:left w:val="nil"/>
              <w:bottom w:val="nil"/>
              <w:right w:val="single" w:sz="4" w:space="0" w:color="auto"/>
            </w:tcBorders>
          </w:tcPr>
          <w:p w14:paraId="797A916A" w14:textId="499686B2" w:rsidR="005C7539" w:rsidRPr="00B8354D" w:rsidRDefault="005C7539" w:rsidP="00253E15">
            <w:pPr>
              <w:spacing w:after="0" w:line="240" w:lineRule="auto"/>
              <w:rPr>
                <w:rFonts w:ascii="Times" w:hAnsi="Times" w:cs="Calibri"/>
                <w:color w:val="000000"/>
                <w:sz w:val="20"/>
                <w:szCs w:val="20"/>
              </w:rPr>
            </w:pPr>
            <w:r w:rsidRPr="00287DE2">
              <w:rPr>
                <w:rFonts w:ascii="Times" w:hAnsi="Times" w:cs="Calibri"/>
                <w:sz w:val="20"/>
                <w:szCs w:val="20"/>
              </w:rPr>
              <w:t>0.023</w:t>
            </w:r>
          </w:p>
        </w:tc>
      </w:tr>
      <w:tr w:rsidR="005C7539" w:rsidRPr="00B8354D" w14:paraId="3AC48A84" w14:textId="77777777" w:rsidTr="00C5781D">
        <w:tc>
          <w:tcPr>
            <w:tcW w:w="0" w:type="auto"/>
            <w:tcBorders>
              <w:top w:val="nil"/>
              <w:bottom w:val="nil"/>
            </w:tcBorders>
            <w:vAlign w:val="center"/>
          </w:tcPr>
          <w:p w14:paraId="4B3BCDB5" w14:textId="2FE9EF72" w:rsidR="005C7539" w:rsidRPr="00B8354D" w:rsidRDefault="005C7539" w:rsidP="00253E15">
            <w:pPr>
              <w:spacing w:after="0" w:line="240" w:lineRule="auto"/>
              <w:rPr>
                <w:rFonts w:ascii="Times" w:hAnsi="Times" w:cs="Calibri"/>
                <w:bCs/>
                <w:i/>
                <w:iCs/>
                <w:color w:val="000000" w:themeColor="text1"/>
                <w:sz w:val="20"/>
                <w:szCs w:val="20"/>
              </w:rPr>
            </w:pPr>
            <w:r w:rsidRPr="00B8354D">
              <w:rPr>
                <w:rFonts w:ascii="Times" w:hAnsi="Times" w:cs="Calibri"/>
                <w:bCs/>
                <w:i/>
                <w:iCs/>
                <w:color w:val="000000" w:themeColor="text1"/>
                <w:sz w:val="20"/>
                <w:szCs w:val="20"/>
              </w:rPr>
              <w:t>30-min</w:t>
            </w:r>
          </w:p>
        </w:tc>
        <w:tc>
          <w:tcPr>
            <w:tcW w:w="0" w:type="auto"/>
            <w:tcBorders>
              <w:top w:val="nil"/>
              <w:bottom w:val="nil"/>
              <w:right w:val="nil"/>
            </w:tcBorders>
          </w:tcPr>
          <w:p w14:paraId="504F871F" w14:textId="371E5A50"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133.93 (23.57)</w:t>
            </w:r>
          </w:p>
        </w:tc>
        <w:tc>
          <w:tcPr>
            <w:tcW w:w="0" w:type="auto"/>
            <w:tcBorders>
              <w:top w:val="nil"/>
              <w:left w:val="nil"/>
              <w:bottom w:val="nil"/>
              <w:right w:val="single" w:sz="4" w:space="0" w:color="auto"/>
            </w:tcBorders>
          </w:tcPr>
          <w:p w14:paraId="15FF9F75" w14:textId="78C9D161"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0.917</w:t>
            </w:r>
          </w:p>
        </w:tc>
        <w:tc>
          <w:tcPr>
            <w:tcW w:w="0" w:type="auto"/>
            <w:tcBorders>
              <w:top w:val="nil"/>
              <w:left w:val="single" w:sz="4" w:space="0" w:color="auto"/>
              <w:bottom w:val="nil"/>
              <w:right w:val="nil"/>
            </w:tcBorders>
          </w:tcPr>
          <w:p w14:paraId="0A951443" w14:textId="4E3F69EB"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129.14 (22.11)</w:t>
            </w:r>
          </w:p>
        </w:tc>
        <w:tc>
          <w:tcPr>
            <w:tcW w:w="0" w:type="auto"/>
            <w:tcBorders>
              <w:top w:val="nil"/>
              <w:left w:val="nil"/>
              <w:bottom w:val="nil"/>
              <w:right w:val="single" w:sz="4" w:space="0" w:color="auto"/>
            </w:tcBorders>
          </w:tcPr>
          <w:p w14:paraId="14371021" w14:textId="37BB2C22"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0.738</w:t>
            </w:r>
          </w:p>
        </w:tc>
        <w:tc>
          <w:tcPr>
            <w:tcW w:w="0" w:type="auto"/>
            <w:tcBorders>
              <w:top w:val="nil"/>
              <w:left w:val="single" w:sz="4" w:space="0" w:color="auto"/>
              <w:bottom w:val="nil"/>
              <w:right w:val="nil"/>
            </w:tcBorders>
          </w:tcPr>
          <w:p w14:paraId="1F7287E6" w14:textId="05994CFC" w:rsidR="005C7539" w:rsidRPr="00B8354D" w:rsidRDefault="005C7539" w:rsidP="00253E15">
            <w:pPr>
              <w:spacing w:after="0" w:line="240" w:lineRule="auto"/>
              <w:rPr>
                <w:rFonts w:ascii="Times" w:hAnsi="Times" w:cs="Calibri"/>
                <w:bCs/>
                <w:color w:val="000000" w:themeColor="text1"/>
                <w:sz w:val="20"/>
                <w:szCs w:val="20"/>
              </w:rPr>
            </w:pPr>
            <w:r w:rsidRPr="00982095">
              <w:rPr>
                <w:rFonts w:ascii="Times" w:hAnsi="Times" w:cs="Calibri"/>
                <w:bCs/>
                <w:color w:val="000000" w:themeColor="text1"/>
                <w:sz w:val="20"/>
                <w:szCs w:val="20"/>
              </w:rPr>
              <w:t>-</w:t>
            </w:r>
          </w:p>
        </w:tc>
        <w:tc>
          <w:tcPr>
            <w:tcW w:w="0" w:type="auto"/>
            <w:tcBorders>
              <w:top w:val="nil"/>
              <w:left w:val="nil"/>
              <w:bottom w:val="nil"/>
              <w:right w:val="nil"/>
            </w:tcBorders>
          </w:tcPr>
          <w:p w14:paraId="07D44818" w14:textId="5897AF59" w:rsidR="005C7539" w:rsidRPr="00B8354D" w:rsidRDefault="005C7539" w:rsidP="00253E15">
            <w:pPr>
              <w:spacing w:after="0" w:line="240" w:lineRule="auto"/>
              <w:rPr>
                <w:rFonts w:ascii="Times" w:hAnsi="Times" w:cs="Calibri"/>
                <w:color w:val="000000"/>
                <w:sz w:val="20"/>
                <w:szCs w:val="20"/>
              </w:rPr>
            </w:pPr>
            <w:r w:rsidRPr="00287DE2">
              <w:rPr>
                <w:rFonts w:ascii="Times" w:hAnsi="Times" w:cs="Calibri"/>
                <w:sz w:val="20"/>
                <w:szCs w:val="20"/>
              </w:rPr>
              <w:t>-</w:t>
            </w:r>
          </w:p>
        </w:tc>
        <w:tc>
          <w:tcPr>
            <w:tcW w:w="0" w:type="auto"/>
            <w:tcBorders>
              <w:top w:val="nil"/>
              <w:left w:val="nil"/>
              <w:bottom w:val="nil"/>
              <w:right w:val="single" w:sz="4" w:space="0" w:color="auto"/>
            </w:tcBorders>
          </w:tcPr>
          <w:p w14:paraId="75DE6368" w14:textId="758623AF" w:rsidR="005C7539" w:rsidRPr="00B8354D" w:rsidRDefault="005C7539"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w:t>
            </w:r>
          </w:p>
        </w:tc>
        <w:tc>
          <w:tcPr>
            <w:tcW w:w="0" w:type="auto"/>
            <w:tcBorders>
              <w:top w:val="nil"/>
              <w:left w:val="single" w:sz="4" w:space="0" w:color="auto"/>
              <w:bottom w:val="nil"/>
              <w:right w:val="nil"/>
            </w:tcBorders>
          </w:tcPr>
          <w:p w14:paraId="6F9890CD" w14:textId="359B98F5" w:rsidR="005C7539" w:rsidRPr="00B8354D" w:rsidRDefault="005C7539"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149.71 (19.22)</w:t>
            </w:r>
          </w:p>
        </w:tc>
        <w:tc>
          <w:tcPr>
            <w:tcW w:w="0" w:type="auto"/>
            <w:tcBorders>
              <w:top w:val="nil"/>
              <w:left w:val="nil"/>
              <w:bottom w:val="nil"/>
              <w:right w:val="nil"/>
            </w:tcBorders>
          </w:tcPr>
          <w:p w14:paraId="4AF80AC6" w14:textId="31A3E9AC" w:rsidR="005C7539" w:rsidRPr="00B8354D" w:rsidRDefault="005C7539" w:rsidP="00253E15">
            <w:pPr>
              <w:spacing w:after="0" w:line="240" w:lineRule="auto"/>
              <w:rPr>
                <w:rFonts w:ascii="Times" w:hAnsi="Times" w:cs="Calibri"/>
                <w:color w:val="000000"/>
                <w:sz w:val="20"/>
                <w:szCs w:val="20"/>
              </w:rPr>
            </w:pPr>
            <w:r w:rsidRPr="00287DE2">
              <w:rPr>
                <w:rFonts w:ascii="Times" w:hAnsi="Times" w:cs="Calibri"/>
                <w:sz w:val="20"/>
                <w:szCs w:val="20"/>
              </w:rPr>
              <w:t>0.223</w:t>
            </w:r>
          </w:p>
        </w:tc>
        <w:tc>
          <w:tcPr>
            <w:tcW w:w="0" w:type="auto"/>
            <w:tcBorders>
              <w:top w:val="nil"/>
              <w:left w:val="nil"/>
              <w:bottom w:val="nil"/>
              <w:right w:val="single" w:sz="4" w:space="0" w:color="auto"/>
            </w:tcBorders>
          </w:tcPr>
          <w:p w14:paraId="28C222FA" w14:textId="0858EA2A" w:rsidR="005C7539" w:rsidRPr="00B8354D" w:rsidRDefault="005C7539" w:rsidP="00253E15">
            <w:pPr>
              <w:spacing w:after="0" w:line="240" w:lineRule="auto"/>
              <w:rPr>
                <w:rFonts w:ascii="Times" w:hAnsi="Times" w:cs="Calibri"/>
                <w:color w:val="000000"/>
                <w:sz w:val="20"/>
                <w:szCs w:val="20"/>
              </w:rPr>
            </w:pPr>
            <w:r w:rsidRPr="00287DE2">
              <w:rPr>
                <w:rFonts w:ascii="Times" w:hAnsi="Times" w:cs="Calibri"/>
                <w:sz w:val="20"/>
                <w:szCs w:val="20"/>
              </w:rPr>
              <w:t>&lt;0.001</w:t>
            </w:r>
          </w:p>
        </w:tc>
      </w:tr>
      <w:tr w:rsidR="005C7539" w:rsidRPr="00B8354D" w14:paraId="0B6FD2BA" w14:textId="77777777" w:rsidTr="00C5781D">
        <w:tc>
          <w:tcPr>
            <w:tcW w:w="0" w:type="auto"/>
            <w:tcBorders>
              <w:top w:val="nil"/>
              <w:bottom w:val="nil"/>
            </w:tcBorders>
            <w:vAlign w:val="center"/>
          </w:tcPr>
          <w:p w14:paraId="2102BE8D" w14:textId="071DBC81" w:rsidR="005C7539" w:rsidRPr="00B8354D" w:rsidRDefault="005C7539" w:rsidP="00253E15">
            <w:pPr>
              <w:spacing w:after="0" w:line="240" w:lineRule="auto"/>
              <w:rPr>
                <w:rFonts w:ascii="Times" w:hAnsi="Times" w:cs="Calibri"/>
                <w:bCs/>
                <w:i/>
                <w:iCs/>
                <w:color w:val="000000" w:themeColor="text1"/>
                <w:sz w:val="20"/>
                <w:szCs w:val="20"/>
              </w:rPr>
            </w:pPr>
            <w:r w:rsidRPr="00B8354D">
              <w:rPr>
                <w:rFonts w:ascii="Times" w:hAnsi="Times" w:cs="Calibri"/>
                <w:bCs/>
                <w:i/>
                <w:iCs/>
                <w:color w:val="000000" w:themeColor="text1"/>
                <w:sz w:val="20"/>
                <w:szCs w:val="20"/>
              </w:rPr>
              <w:t>60-min</w:t>
            </w:r>
          </w:p>
        </w:tc>
        <w:tc>
          <w:tcPr>
            <w:tcW w:w="0" w:type="auto"/>
            <w:tcBorders>
              <w:top w:val="nil"/>
              <w:bottom w:val="nil"/>
              <w:right w:val="nil"/>
            </w:tcBorders>
          </w:tcPr>
          <w:p w14:paraId="0154DD7A" w14:textId="0A244BAE"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140.16 (32.87)</w:t>
            </w:r>
          </w:p>
        </w:tc>
        <w:tc>
          <w:tcPr>
            <w:tcW w:w="0" w:type="auto"/>
            <w:tcBorders>
              <w:top w:val="nil"/>
              <w:left w:val="nil"/>
              <w:bottom w:val="nil"/>
              <w:right w:val="single" w:sz="4" w:space="0" w:color="auto"/>
            </w:tcBorders>
          </w:tcPr>
          <w:p w14:paraId="2FC131EA" w14:textId="72A6E9C7"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&lt;0.001</w:t>
            </w:r>
          </w:p>
        </w:tc>
        <w:tc>
          <w:tcPr>
            <w:tcW w:w="0" w:type="auto"/>
            <w:tcBorders>
              <w:top w:val="nil"/>
              <w:left w:val="single" w:sz="4" w:space="0" w:color="auto"/>
              <w:bottom w:val="nil"/>
              <w:right w:val="nil"/>
            </w:tcBorders>
          </w:tcPr>
          <w:p w14:paraId="21A4B860" w14:textId="6742FF0B"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128.96 (24.45)</w:t>
            </w:r>
          </w:p>
        </w:tc>
        <w:tc>
          <w:tcPr>
            <w:tcW w:w="0" w:type="auto"/>
            <w:tcBorders>
              <w:top w:val="nil"/>
              <w:left w:val="nil"/>
              <w:bottom w:val="nil"/>
              <w:right w:val="single" w:sz="4" w:space="0" w:color="auto"/>
            </w:tcBorders>
          </w:tcPr>
          <w:p w14:paraId="4741FC1A" w14:textId="623F10DE"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0.007</w:t>
            </w:r>
          </w:p>
        </w:tc>
        <w:tc>
          <w:tcPr>
            <w:tcW w:w="0" w:type="auto"/>
            <w:tcBorders>
              <w:top w:val="nil"/>
              <w:left w:val="single" w:sz="4" w:space="0" w:color="auto"/>
              <w:bottom w:val="nil"/>
              <w:right w:val="nil"/>
            </w:tcBorders>
          </w:tcPr>
          <w:p w14:paraId="49713CA3" w14:textId="3E9FD4B5" w:rsidR="005C7539" w:rsidRPr="00B8354D" w:rsidRDefault="005C7539" w:rsidP="00253E15">
            <w:pPr>
              <w:spacing w:after="0" w:line="240" w:lineRule="auto"/>
              <w:rPr>
                <w:rFonts w:ascii="Times" w:hAnsi="Times" w:cs="Calibri"/>
                <w:bCs/>
                <w:color w:val="000000" w:themeColor="text1"/>
                <w:sz w:val="20"/>
                <w:szCs w:val="20"/>
              </w:rPr>
            </w:pPr>
            <w:r w:rsidRPr="00982095">
              <w:rPr>
                <w:rFonts w:ascii="Times" w:hAnsi="Times" w:cs="Calibri"/>
                <w:bCs/>
                <w:color w:val="000000" w:themeColor="text1"/>
                <w:sz w:val="20"/>
                <w:szCs w:val="20"/>
              </w:rPr>
              <w:t>-</w:t>
            </w:r>
          </w:p>
        </w:tc>
        <w:tc>
          <w:tcPr>
            <w:tcW w:w="0" w:type="auto"/>
            <w:tcBorders>
              <w:top w:val="nil"/>
              <w:left w:val="nil"/>
              <w:bottom w:val="nil"/>
              <w:right w:val="nil"/>
            </w:tcBorders>
          </w:tcPr>
          <w:p w14:paraId="18300A71" w14:textId="3797B70C" w:rsidR="005C7539" w:rsidRPr="00B8354D" w:rsidRDefault="005C7539" w:rsidP="00253E15">
            <w:pPr>
              <w:spacing w:after="0" w:line="240" w:lineRule="auto"/>
              <w:rPr>
                <w:rFonts w:ascii="Times" w:hAnsi="Times" w:cs="Calibri"/>
                <w:color w:val="000000"/>
                <w:sz w:val="20"/>
                <w:szCs w:val="20"/>
              </w:rPr>
            </w:pPr>
            <w:r w:rsidRPr="00287DE2">
              <w:rPr>
                <w:rFonts w:ascii="Times" w:hAnsi="Times" w:cs="Calibri"/>
                <w:sz w:val="20"/>
                <w:szCs w:val="20"/>
              </w:rPr>
              <w:t>-</w:t>
            </w:r>
          </w:p>
        </w:tc>
        <w:tc>
          <w:tcPr>
            <w:tcW w:w="0" w:type="auto"/>
            <w:tcBorders>
              <w:top w:val="nil"/>
              <w:left w:val="nil"/>
              <w:bottom w:val="nil"/>
              <w:right w:val="single" w:sz="4" w:space="0" w:color="auto"/>
            </w:tcBorders>
          </w:tcPr>
          <w:p w14:paraId="060D40A2" w14:textId="4CCE9880" w:rsidR="005C7539" w:rsidRPr="00B8354D" w:rsidRDefault="005C7539"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w:t>
            </w:r>
          </w:p>
        </w:tc>
        <w:tc>
          <w:tcPr>
            <w:tcW w:w="0" w:type="auto"/>
            <w:tcBorders>
              <w:top w:val="nil"/>
              <w:left w:val="single" w:sz="4" w:space="0" w:color="auto"/>
              <w:bottom w:val="nil"/>
              <w:right w:val="nil"/>
            </w:tcBorders>
          </w:tcPr>
          <w:p w14:paraId="45754771" w14:textId="759BE148" w:rsidR="005C7539" w:rsidRPr="00B8354D" w:rsidRDefault="005C7539"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181.19 (25.30)</w:t>
            </w:r>
          </w:p>
        </w:tc>
        <w:tc>
          <w:tcPr>
            <w:tcW w:w="0" w:type="auto"/>
            <w:tcBorders>
              <w:top w:val="nil"/>
              <w:left w:val="nil"/>
              <w:bottom w:val="nil"/>
              <w:right w:val="nil"/>
            </w:tcBorders>
          </w:tcPr>
          <w:p w14:paraId="3F42838E" w14:textId="42C36E35" w:rsidR="005C7539" w:rsidRPr="00B8354D" w:rsidRDefault="005C7539" w:rsidP="00253E15">
            <w:pPr>
              <w:spacing w:after="0" w:line="240" w:lineRule="auto"/>
              <w:rPr>
                <w:rFonts w:ascii="Times" w:hAnsi="Times" w:cs="Calibri"/>
                <w:color w:val="000000"/>
                <w:sz w:val="20"/>
                <w:szCs w:val="20"/>
              </w:rPr>
            </w:pPr>
            <w:r w:rsidRPr="00287DE2">
              <w:rPr>
                <w:rFonts w:ascii="Times" w:hAnsi="Times" w:cs="Calibri"/>
                <w:sz w:val="20"/>
                <w:szCs w:val="20"/>
              </w:rPr>
              <w:t>&lt;0.001</w:t>
            </w:r>
          </w:p>
        </w:tc>
        <w:tc>
          <w:tcPr>
            <w:tcW w:w="0" w:type="auto"/>
            <w:tcBorders>
              <w:top w:val="nil"/>
              <w:left w:val="nil"/>
              <w:bottom w:val="nil"/>
              <w:right w:val="single" w:sz="4" w:space="0" w:color="auto"/>
            </w:tcBorders>
          </w:tcPr>
          <w:p w14:paraId="75BDBFB1" w14:textId="4ACCA565" w:rsidR="005C7539" w:rsidRPr="00B8354D" w:rsidRDefault="005C7539" w:rsidP="00253E15">
            <w:pPr>
              <w:spacing w:after="0" w:line="240" w:lineRule="auto"/>
              <w:rPr>
                <w:rFonts w:ascii="Times" w:hAnsi="Times" w:cs="Calibri"/>
                <w:color w:val="000000"/>
                <w:sz w:val="20"/>
                <w:szCs w:val="20"/>
              </w:rPr>
            </w:pPr>
            <w:r w:rsidRPr="00287DE2">
              <w:rPr>
                <w:rFonts w:ascii="Times" w:hAnsi="Times" w:cs="Calibri"/>
                <w:sz w:val="20"/>
                <w:szCs w:val="20"/>
              </w:rPr>
              <w:t>&lt;0.001</w:t>
            </w:r>
          </w:p>
        </w:tc>
      </w:tr>
      <w:tr w:rsidR="005C7539" w:rsidRPr="00B8354D" w14:paraId="02D1EDEE" w14:textId="77777777" w:rsidTr="00C5781D">
        <w:tc>
          <w:tcPr>
            <w:tcW w:w="0" w:type="auto"/>
            <w:tcBorders>
              <w:top w:val="nil"/>
              <w:bottom w:val="single" w:sz="4" w:space="0" w:color="auto"/>
            </w:tcBorders>
            <w:vAlign w:val="center"/>
          </w:tcPr>
          <w:p w14:paraId="5BF3F2EC" w14:textId="0259BE94" w:rsidR="005C7539" w:rsidRPr="00B8354D" w:rsidRDefault="005C7539" w:rsidP="00253E15">
            <w:pPr>
              <w:spacing w:after="0" w:line="240" w:lineRule="auto"/>
              <w:rPr>
                <w:rFonts w:ascii="Times" w:hAnsi="Times" w:cs="Calibri"/>
                <w:bCs/>
                <w:i/>
                <w:iCs/>
                <w:color w:val="000000" w:themeColor="text1"/>
                <w:sz w:val="20"/>
                <w:szCs w:val="20"/>
              </w:rPr>
            </w:pPr>
            <w:r w:rsidRPr="00B8354D">
              <w:rPr>
                <w:rFonts w:ascii="Times" w:hAnsi="Times" w:cs="Calibri"/>
                <w:bCs/>
                <w:i/>
                <w:iCs/>
                <w:color w:val="000000" w:themeColor="text1"/>
                <w:sz w:val="20"/>
                <w:szCs w:val="20"/>
              </w:rPr>
              <w:t>120-min</w:t>
            </w:r>
          </w:p>
        </w:tc>
        <w:tc>
          <w:tcPr>
            <w:tcW w:w="0" w:type="auto"/>
            <w:tcBorders>
              <w:top w:val="nil"/>
              <w:bottom w:val="single" w:sz="4" w:space="0" w:color="auto"/>
              <w:right w:val="nil"/>
            </w:tcBorders>
          </w:tcPr>
          <w:p w14:paraId="38BB4145" w14:textId="06AE1208"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116.02 (30.66)</w:t>
            </w:r>
          </w:p>
        </w:tc>
        <w:tc>
          <w:tcPr>
            <w:tcW w:w="0" w:type="auto"/>
            <w:tcBorders>
              <w:top w:val="nil"/>
              <w:left w:val="nil"/>
              <w:bottom w:val="single" w:sz="4" w:space="0" w:color="auto"/>
              <w:right w:val="single" w:sz="4" w:space="0" w:color="auto"/>
            </w:tcBorders>
          </w:tcPr>
          <w:p w14:paraId="02C3BF60" w14:textId="2EDAB5EE"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&lt;0.001</w:t>
            </w:r>
          </w:p>
        </w:tc>
        <w:tc>
          <w:tcPr>
            <w:tcW w:w="0" w:type="auto"/>
            <w:tcBorders>
              <w:top w:val="nil"/>
              <w:left w:val="single" w:sz="4" w:space="0" w:color="auto"/>
              <w:bottom w:val="single" w:sz="4" w:space="0" w:color="auto"/>
              <w:right w:val="nil"/>
            </w:tcBorders>
          </w:tcPr>
          <w:p w14:paraId="2A91680B" w14:textId="7AD4B636"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106.16 (21.64)</w:t>
            </w:r>
          </w:p>
        </w:tc>
        <w:tc>
          <w:tcPr>
            <w:tcW w:w="0" w:type="auto"/>
            <w:tcBorders>
              <w:top w:val="nil"/>
              <w:left w:val="nil"/>
              <w:bottom w:val="single" w:sz="4" w:space="0" w:color="auto"/>
              <w:right w:val="single" w:sz="4" w:space="0" w:color="auto"/>
            </w:tcBorders>
          </w:tcPr>
          <w:p w14:paraId="2751413F" w14:textId="58448F2C"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0.003</w:t>
            </w:r>
          </w:p>
        </w:tc>
        <w:tc>
          <w:tcPr>
            <w:tcW w:w="0" w:type="auto"/>
            <w:tcBorders>
              <w:top w:val="nil"/>
              <w:left w:val="single" w:sz="4" w:space="0" w:color="auto"/>
              <w:bottom w:val="single" w:sz="4" w:space="0" w:color="auto"/>
              <w:right w:val="nil"/>
            </w:tcBorders>
          </w:tcPr>
          <w:p w14:paraId="7340D0CB" w14:textId="3F725873" w:rsidR="005C7539" w:rsidRPr="00B8354D" w:rsidRDefault="005C7539" w:rsidP="00253E15">
            <w:pPr>
              <w:spacing w:after="0" w:line="240" w:lineRule="auto"/>
              <w:rPr>
                <w:rFonts w:ascii="Times" w:hAnsi="Times" w:cs="Calibri"/>
                <w:bCs/>
                <w:color w:val="000000" w:themeColor="text1"/>
                <w:sz w:val="20"/>
                <w:szCs w:val="20"/>
              </w:rPr>
            </w:pPr>
            <w:r w:rsidRPr="00982095">
              <w:rPr>
                <w:rFonts w:ascii="Times" w:hAnsi="Times" w:cs="Calibri"/>
                <w:bCs/>
                <w:color w:val="000000" w:themeColor="text1"/>
                <w:sz w:val="20"/>
                <w:szCs w:val="20"/>
              </w:rPr>
              <w:t>-</w:t>
            </w:r>
          </w:p>
        </w:tc>
        <w:tc>
          <w:tcPr>
            <w:tcW w:w="0" w:type="auto"/>
            <w:tcBorders>
              <w:top w:val="nil"/>
              <w:left w:val="nil"/>
              <w:bottom w:val="single" w:sz="4" w:space="0" w:color="auto"/>
              <w:right w:val="nil"/>
            </w:tcBorders>
          </w:tcPr>
          <w:p w14:paraId="189703D2" w14:textId="4A9B7AC8" w:rsidR="005C7539" w:rsidRPr="00B8354D" w:rsidRDefault="005C7539" w:rsidP="00253E15">
            <w:pPr>
              <w:spacing w:after="0" w:line="240" w:lineRule="auto"/>
              <w:rPr>
                <w:rFonts w:ascii="Times" w:hAnsi="Times" w:cs="Calibri"/>
                <w:color w:val="000000"/>
                <w:sz w:val="20"/>
                <w:szCs w:val="20"/>
              </w:rPr>
            </w:pPr>
            <w:r w:rsidRPr="00287DE2">
              <w:rPr>
                <w:rFonts w:ascii="Times" w:hAnsi="Times" w:cs="Calibri"/>
                <w:sz w:val="20"/>
                <w:szCs w:val="20"/>
              </w:rPr>
              <w:t>-</w:t>
            </w:r>
          </w:p>
        </w:tc>
        <w:tc>
          <w:tcPr>
            <w:tcW w:w="0" w:type="auto"/>
            <w:tcBorders>
              <w:top w:val="nil"/>
              <w:left w:val="nil"/>
              <w:bottom w:val="single" w:sz="4" w:space="0" w:color="auto"/>
              <w:right w:val="single" w:sz="4" w:space="0" w:color="auto"/>
            </w:tcBorders>
          </w:tcPr>
          <w:p w14:paraId="747A3D5E" w14:textId="387A8840" w:rsidR="005C7539" w:rsidRPr="00B8354D" w:rsidRDefault="005C7539"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w:t>
            </w:r>
          </w:p>
        </w:tc>
        <w:tc>
          <w:tcPr>
            <w:tcW w:w="0" w:type="auto"/>
            <w:tcBorders>
              <w:top w:val="nil"/>
              <w:left w:val="single" w:sz="4" w:space="0" w:color="auto"/>
              <w:bottom w:val="single" w:sz="4" w:space="0" w:color="auto"/>
              <w:right w:val="nil"/>
            </w:tcBorders>
          </w:tcPr>
          <w:p w14:paraId="10913431" w14:textId="09F9A2CE" w:rsidR="005C7539" w:rsidRPr="00B8354D" w:rsidRDefault="005C7539"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148.76 (33.08)</w:t>
            </w:r>
          </w:p>
        </w:tc>
        <w:tc>
          <w:tcPr>
            <w:tcW w:w="0" w:type="auto"/>
            <w:tcBorders>
              <w:top w:val="nil"/>
              <w:left w:val="nil"/>
              <w:bottom w:val="single" w:sz="4" w:space="0" w:color="auto"/>
              <w:right w:val="nil"/>
            </w:tcBorders>
          </w:tcPr>
          <w:p w14:paraId="2D8BE4CA" w14:textId="6F643F8E" w:rsidR="005C7539" w:rsidRPr="00B8354D" w:rsidRDefault="005C7539" w:rsidP="00253E15">
            <w:pPr>
              <w:spacing w:after="0" w:line="240" w:lineRule="auto"/>
              <w:rPr>
                <w:rFonts w:ascii="Times" w:hAnsi="Times" w:cs="Calibri"/>
                <w:color w:val="000000"/>
                <w:sz w:val="20"/>
                <w:szCs w:val="20"/>
              </w:rPr>
            </w:pPr>
            <w:r w:rsidRPr="00287DE2">
              <w:rPr>
                <w:rFonts w:ascii="Times" w:hAnsi="Times" w:cs="Calibri"/>
                <w:sz w:val="20"/>
                <w:szCs w:val="20"/>
              </w:rPr>
              <w:t>&lt;0.001</w:t>
            </w:r>
          </w:p>
        </w:tc>
        <w:tc>
          <w:tcPr>
            <w:tcW w:w="0" w:type="auto"/>
            <w:tcBorders>
              <w:top w:val="nil"/>
              <w:left w:val="nil"/>
              <w:bottom w:val="single" w:sz="4" w:space="0" w:color="auto"/>
              <w:right w:val="single" w:sz="4" w:space="0" w:color="auto"/>
            </w:tcBorders>
          </w:tcPr>
          <w:p w14:paraId="6AD4DA91" w14:textId="02426885" w:rsidR="005C7539" w:rsidRPr="00B8354D" w:rsidRDefault="005C7539" w:rsidP="00253E15">
            <w:pPr>
              <w:spacing w:after="0" w:line="240" w:lineRule="auto"/>
              <w:rPr>
                <w:rFonts w:ascii="Times" w:hAnsi="Times" w:cs="Calibri"/>
                <w:color w:val="000000"/>
                <w:sz w:val="20"/>
                <w:szCs w:val="20"/>
              </w:rPr>
            </w:pPr>
            <w:r w:rsidRPr="00287DE2">
              <w:rPr>
                <w:rFonts w:ascii="Times" w:hAnsi="Times" w:cs="Calibri"/>
                <w:sz w:val="20"/>
                <w:szCs w:val="20"/>
              </w:rPr>
              <w:t>&lt;0.001</w:t>
            </w:r>
          </w:p>
        </w:tc>
      </w:tr>
      <w:tr w:rsidR="005C7539" w:rsidRPr="00B8354D" w14:paraId="247010C6" w14:textId="77777777" w:rsidTr="00C5781D">
        <w:tc>
          <w:tcPr>
            <w:tcW w:w="0" w:type="auto"/>
            <w:tcBorders>
              <w:bottom w:val="nil"/>
            </w:tcBorders>
            <w:vAlign w:val="center"/>
          </w:tcPr>
          <w:p w14:paraId="4AA183AD" w14:textId="7FCD083B" w:rsidR="005C7539" w:rsidRPr="00B8354D" w:rsidRDefault="005C7539" w:rsidP="00253E15">
            <w:pPr>
              <w:spacing w:after="0" w:line="240" w:lineRule="auto"/>
              <w:rPr>
                <w:rFonts w:ascii="Times" w:hAnsi="Times" w:cs="Calibri"/>
                <w:bCs/>
                <w:i/>
                <w:iCs/>
                <w:color w:val="000000" w:themeColor="text1"/>
                <w:sz w:val="20"/>
                <w:szCs w:val="20"/>
              </w:rPr>
            </w:pPr>
            <w:r w:rsidRPr="00B8354D">
              <w:rPr>
                <w:rFonts w:ascii="Times" w:hAnsi="Times" w:cs="Calibri"/>
                <w:b/>
                <w:color w:val="000000" w:themeColor="text1"/>
                <w:sz w:val="20"/>
                <w:szCs w:val="20"/>
              </w:rPr>
              <w:t>Postpartum</w:t>
            </w:r>
          </w:p>
        </w:tc>
        <w:tc>
          <w:tcPr>
            <w:tcW w:w="0" w:type="auto"/>
            <w:tcBorders>
              <w:bottom w:val="nil"/>
              <w:right w:val="nil"/>
            </w:tcBorders>
          </w:tcPr>
          <w:p w14:paraId="314550E1" w14:textId="77777777" w:rsidR="005C7539" w:rsidRPr="00B8354D" w:rsidRDefault="005C7539" w:rsidP="00253E15">
            <w:pPr>
              <w:spacing w:after="0" w:line="240" w:lineRule="auto"/>
              <w:rPr>
                <w:rFonts w:ascii="Times" w:hAnsi="Times" w:cs="Calibri"/>
                <w:color w:val="000000" w:themeColor="text1"/>
                <w:sz w:val="20"/>
                <w:szCs w:val="20"/>
              </w:rPr>
            </w:pPr>
          </w:p>
        </w:tc>
        <w:tc>
          <w:tcPr>
            <w:tcW w:w="0" w:type="auto"/>
            <w:tcBorders>
              <w:left w:val="nil"/>
              <w:bottom w:val="nil"/>
              <w:right w:val="single" w:sz="4" w:space="0" w:color="auto"/>
            </w:tcBorders>
          </w:tcPr>
          <w:p w14:paraId="4B3C87BA" w14:textId="77777777" w:rsidR="005C7539" w:rsidRPr="00B8354D" w:rsidRDefault="005C7539" w:rsidP="00253E15">
            <w:pPr>
              <w:spacing w:after="0" w:line="240" w:lineRule="auto"/>
              <w:rPr>
                <w:rFonts w:ascii="Times" w:hAnsi="Times" w:cs="Calibri"/>
                <w:color w:val="000000" w:themeColor="text1"/>
                <w:sz w:val="20"/>
                <w:szCs w:val="20"/>
              </w:rPr>
            </w:pPr>
          </w:p>
        </w:tc>
        <w:tc>
          <w:tcPr>
            <w:tcW w:w="0" w:type="auto"/>
            <w:tcBorders>
              <w:left w:val="single" w:sz="4" w:space="0" w:color="auto"/>
              <w:bottom w:val="nil"/>
              <w:right w:val="nil"/>
            </w:tcBorders>
          </w:tcPr>
          <w:p w14:paraId="6C2FC90D" w14:textId="77777777" w:rsidR="005C7539" w:rsidRPr="00B8354D" w:rsidRDefault="005C7539" w:rsidP="00253E15">
            <w:pPr>
              <w:spacing w:after="0" w:line="240" w:lineRule="auto"/>
              <w:rPr>
                <w:rFonts w:ascii="Times" w:hAnsi="Times" w:cs="Calibri"/>
                <w:color w:val="000000" w:themeColor="text1"/>
                <w:sz w:val="20"/>
                <w:szCs w:val="20"/>
              </w:rPr>
            </w:pPr>
          </w:p>
        </w:tc>
        <w:tc>
          <w:tcPr>
            <w:tcW w:w="0" w:type="auto"/>
            <w:tcBorders>
              <w:left w:val="nil"/>
              <w:bottom w:val="nil"/>
              <w:right w:val="single" w:sz="4" w:space="0" w:color="auto"/>
            </w:tcBorders>
          </w:tcPr>
          <w:p w14:paraId="0040F9CD" w14:textId="77777777" w:rsidR="005C7539" w:rsidRPr="00B8354D" w:rsidRDefault="005C7539" w:rsidP="00253E15">
            <w:pPr>
              <w:spacing w:after="0" w:line="240" w:lineRule="auto"/>
              <w:rPr>
                <w:rFonts w:ascii="Times" w:hAnsi="Times" w:cs="Calibri"/>
                <w:color w:val="000000" w:themeColor="text1"/>
                <w:sz w:val="20"/>
                <w:szCs w:val="20"/>
              </w:rPr>
            </w:pPr>
          </w:p>
        </w:tc>
        <w:tc>
          <w:tcPr>
            <w:tcW w:w="0" w:type="auto"/>
            <w:tcBorders>
              <w:left w:val="single" w:sz="4" w:space="0" w:color="auto"/>
              <w:bottom w:val="nil"/>
              <w:right w:val="nil"/>
            </w:tcBorders>
          </w:tcPr>
          <w:p w14:paraId="57BBED89" w14:textId="77777777" w:rsidR="005C7539" w:rsidRPr="00B8354D" w:rsidRDefault="005C7539" w:rsidP="00253E15">
            <w:pPr>
              <w:spacing w:after="0" w:line="240" w:lineRule="auto"/>
              <w:rPr>
                <w:rFonts w:ascii="Times" w:hAnsi="Times" w:cs="Calibri"/>
                <w:bCs/>
                <w:color w:val="000000" w:themeColor="text1"/>
                <w:sz w:val="20"/>
                <w:szCs w:val="20"/>
              </w:rPr>
            </w:pPr>
          </w:p>
        </w:tc>
        <w:tc>
          <w:tcPr>
            <w:tcW w:w="0" w:type="auto"/>
            <w:tcBorders>
              <w:left w:val="nil"/>
              <w:bottom w:val="nil"/>
              <w:right w:val="nil"/>
            </w:tcBorders>
          </w:tcPr>
          <w:p w14:paraId="5F948639" w14:textId="77777777" w:rsidR="005C7539" w:rsidRPr="00B8354D" w:rsidRDefault="005C7539" w:rsidP="00253E15">
            <w:pPr>
              <w:spacing w:after="0" w:line="240" w:lineRule="auto"/>
              <w:rPr>
                <w:rFonts w:ascii="Times" w:hAnsi="Times" w:cs="Calibri"/>
                <w:bCs/>
                <w:color w:val="000000" w:themeColor="text1"/>
                <w:sz w:val="20"/>
                <w:szCs w:val="20"/>
              </w:rPr>
            </w:pPr>
          </w:p>
        </w:tc>
        <w:tc>
          <w:tcPr>
            <w:tcW w:w="0" w:type="auto"/>
            <w:tcBorders>
              <w:left w:val="nil"/>
              <w:bottom w:val="nil"/>
              <w:right w:val="single" w:sz="4" w:space="0" w:color="auto"/>
            </w:tcBorders>
          </w:tcPr>
          <w:p w14:paraId="5FEE1EAF" w14:textId="77777777" w:rsidR="005C7539" w:rsidRPr="00B8354D" w:rsidRDefault="005C7539" w:rsidP="00253E15">
            <w:pPr>
              <w:spacing w:after="0" w:line="240" w:lineRule="auto"/>
              <w:rPr>
                <w:rFonts w:ascii="Times" w:hAnsi="Times" w:cs="Calibri"/>
                <w:bCs/>
                <w:color w:val="000000" w:themeColor="text1"/>
                <w:sz w:val="20"/>
                <w:szCs w:val="20"/>
              </w:rPr>
            </w:pPr>
          </w:p>
        </w:tc>
        <w:tc>
          <w:tcPr>
            <w:tcW w:w="0" w:type="auto"/>
            <w:tcBorders>
              <w:left w:val="single" w:sz="4" w:space="0" w:color="auto"/>
              <w:bottom w:val="nil"/>
              <w:right w:val="nil"/>
            </w:tcBorders>
          </w:tcPr>
          <w:p w14:paraId="4D1C0194" w14:textId="77777777" w:rsidR="005C7539" w:rsidRPr="00B8354D" w:rsidRDefault="005C7539" w:rsidP="00253E15">
            <w:pPr>
              <w:spacing w:after="0" w:line="240" w:lineRule="auto"/>
              <w:rPr>
                <w:rFonts w:ascii="Times" w:hAnsi="Times" w:cs="Calibri"/>
                <w:bCs/>
                <w:color w:val="000000" w:themeColor="text1"/>
                <w:sz w:val="20"/>
                <w:szCs w:val="20"/>
              </w:rPr>
            </w:pPr>
          </w:p>
        </w:tc>
        <w:tc>
          <w:tcPr>
            <w:tcW w:w="0" w:type="auto"/>
            <w:tcBorders>
              <w:left w:val="nil"/>
              <w:bottom w:val="nil"/>
              <w:right w:val="nil"/>
            </w:tcBorders>
          </w:tcPr>
          <w:p w14:paraId="46757B15" w14:textId="77777777" w:rsidR="005C7539" w:rsidRPr="00B8354D" w:rsidRDefault="005C7539" w:rsidP="00253E15">
            <w:pPr>
              <w:spacing w:after="0" w:line="240" w:lineRule="auto"/>
              <w:rPr>
                <w:rFonts w:ascii="Times" w:hAnsi="Times" w:cs="Calibri"/>
                <w:bCs/>
                <w:color w:val="000000" w:themeColor="text1"/>
                <w:sz w:val="20"/>
                <w:szCs w:val="20"/>
              </w:rPr>
            </w:pPr>
          </w:p>
        </w:tc>
        <w:tc>
          <w:tcPr>
            <w:tcW w:w="0" w:type="auto"/>
            <w:tcBorders>
              <w:left w:val="nil"/>
              <w:bottom w:val="nil"/>
              <w:right w:val="single" w:sz="4" w:space="0" w:color="auto"/>
            </w:tcBorders>
          </w:tcPr>
          <w:p w14:paraId="23FFB92F" w14:textId="77777777" w:rsidR="005C7539" w:rsidRPr="00B8354D" w:rsidRDefault="005C7539" w:rsidP="00253E15">
            <w:pPr>
              <w:spacing w:after="0" w:line="240" w:lineRule="auto"/>
              <w:rPr>
                <w:rFonts w:ascii="Times" w:hAnsi="Times" w:cs="Calibri"/>
                <w:bCs/>
                <w:color w:val="000000" w:themeColor="text1"/>
                <w:sz w:val="20"/>
                <w:szCs w:val="20"/>
              </w:rPr>
            </w:pPr>
          </w:p>
        </w:tc>
      </w:tr>
      <w:tr w:rsidR="005C7539" w:rsidRPr="00B8354D" w14:paraId="6263A8DA" w14:textId="77777777" w:rsidTr="00C5781D">
        <w:tc>
          <w:tcPr>
            <w:tcW w:w="0" w:type="auto"/>
            <w:tcBorders>
              <w:top w:val="nil"/>
              <w:bottom w:val="nil"/>
            </w:tcBorders>
            <w:vAlign w:val="center"/>
          </w:tcPr>
          <w:p w14:paraId="7A404774" w14:textId="5BB4267C" w:rsidR="005C7539" w:rsidRPr="00B8354D" w:rsidRDefault="005C7539" w:rsidP="00253E15">
            <w:pPr>
              <w:spacing w:after="0" w:line="240" w:lineRule="auto"/>
              <w:rPr>
                <w:rFonts w:ascii="Times" w:hAnsi="Times" w:cs="Calibri"/>
                <w:b/>
                <w:color w:val="000000" w:themeColor="text1"/>
                <w:sz w:val="20"/>
                <w:szCs w:val="20"/>
              </w:rPr>
            </w:pPr>
            <w:r w:rsidRPr="00B8354D">
              <w:rPr>
                <w:rFonts w:ascii="Times" w:hAnsi="Times" w:cs="Calibri"/>
                <w:bCs/>
                <w:i/>
                <w:iCs/>
                <w:color w:val="000000" w:themeColor="text1"/>
                <w:sz w:val="20"/>
                <w:szCs w:val="20"/>
              </w:rPr>
              <w:t>Fasting</w:t>
            </w:r>
          </w:p>
        </w:tc>
        <w:tc>
          <w:tcPr>
            <w:tcW w:w="0" w:type="auto"/>
            <w:tcBorders>
              <w:top w:val="nil"/>
              <w:bottom w:val="nil"/>
              <w:right w:val="nil"/>
            </w:tcBorders>
          </w:tcPr>
          <w:p w14:paraId="0F0230F1" w14:textId="3538C701"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83.33 (7.38)</w:t>
            </w:r>
          </w:p>
        </w:tc>
        <w:tc>
          <w:tcPr>
            <w:tcW w:w="0" w:type="auto"/>
            <w:tcBorders>
              <w:top w:val="nil"/>
              <w:left w:val="nil"/>
              <w:bottom w:val="nil"/>
              <w:right w:val="single" w:sz="4" w:space="0" w:color="auto"/>
            </w:tcBorders>
          </w:tcPr>
          <w:p w14:paraId="621C5482" w14:textId="093BC7DA"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w:t>
            </w:r>
          </w:p>
        </w:tc>
        <w:tc>
          <w:tcPr>
            <w:tcW w:w="0" w:type="auto"/>
            <w:tcBorders>
              <w:top w:val="nil"/>
              <w:left w:val="single" w:sz="4" w:space="0" w:color="auto"/>
              <w:bottom w:val="nil"/>
              <w:right w:val="nil"/>
            </w:tcBorders>
          </w:tcPr>
          <w:p w14:paraId="73E2D996" w14:textId="128C905B"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82.62 (6.96)</w:t>
            </w:r>
          </w:p>
        </w:tc>
        <w:tc>
          <w:tcPr>
            <w:tcW w:w="0" w:type="auto"/>
            <w:tcBorders>
              <w:top w:val="nil"/>
              <w:left w:val="nil"/>
              <w:bottom w:val="nil"/>
              <w:right w:val="single" w:sz="4" w:space="0" w:color="auto"/>
            </w:tcBorders>
          </w:tcPr>
          <w:p w14:paraId="60C251F1" w14:textId="252BF009"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w:t>
            </w:r>
          </w:p>
        </w:tc>
        <w:tc>
          <w:tcPr>
            <w:tcW w:w="0" w:type="auto"/>
            <w:tcBorders>
              <w:top w:val="nil"/>
              <w:left w:val="single" w:sz="4" w:space="0" w:color="auto"/>
              <w:bottom w:val="nil"/>
              <w:right w:val="nil"/>
            </w:tcBorders>
          </w:tcPr>
          <w:p w14:paraId="19CE6D89" w14:textId="37DD38FA" w:rsidR="005C7539" w:rsidRPr="00B8354D" w:rsidRDefault="005C7539"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91.00 (8.52)</w:t>
            </w:r>
          </w:p>
        </w:tc>
        <w:tc>
          <w:tcPr>
            <w:tcW w:w="0" w:type="auto"/>
            <w:tcBorders>
              <w:top w:val="nil"/>
              <w:left w:val="nil"/>
              <w:bottom w:val="nil"/>
              <w:right w:val="nil"/>
            </w:tcBorders>
          </w:tcPr>
          <w:p w14:paraId="1F4CD239" w14:textId="6B700BE6" w:rsidR="005C7539" w:rsidRPr="00B8354D" w:rsidRDefault="005C7539" w:rsidP="00253E15">
            <w:pPr>
              <w:spacing w:after="0" w:line="240" w:lineRule="auto"/>
              <w:rPr>
                <w:rFonts w:ascii="Times" w:hAnsi="Times" w:cs="Calibri"/>
                <w:color w:val="000000"/>
                <w:sz w:val="20"/>
                <w:szCs w:val="20"/>
              </w:rPr>
            </w:pPr>
            <w:r w:rsidRPr="00287DE2">
              <w:rPr>
                <w:rFonts w:ascii="Times" w:hAnsi="Times" w:cs="Calibri"/>
                <w:sz w:val="20"/>
                <w:szCs w:val="20"/>
              </w:rPr>
              <w:t>-</w:t>
            </w:r>
          </w:p>
        </w:tc>
        <w:tc>
          <w:tcPr>
            <w:tcW w:w="0" w:type="auto"/>
            <w:tcBorders>
              <w:top w:val="nil"/>
              <w:left w:val="nil"/>
              <w:bottom w:val="nil"/>
              <w:right w:val="single" w:sz="4" w:space="0" w:color="auto"/>
            </w:tcBorders>
          </w:tcPr>
          <w:p w14:paraId="6129AA0C" w14:textId="4F4960E0" w:rsidR="005C7539" w:rsidRPr="00B8354D" w:rsidRDefault="005C7539"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0.142</w:t>
            </w:r>
          </w:p>
        </w:tc>
        <w:tc>
          <w:tcPr>
            <w:tcW w:w="0" w:type="auto"/>
            <w:tcBorders>
              <w:top w:val="nil"/>
              <w:left w:val="single" w:sz="4" w:space="0" w:color="auto"/>
              <w:bottom w:val="nil"/>
              <w:right w:val="nil"/>
            </w:tcBorders>
          </w:tcPr>
          <w:p w14:paraId="166D8A4B" w14:textId="6C4A6366" w:rsidR="005C7539" w:rsidRPr="00B8354D" w:rsidRDefault="005C7539"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84.33 (8.01)</w:t>
            </w:r>
          </w:p>
        </w:tc>
        <w:tc>
          <w:tcPr>
            <w:tcW w:w="0" w:type="auto"/>
            <w:tcBorders>
              <w:top w:val="nil"/>
              <w:left w:val="nil"/>
              <w:bottom w:val="nil"/>
              <w:right w:val="nil"/>
            </w:tcBorders>
          </w:tcPr>
          <w:p w14:paraId="035F235C" w14:textId="73A3ED50" w:rsidR="005C7539" w:rsidRPr="00B8354D" w:rsidRDefault="005C7539" w:rsidP="00253E15">
            <w:pPr>
              <w:spacing w:after="0" w:line="240" w:lineRule="auto"/>
              <w:rPr>
                <w:rFonts w:ascii="Times" w:hAnsi="Times" w:cs="Calibri"/>
                <w:color w:val="000000"/>
                <w:sz w:val="20"/>
                <w:szCs w:val="20"/>
              </w:rPr>
            </w:pPr>
            <w:r w:rsidRPr="00287DE2">
              <w:rPr>
                <w:rFonts w:ascii="Times" w:hAnsi="Times" w:cs="Calibri"/>
                <w:sz w:val="20"/>
                <w:szCs w:val="20"/>
              </w:rPr>
              <w:t>-</w:t>
            </w:r>
          </w:p>
        </w:tc>
        <w:tc>
          <w:tcPr>
            <w:tcW w:w="0" w:type="auto"/>
            <w:tcBorders>
              <w:top w:val="nil"/>
              <w:left w:val="nil"/>
              <w:bottom w:val="nil"/>
              <w:right w:val="single" w:sz="4" w:space="0" w:color="auto"/>
            </w:tcBorders>
          </w:tcPr>
          <w:p w14:paraId="73DC382A" w14:textId="4B6197BA" w:rsidR="005C7539" w:rsidRPr="00B8354D" w:rsidRDefault="005C7539" w:rsidP="00253E15">
            <w:pPr>
              <w:spacing w:after="0" w:line="240" w:lineRule="auto"/>
              <w:rPr>
                <w:rFonts w:ascii="Times" w:hAnsi="Times" w:cs="Calibri"/>
                <w:color w:val="000000"/>
                <w:sz w:val="20"/>
                <w:szCs w:val="20"/>
              </w:rPr>
            </w:pPr>
            <w:r w:rsidRPr="00287DE2">
              <w:rPr>
                <w:rFonts w:ascii="Times" w:hAnsi="Times" w:cs="Calibri"/>
                <w:sz w:val="20"/>
                <w:szCs w:val="20"/>
              </w:rPr>
              <w:t>0.381</w:t>
            </w:r>
          </w:p>
        </w:tc>
      </w:tr>
      <w:tr w:rsidR="005C7539" w:rsidRPr="00B8354D" w14:paraId="02D23F52" w14:textId="77777777" w:rsidTr="00C5781D">
        <w:tc>
          <w:tcPr>
            <w:tcW w:w="0" w:type="auto"/>
            <w:tcBorders>
              <w:top w:val="nil"/>
              <w:bottom w:val="nil"/>
            </w:tcBorders>
            <w:vAlign w:val="center"/>
          </w:tcPr>
          <w:p w14:paraId="2451AE4E" w14:textId="7CAC8845" w:rsidR="005C7539" w:rsidRPr="00B8354D" w:rsidRDefault="005C7539" w:rsidP="00253E15">
            <w:pPr>
              <w:spacing w:after="0" w:line="240" w:lineRule="auto"/>
              <w:rPr>
                <w:rFonts w:ascii="Times" w:hAnsi="Times" w:cs="Calibri"/>
                <w:bCs/>
                <w:i/>
                <w:iCs/>
                <w:color w:val="000000" w:themeColor="text1"/>
                <w:sz w:val="20"/>
                <w:szCs w:val="20"/>
              </w:rPr>
            </w:pPr>
            <w:r w:rsidRPr="00B8354D">
              <w:rPr>
                <w:rFonts w:ascii="Times" w:hAnsi="Times" w:cs="Calibri"/>
                <w:bCs/>
                <w:i/>
                <w:iCs/>
                <w:color w:val="000000" w:themeColor="text1"/>
                <w:sz w:val="20"/>
                <w:szCs w:val="20"/>
              </w:rPr>
              <w:t>30-min</w:t>
            </w:r>
          </w:p>
        </w:tc>
        <w:tc>
          <w:tcPr>
            <w:tcW w:w="0" w:type="auto"/>
            <w:tcBorders>
              <w:top w:val="nil"/>
              <w:bottom w:val="nil"/>
              <w:right w:val="nil"/>
            </w:tcBorders>
          </w:tcPr>
          <w:p w14:paraId="6C98AA85" w14:textId="6C63B030"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131.28 (25.25)</w:t>
            </w:r>
          </w:p>
        </w:tc>
        <w:tc>
          <w:tcPr>
            <w:tcW w:w="0" w:type="auto"/>
            <w:tcBorders>
              <w:top w:val="nil"/>
              <w:left w:val="nil"/>
              <w:bottom w:val="nil"/>
              <w:right w:val="single" w:sz="4" w:space="0" w:color="auto"/>
            </w:tcBorders>
          </w:tcPr>
          <w:p w14:paraId="37D29565" w14:textId="74525E2F"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w:t>
            </w:r>
          </w:p>
        </w:tc>
        <w:tc>
          <w:tcPr>
            <w:tcW w:w="0" w:type="auto"/>
            <w:tcBorders>
              <w:top w:val="nil"/>
              <w:left w:val="single" w:sz="4" w:space="0" w:color="auto"/>
              <w:bottom w:val="nil"/>
              <w:right w:val="nil"/>
            </w:tcBorders>
          </w:tcPr>
          <w:p w14:paraId="24BA1EE2" w14:textId="2F897455"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128.64 (26.16)</w:t>
            </w:r>
          </w:p>
        </w:tc>
        <w:tc>
          <w:tcPr>
            <w:tcW w:w="0" w:type="auto"/>
            <w:tcBorders>
              <w:top w:val="nil"/>
              <w:left w:val="nil"/>
              <w:bottom w:val="nil"/>
              <w:right w:val="single" w:sz="4" w:space="0" w:color="auto"/>
            </w:tcBorders>
          </w:tcPr>
          <w:p w14:paraId="133F79C1" w14:textId="19AC91FE"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w:t>
            </w:r>
          </w:p>
        </w:tc>
        <w:tc>
          <w:tcPr>
            <w:tcW w:w="0" w:type="auto"/>
            <w:tcBorders>
              <w:top w:val="nil"/>
              <w:left w:val="single" w:sz="4" w:space="0" w:color="auto"/>
              <w:bottom w:val="nil"/>
              <w:right w:val="nil"/>
            </w:tcBorders>
          </w:tcPr>
          <w:p w14:paraId="052E96B1" w14:textId="4567984A" w:rsidR="005C7539" w:rsidRPr="00B8354D" w:rsidRDefault="005C7539"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139.75 (23.49)</w:t>
            </w:r>
          </w:p>
        </w:tc>
        <w:tc>
          <w:tcPr>
            <w:tcW w:w="0" w:type="auto"/>
            <w:tcBorders>
              <w:top w:val="nil"/>
              <w:left w:val="nil"/>
              <w:bottom w:val="nil"/>
              <w:right w:val="nil"/>
            </w:tcBorders>
          </w:tcPr>
          <w:p w14:paraId="6757B2E7" w14:textId="64731712" w:rsidR="005C7539" w:rsidRPr="00B8354D" w:rsidRDefault="005C7539" w:rsidP="00253E15">
            <w:pPr>
              <w:spacing w:after="0" w:line="240" w:lineRule="auto"/>
              <w:rPr>
                <w:rFonts w:ascii="Times" w:hAnsi="Times" w:cs="Calibri"/>
                <w:color w:val="000000"/>
                <w:sz w:val="20"/>
                <w:szCs w:val="20"/>
              </w:rPr>
            </w:pPr>
            <w:r w:rsidRPr="00287DE2">
              <w:rPr>
                <w:rFonts w:ascii="Times" w:hAnsi="Times" w:cs="Calibri"/>
                <w:sz w:val="20"/>
                <w:szCs w:val="20"/>
              </w:rPr>
              <w:t>-</w:t>
            </w:r>
          </w:p>
        </w:tc>
        <w:tc>
          <w:tcPr>
            <w:tcW w:w="0" w:type="auto"/>
            <w:tcBorders>
              <w:top w:val="nil"/>
              <w:left w:val="nil"/>
              <w:bottom w:val="nil"/>
              <w:right w:val="single" w:sz="4" w:space="0" w:color="auto"/>
            </w:tcBorders>
          </w:tcPr>
          <w:p w14:paraId="2A77475F" w14:textId="4302EACF" w:rsidR="005C7539" w:rsidRPr="00B8354D" w:rsidRDefault="005C7539"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0.420</w:t>
            </w:r>
          </w:p>
        </w:tc>
        <w:tc>
          <w:tcPr>
            <w:tcW w:w="0" w:type="auto"/>
            <w:tcBorders>
              <w:top w:val="nil"/>
              <w:left w:val="single" w:sz="4" w:space="0" w:color="auto"/>
              <w:bottom w:val="nil"/>
              <w:right w:val="nil"/>
            </w:tcBorders>
          </w:tcPr>
          <w:p w14:paraId="3CF9E03A" w14:textId="568BB528" w:rsidR="005C7539" w:rsidRPr="00B8354D" w:rsidRDefault="005C7539"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139.67 (20.40)</w:t>
            </w:r>
          </w:p>
        </w:tc>
        <w:tc>
          <w:tcPr>
            <w:tcW w:w="0" w:type="auto"/>
            <w:tcBorders>
              <w:top w:val="nil"/>
              <w:left w:val="nil"/>
              <w:bottom w:val="nil"/>
              <w:right w:val="nil"/>
            </w:tcBorders>
          </w:tcPr>
          <w:p w14:paraId="591BED4E" w14:textId="6440D60C" w:rsidR="005C7539" w:rsidRPr="00B8354D" w:rsidRDefault="005C7539" w:rsidP="00253E15">
            <w:pPr>
              <w:spacing w:after="0" w:line="240" w:lineRule="auto"/>
              <w:rPr>
                <w:rFonts w:ascii="Times" w:hAnsi="Times" w:cs="Calibri"/>
                <w:color w:val="000000"/>
                <w:sz w:val="20"/>
                <w:szCs w:val="20"/>
              </w:rPr>
            </w:pPr>
            <w:r w:rsidRPr="00287DE2">
              <w:rPr>
                <w:rFonts w:ascii="Times" w:hAnsi="Times" w:cs="Calibri"/>
                <w:sz w:val="20"/>
                <w:szCs w:val="20"/>
              </w:rPr>
              <w:t>-</w:t>
            </w:r>
          </w:p>
        </w:tc>
        <w:tc>
          <w:tcPr>
            <w:tcW w:w="0" w:type="auto"/>
            <w:tcBorders>
              <w:top w:val="nil"/>
              <w:left w:val="nil"/>
              <w:bottom w:val="nil"/>
              <w:right w:val="single" w:sz="4" w:space="0" w:color="auto"/>
            </w:tcBorders>
          </w:tcPr>
          <w:p w14:paraId="1F6BBA2E" w14:textId="5DCDC938" w:rsidR="005C7539" w:rsidRPr="00B8354D" w:rsidRDefault="005C7539" w:rsidP="00253E15">
            <w:pPr>
              <w:spacing w:after="0" w:line="240" w:lineRule="auto"/>
              <w:rPr>
                <w:rFonts w:ascii="Times" w:hAnsi="Times" w:cs="Calibri"/>
                <w:color w:val="000000"/>
                <w:sz w:val="20"/>
                <w:szCs w:val="20"/>
              </w:rPr>
            </w:pPr>
            <w:r w:rsidRPr="00287DE2">
              <w:rPr>
                <w:rFonts w:ascii="Times" w:hAnsi="Times" w:cs="Calibri"/>
                <w:sz w:val="20"/>
                <w:szCs w:val="20"/>
              </w:rPr>
              <w:t>0.063</w:t>
            </w:r>
          </w:p>
        </w:tc>
      </w:tr>
      <w:tr w:rsidR="005C7539" w:rsidRPr="00B8354D" w14:paraId="5FED15B7" w14:textId="77777777" w:rsidTr="00C5781D">
        <w:tc>
          <w:tcPr>
            <w:tcW w:w="0" w:type="auto"/>
            <w:tcBorders>
              <w:top w:val="nil"/>
              <w:bottom w:val="nil"/>
            </w:tcBorders>
            <w:vAlign w:val="center"/>
          </w:tcPr>
          <w:p w14:paraId="56D3E0A3" w14:textId="22806CAA" w:rsidR="005C7539" w:rsidRPr="00B8354D" w:rsidRDefault="005C7539" w:rsidP="00253E15">
            <w:pPr>
              <w:spacing w:after="0" w:line="240" w:lineRule="auto"/>
              <w:rPr>
                <w:rFonts w:ascii="Times" w:hAnsi="Times" w:cs="Calibri"/>
                <w:bCs/>
                <w:i/>
                <w:iCs/>
                <w:color w:val="000000" w:themeColor="text1"/>
                <w:sz w:val="20"/>
                <w:szCs w:val="20"/>
              </w:rPr>
            </w:pPr>
            <w:r w:rsidRPr="00B8354D">
              <w:rPr>
                <w:rFonts w:ascii="Times" w:hAnsi="Times" w:cs="Calibri"/>
                <w:bCs/>
                <w:i/>
                <w:iCs/>
                <w:color w:val="000000" w:themeColor="text1"/>
                <w:sz w:val="20"/>
                <w:szCs w:val="20"/>
              </w:rPr>
              <w:t>60-min</w:t>
            </w:r>
          </w:p>
        </w:tc>
        <w:tc>
          <w:tcPr>
            <w:tcW w:w="0" w:type="auto"/>
            <w:tcBorders>
              <w:top w:val="nil"/>
              <w:bottom w:val="nil"/>
              <w:right w:val="nil"/>
            </w:tcBorders>
          </w:tcPr>
          <w:p w14:paraId="195DC1BC" w14:textId="2763EC4E"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122.84 (33.96)</w:t>
            </w:r>
          </w:p>
        </w:tc>
        <w:tc>
          <w:tcPr>
            <w:tcW w:w="0" w:type="auto"/>
            <w:tcBorders>
              <w:top w:val="nil"/>
              <w:left w:val="nil"/>
              <w:bottom w:val="nil"/>
              <w:right w:val="single" w:sz="4" w:space="0" w:color="auto"/>
            </w:tcBorders>
          </w:tcPr>
          <w:p w14:paraId="3CDDFEB9" w14:textId="59B4D15C"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w:t>
            </w:r>
          </w:p>
        </w:tc>
        <w:tc>
          <w:tcPr>
            <w:tcW w:w="0" w:type="auto"/>
            <w:tcBorders>
              <w:top w:val="nil"/>
              <w:left w:val="single" w:sz="4" w:space="0" w:color="auto"/>
              <w:bottom w:val="nil"/>
              <w:right w:val="nil"/>
            </w:tcBorders>
          </w:tcPr>
          <w:p w14:paraId="2B81C63E" w14:textId="47E161FB"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117.82 (31.79)</w:t>
            </w:r>
          </w:p>
        </w:tc>
        <w:tc>
          <w:tcPr>
            <w:tcW w:w="0" w:type="auto"/>
            <w:tcBorders>
              <w:top w:val="nil"/>
              <w:left w:val="nil"/>
              <w:bottom w:val="nil"/>
              <w:right w:val="single" w:sz="4" w:space="0" w:color="auto"/>
            </w:tcBorders>
          </w:tcPr>
          <w:p w14:paraId="2C9EF37E" w14:textId="2E0F36CF"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w:t>
            </w:r>
          </w:p>
        </w:tc>
        <w:tc>
          <w:tcPr>
            <w:tcW w:w="0" w:type="auto"/>
            <w:tcBorders>
              <w:top w:val="nil"/>
              <w:left w:val="single" w:sz="4" w:space="0" w:color="auto"/>
              <w:bottom w:val="nil"/>
              <w:right w:val="nil"/>
            </w:tcBorders>
          </w:tcPr>
          <w:p w14:paraId="68F000BD" w14:textId="2ABFA7A0" w:rsidR="005C7539" w:rsidRPr="00B8354D" w:rsidRDefault="005C7539"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122.00 (21.40)</w:t>
            </w:r>
          </w:p>
        </w:tc>
        <w:tc>
          <w:tcPr>
            <w:tcW w:w="0" w:type="auto"/>
            <w:tcBorders>
              <w:top w:val="nil"/>
              <w:left w:val="nil"/>
              <w:bottom w:val="nil"/>
              <w:right w:val="nil"/>
            </w:tcBorders>
          </w:tcPr>
          <w:p w14:paraId="5A5935F0" w14:textId="16F737EA" w:rsidR="005C7539" w:rsidRPr="00B8354D" w:rsidRDefault="005C7539" w:rsidP="00253E15">
            <w:pPr>
              <w:spacing w:after="0" w:line="240" w:lineRule="auto"/>
              <w:rPr>
                <w:rFonts w:ascii="Times" w:hAnsi="Times" w:cs="Calibri"/>
                <w:color w:val="000000"/>
                <w:sz w:val="20"/>
                <w:szCs w:val="20"/>
              </w:rPr>
            </w:pPr>
            <w:r w:rsidRPr="00287DE2">
              <w:rPr>
                <w:rFonts w:ascii="Times" w:hAnsi="Times" w:cs="Calibri"/>
                <w:sz w:val="20"/>
                <w:szCs w:val="20"/>
              </w:rPr>
              <w:t>-</w:t>
            </w:r>
          </w:p>
        </w:tc>
        <w:tc>
          <w:tcPr>
            <w:tcW w:w="0" w:type="auto"/>
            <w:tcBorders>
              <w:top w:val="nil"/>
              <w:left w:val="nil"/>
              <w:bottom w:val="nil"/>
              <w:right w:val="single" w:sz="4" w:space="0" w:color="auto"/>
            </w:tcBorders>
          </w:tcPr>
          <w:p w14:paraId="2B772BE1" w14:textId="27C823E7" w:rsidR="005C7539" w:rsidRPr="00B8354D" w:rsidRDefault="005C7539"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0.732</w:t>
            </w:r>
          </w:p>
        </w:tc>
        <w:tc>
          <w:tcPr>
            <w:tcW w:w="0" w:type="auto"/>
            <w:tcBorders>
              <w:top w:val="nil"/>
              <w:left w:val="single" w:sz="4" w:space="0" w:color="auto"/>
              <w:bottom w:val="nil"/>
              <w:right w:val="nil"/>
            </w:tcBorders>
          </w:tcPr>
          <w:p w14:paraId="15DB1B9A" w14:textId="1D2FF226" w:rsidR="005C7539" w:rsidRPr="00B8354D" w:rsidRDefault="005C7539"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141.30 (38.32)</w:t>
            </w:r>
          </w:p>
        </w:tc>
        <w:tc>
          <w:tcPr>
            <w:tcW w:w="0" w:type="auto"/>
            <w:tcBorders>
              <w:top w:val="nil"/>
              <w:left w:val="nil"/>
              <w:bottom w:val="nil"/>
              <w:right w:val="nil"/>
            </w:tcBorders>
          </w:tcPr>
          <w:p w14:paraId="11BE93A7" w14:textId="0CF60D98" w:rsidR="005C7539" w:rsidRPr="00B8354D" w:rsidRDefault="005C7539" w:rsidP="00253E15">
            <w:pPr>
              <w:spacing w:after="0" w:line="240" w:lineRule="auto"/>
              <w:rPr>
                <w:rFonts w:ascii="Times" w:hAnsi="Times" w:cs="Calibri"/>
                <w:color w:val="000000"/>
                <w:sz w:val="20"/>
                <w:szCs w:val="20"/>
              </w:rPr>
            </w:pPr>
            <w:r w:rsidRPr="00287DE2">
              <w:rPr>
                <w:rFonts w:ascii="Times" w:hAnsi="Times" w:cs="Calibri"/>
                <w:sz w:val="20"/>
                <w:szCs w:val="20"/>
              </w:rPr>
              <w:t>-</w:t>
            </w:r>
          </w:p>
        </w:tc>
        <w:tc>
          <w:tcPr>
            <w:tcW w:w="0" w:type="auto"/>
            <w:tcBorders>
              <w:top w:val="nil"/>
              <w:left w:val="nil"/>
              <w:bottom w:val="nil"/>
              <w:right w:val="single" w:sz="4" w:space="0" w:color="auto"/>
            </w:tcBorders>
          </w:tcPr>
          <w:p w14:paraId="573323B1" w14:textId="45208C1E" w:rsidR="005C7539" w:rsidRPr="00B8354D" w:rsidRDefault="005C7539" w:rsidP="00253E15">
            <w:pPr>
              <w:spacing w:after="0" w:line="240" w:lineRule="auto"/>
              <w:rPr>
                <w:rFonts w:ascii="Times" w:hAnsi="Times" w:cs="Calibri"/>
                <w:color w:val="000000"/>
                <w:sz w:val="20"/>
                <w:szCs w:val="20"/>
              </w:rPr>
            </w:pPr>
            <w:r w:rsidRPr="00287DE2">
              <w:rPr>
                <w:rFonts w:ascii="Times" w:hAnsi="Times" w:cs="Calibri"/>
                <w:sz w:val="20"/>
                <w:szCs w:val="20"/>
              </w:rPr>
              <w:t>0.018</w:t>
            </w:r>
          </w:p>
        </w:tc>
      </w:tr>
      <w:tr w:rsidR="005C7539" w:rsidRPr="00B8354D" w14:paraId="55A4D762" w14:textId="77777777" w:rsidTr="00C5781D">
        <w:tc>
          <w:tcPr>
            <w:tcW w:w="0" w:type="auto"/>
            <w:tcBorders>
              <w:top w:val="nil"/>
            </w:tcBorders>
            <w:vAlign w:val="center"/>
          </w:tcPr>
          <w:p w14:paraId="2566F436" w14:textId="1FD0CD57" w:rsidR="005C7539" w:rsidRPr="00B8354D" w:rsidRDefault="005C7539" w:rsidP="00253E15">
            <w:pPr>
              <w:spacing w:after="0" w:line="240" w:lineRule="auto"/>
              <w:rPr>
                <w:rFonts w:ascii="Times" w:hAnsi="Times" w:cs="Calibri"/>
                <w:bCs/>
                <w:i/>
                <w:iCs/>
                <w:color w:val="000000" w:themeColor="text1"/>
                <w:sz w:val="20"/>
                <w:szCs w:val="20"/>
              </w:rPr>
            </w:pPr>
            <w:r w:rsidRPr="00B8354D">
              <w:rPr>
                <w:rFonts w:ascii="Times" w:hAnsi="Times" w:cs="Calibri"/>
                <w:bCs/>
                <w:i/>
                <w:iCs/>
                <w:color w:val="000000" w:themeColor="text1"/>
                <w:sz w:val="20"/>
                <w:szCs w:val="20"/>
              </w:rPr>
              <w:t>120-min</w:t>
            </w:r>
          </w:p>
        </w:tc>
        <w:tc>
          <w:tcPr>
            <w:tcW w:w="0" w:type="auto"/>
            <w:tcBorders>
              <w:top w:val="nil"/>
              <w:right w:val="nil"/>
            </w:tcBorders>
          </w:tcPr>
          <w:p w14:paraId="79B37037" w14:textId="45AC659E"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101.23 (28.18)</w:t>
            </w:r>
          </w:p>
        </w:tc>
        <w:tc>
          <w:tcPr>
            <w:tcW w:w="0" w:type="auto"/>
            <w:tcBorders>
              <w:top w:val="nil"/>
              <w:left w:val="nil"/>
              <w:right w:val="single" w:sz="4" w:space="0" w:color="auto"/>
            </w:tcBorders>
          </w:tcPr>
          <w:p w14:paraId="73E4DB73" w14:textId="37C77F8D"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w:t>
            </w:r>
          </w:p>
        </w:tc>
        <w:tc>
          <w:tcPr>
            <w:tcW w:w="0" w:type="auto"/>
            <w:tcBorders>
              <w:top w:val="nil"/>
              <w:left w:val="single" w:sz="4" w:space="0" w:color="auto"/>
              <w:right w:val="nil"/>
            </w:tcBorders>
          </w:tcPr>
          <w:p w14:paraId="2DC3B327" w14:textId="555D2804"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96.54 (23.75)</w:t>
            </w:r>
          </w:p>
        </w:tc>
        <w:tc>
          <w:tcPr>
            <w:tcW w:w="0" w:type="auto"/>
            <w:tcBorders>
              <w:top w:val="nil"/>
              <w:left w:val="nil"/>
              <w:right w:val="single" w:sz="4" w:space="0" w:color="auto"/>
            </w:tcBorders>
          </w:tcPr>
          <w:p w14:paraId="47BCBA0E" w14:textId="1296BF79" w:rsidR="005C7539" w:rsidRPr="00B8354D" w:rsidRDefault="005C7539" w:rsidP="00253E15">
            <w:pPr>
              <w:spacing w:after="0" w:line="240" w:lineRule="auto"/>
              <w:rPr>
                <w:rFonts w:ascii="Times" w:hAnsi="Times" w:cs="Calibri"/>
                <w:color w:val="000000" w:themeColor="text1"/>
                <w:sz w:val="20"/>
                <w:szCs w:val="20"/>
              </w:rPr>
            </w:pPr>
            <w:r w:rsidRPr="00287DE2">
              <w:rPr>
                <w:rFonts w:ascii="Times" w:hAnsi="Times" w:cs="Calibri"/>
                <w:sz w:val="20"/>
                <w:szCs w:val="20"/>
              </w:rPr>
              <w:t>-</w:t>
            </w:r>
          </w:p>
        </w:tc>
        <w:tc>
          <w:tcPr>
            <w:tcW w:w="0" w:type="auto"/>
            <w:tcBorders>
              <w:top w:val="nil"/>
              <w:left w:val="single" w:sz="4" w:space="0" w:color="auto"/>
              <w:right w:val="nil"/>
            </w:tcBorders>
          </w:tcPr>
          <w:p w14:paraId="2E3A9197" w14:textId="6EEBB95F" w:rsidR="005C7539" w:rsidRPr="00B8354D" w:rsidRDefault="005C7539"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111.50 (26.41)</w:t>
            </w:r>
          </w:p>
        </w:tc>
        <w:tc>
          <w:tcPr>
            <w:tcW w:w="0" w:type="auto"/>
            <w:tcBorders>
              <w:top w:val="nil"/>
              <w:left w:val="nil"/>
              <w:right w:val="nil"/>
            </w:tcBorders>
          </w:tcPr>
          <w:p w14:paraId="17F013EB" w14:textId="21DB2B0B" w:rsidR="005C7539" w:rsidRPr="00B8354D" w:rsidRDefault="005C7539" w:rsidP="00253E15">
            <w:pPr>
              <w:spacing w:after="0" w:line="240" w:lineRule="auto"/>
              <w:rPr>
                <w:rFonts w:ascii="Times" w:hAnsi="Times" w:cs="Calibri"/>
                <w:color w:val="000000"/>
                <w:sz w:val="20"/>
                <w:szCs w:val="20"/>
              </w:rPr>
            </w:pPr>
            <w:r w:rsidRPr="00287DE2">
              <w:rPr>
                <w:rFonts w:ascii="Times" w:hAnsi="Times" w:cs="Calibri"/>
                <w:sz w:val="20"/>
                <w:szCs w:val="20"/>
              </w:rPr>
              <w:t>-</w:t>
            </w:r>
          </w:p>
        </w:tc>
        <w:tc>
          <w:tcPr>
            <w:tcW w:w="0" w:type="auto"/>
            <w:tcBorders>
              <w:top w:val="nil"/>
              <w:left w:val="nil"/>
              <w:right w:val="single" w:sz="4" w:space="0" w:color="auto"/>
            </w:tcBorders>
          </w:tcPr>
          <w:p w14:paraId="7038CB7A" w14:textId="0CCBC430" w:rsidR="005C7539" w:rsidRPr="00B8354D" w:rsidRDefault="005C7539"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0.343</w:t>
            </w:r>
          </w:p>
        </w:tc>
        <w:tc>
          <w:tcPr>
            <w:tcW w:w="0" w:type="auto"/>
            <w:tcBorders>
              <w:top w:val="nil"/>
              <w:left w:val="single" w:sz="4" w:space="0" w:color="auto"/>
              <w:right w:val="nil"/>
            </w:tcBorders>
          </w:tcPr>
          <w:p w14:paraId="4DE2EE7F" w14:textId="1E400BAE" w:rsidR="005C7539" w:rsidRPr="00B8354D" w:rsidRDefault="005C7539"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116.05 (37.60)</w:t>
            </w:r>
          </w:p>
        </w:tc>
        <w:tc>
          <w:tcPr>
            <w:tcW w:w="0" w:type="auto"/>
            <w:tcBorders>
              <w:top w:val="nil"/>
              <w:left w:val="nil"/>
              <w:right w:val="nil"/>
            </w:tcBorders>
          </w:tcPr>
          <w:p w14:paraId="15E45CA0" w14:textId="7A10EE13" w:rsidR="005C7539" w:rsidRPr="00B8354D" w:rsidRDefault="005C7539" w:rsidP="00253E15">
            <w:pPr>
              <w:spacing w:after="0" w:line="240" w:lineRule="auto"/>
              <w:rPr>
                <w:rFonts w:ascii="Times" w:hAnsi="Times" w:cs="Calibri"/>
                <w:color w:val="000000"/>
                <w:sz w:val="20"/>
                <w:szCs w:val="20"/>
              </w:rPr>
            </w:pPr>
            <w:r w:rsidRPr="00287DE2">
              <w:rPr>
                <w:rFonts w:ascii="Times" w:hAnsi="Times" w:cs="Calibri"/>
                <w:sz w:val="20"/>
                <w:szCs w:val="20"/>
              </w:rPr>
              <w:t>-</w:t>
            </w:r>
          </w:p>
        </w:tc>
        <w:tc>
          <w:tcPr>
            <w:tcW w:w="0" w:type="auto"/>
            <w:tcBorders>
              <w:top w:val="nil"/>
              <w:left w:val="nil"/>
              <w:right w:val="single" w:sz="4" w:space="0" w:color="auto"/>
            </w:tcBorders>
          </w:tcPr>
          <w:p w14:paraId="74C21B79" w14:textId="323A99DE" w:rsidR="005C7539" w:rsidRPr="00B8354D" w:rsidRDefault="005C7539" w:rsidP="00253E15">
            <w:pPr>
              <w:spacing w:after="0" w:line="240" w:lineRule="auto"/>
              <w:rPr>
                <w:rFonts w:ascii="Times" w:hAnsi="Times" w:cs="Calibri"/>
                <w:color w:val="000000"/>
                <w:sz w:val="20"/>
                <w:szCs w:val="20"/>
              </w:rPr>
            </w:pPr>
            <w:r w:rsidRPr="00287DE2">
              <w:rPr>
                <w:rFonts w:ascii="Times" w:hAnsi="Times" w:cs="Calibri"/>
                <w:sz w:val="20"/>
                <w:szCs w:val="20"/>
              </w:rPr>
              <w:t>0.038</w:t>
            </w:r>
          </w:p>
        </w:tc>
      </w:tr>
      <w:tr w:rsidR="009F5553" w:rsidRPr="00B8354D" w14:paraId="1679782E" w14:textId="77777777" w:rsidTr="00C5781D">
        <w:tc>
          <w:tcPr>
            <w:tcW w:w="0" w:type="auto"/>
            <w:tcBorders>
              <w:bottom w:val="single" w:sz="4" w:space="0" w:color="auto"/>
            </w:tcBorders>
            <w:vAlign w:val="center"/>
          </w:tcPr>
          <w:p w14:paraId="2FE7B021" w14:textId="77777777" w:rsidR="009F5553" w:rsidRPr="00B8354D" w:rsidRDefault="009F5553" w:rsidP="00253E15">
            <w:pPr>
              <w:spacing w:after="0" w:line="240" w:lineRule="auto"/>
              <w:rPr>
                <w:rFonts w:ascii="Times" w:hAnsi="Times" w:cs="Calibri"/>
                <w:bCs/>
                <w:i/>
                <w:iCs/>
                <w:color w:val="000000" w:themeColor="text1"/>
                <w:sz w:val="20"/>
                <w:szCs w:val="20"/>
              </w:rPr>
            </w:pPr>
            <w:r w:rsidRPr="00B8354D">
              <w:rPr>
                <w:rFonts w:ascii="Times" w:hAnsi="Times" w:cs="Calibri"/>
                <w:b/>
                <w:color w:val="000000" w:themeColor="text1"/>
                <w:sz w:val="20"/>
                <w:szCs w:val="20"/>
              </w:rPr>
              <w:t>Insulin (uIU/ml)</w:t>
            </w:r>
          </w:p>
        </w:tc>
        <w:tc>
          <w:tcPr>
            <w:tcW w:w="0" w:type="auto"/>
            <w:tcBorders>
              <w:bottom w:val="single" w:sz="4" w:space="0" w:color="auto"/>
              <w:right w:val="nil"/>
            </w:tcBorders>
          </w:tcPr>
          <w:p w14:paraId="665CC08C"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nil"/>
              <w:bottom w:val="single" w:sz="4" w:space="0" w:color="auto"/>
              <w:right w:val="single" w:sz="4" w:space="0" w:color="auto"/>
            </w:tcBorders>
          </w:tcPr>
          <w:p w14:paraId="0F539D8B"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single" w:sz="4" w:space="0" w:color="auto"/>
              <w:bottom w:val="single" w:sz="4" w:space="0" w:color="auto"/>
              <w:right w:val="nil"/>
            </w:tcBorders>
          </w:tcPr>
          <w:p w14:paraId="15CF9971"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nil"/>
              <w:bottom w:val="single" w:sz="4" w:space="0" w:color="auto"/>
              <w:right w:val="single" w:sz="4" w:space="0" w:color="auto"/>
            </w:tcBorders>
          </w:tcPr>
          <w:p w14:paraId="583E4384"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single" w:sz="4" w:space="0" w:color="auto"/>
              <w:bottom w:val="single" w:sz="4" w:space="0" w:color="auto"/>
              <w:right w:val="nil"/>
            </w:tcBorders>
          </w:tcPr>
          <w:p w14:paraId="67B0F305"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nil"/>
              <w:bottom w:val="single" w:sz="4" w:space="0" w:color="auto"/>
              <w:right w:val="nil"/>
            </w:tcBorders>
          </w:tcPr>
          <w:p w14:paraId="0A67FF61"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nil"/>
              <w:bottom w:val="single" w:sz="4" w:space="0" w:color="auto"/>
              <w:right w:val="single" w:sz="4" w:space="0" w:color="auto"/>
            </w:tcBorders>
          </w:tcPr>
          <w:p w14:paraId="52BCE9AE"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single" w:sz="4" w:space="0" w:color="auto"/>
              <w:bottom w:val="single" w:sz="4" w:space="0" w:color="auto"/>
              <w:right w:val="nil"/>
            </w:tcBorders>
          </w:tcPr>
          <w:p w14:paraId="345D8FF4"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nil"/>
              <w:bottom w:val="single" w:sz="4" w:space="0" w:color="auto"/>
              <w:right w:val="nil"/>
            </w:tcBorders>
          </w:tcPr>
          <w:p w14:paraId="04685205"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nil"/>
              <w:bottom w:val="single" w:sz="4" w:space="0" w:color="auto"/>
              <w:right w:val="single" w:sz="4" w:space="0" w:color="auto"/>
            </w:tcBorders>
          </w:tcPr>
          <w:p w14:paraId="311F3D25" w14:textId="77777777" w:rsidR="009F5553" w:rsidRPr="00B8354D" w:rsidRDefault="009F5553" w:rsidP="00253E15">
            <w:pPr>
              <w:spacing w:after="0" w:line="240" w:lineRule="auto"/>
              <w:rPr>
                <w:rFonts w:ascii="Times" w:hAnsi="Times" w:cs="Calibri"/>
                <w:bCs/>
                <w:color w:val="000000" w:themeColor="text1"/>
                <w:sz w:val="20"/>
                <w:szCs w:val="20"/>
              </w:rPr>
            </w:pPr>
          </w:p>
        </w:tc>
      </w:tr>
      <w:tr w:rsidR="009F5553" w:rsidRPr="00B8354D" w14:paraId="4C846658" w14:textId="77777777" w:rsidTr="00C5781D">
        <w:tc>
          <w:tcPr>
            <w:tcW w:w="0" w:type="auto"/>
            <w:tcBorders>
              <w:bottom w:val="nil"/>
            </w:tcBorders>
            <w:vAlign w:val="center"/>
          </w:tcPr>
          <w:p w14:paraId="4D0437FB" w14:textId="1983BCD6" w:rsidR="009F5553" w:rsidRPr="00B8354D" w:rsidRDefault="009F5553" w:rsidP="00253E15">
            <w:pPr>
              <w:spacing w:after="0" w:line="240" w:lineRule="auto"/>
              <w:rPr>
                <w:rFonts w:ascii="Times" w:hAnsi="Times" w:cs="Calibri"/>
                <w:b/>
                <w:color w:val="000000" w:themeColor="text1"/>
                <w:sz w:val="20"/>
                <w:szCs w:val="20"/>
              </w:rPr>
            </w:pPr>
            <w:r w:rsidRPr="00B8354D">
              <w:rPr>
                <w:rFonts w:ascii="Times" w:hAnsi="Times" w:cs="Calibri"/>
                <w:b/>
                <w:color w:val="000000" w:themeColor="text1"/>
                <w:sz w:val="20"/>
                <w:szCs w:val="20"/>
              </w:rPr>
              <w:t>Early</w:t>
            </w:r>
            <w:r w:rsidR="005C7539">
              <w:rPr>
                <w:rFonts w:ascii="Times" w:hAnsi="Times" w:cs="Calibri"/>
                <w:b/>
                <w:color w:val="000000" w:themeColor="text1"/>
                <w:sz w:val="20"/>
                <w:szCs w:val="20"/>
              </w:rPr>
              <w:t xml:space="preserve"> pregnancy</w:t>
            </w:r>
          </w:p>
        </w:tc>
        <w:tc>
          <w:tcPr>
            <w:tcW w:w="0" w:type="auto"/>
            <w:tcBorders>
              <w:bottom w:val="nil"/>
              <w:right w:val="nil"/>
            </w:tcBorders>
          </w:tcPr>
          <w:p w14:paraId="35E465A9"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nil"/>
              <w:bottom w:val="nil"/>
              <w:right w:val="single" w:sz="4" w:space="0" w:color="auto"/>
            </w:tcBorders>
          </w:tcPr>
          <w:p w14:paraId="161CD731"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single" w:sz="4" w:space="0" w:color="auto"/>
              <w:bottom w:val="nil"/>
              <w:right w:val="nil"/>
            </w:tcBorders>
          </w:tcPr>
          <w:p w14:paraId="6B78419F"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nil"/>
              <w:bottom w:val="nil"/>
              <w:right w:val="single" w:sz="4" w:space="0" w:color="auto"/>
            </w:tcBorders>
          </w:tcPr>
          <w:p w14:paraId="7F7A7442"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single" w:sz="4" w:space="0" w:color="auto"/>
              <w:bottom w:val="nil"/>
              <w:right w:val="nil"/>
            </w:tcBorders>
          </w:tcPr>
          <w:p w14:paraId="17CAFFCA"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nil"/>
              <w:bottom w:val="nil"/>
              <w:right w:val="nil"/>
            </w:tcBorders>
          </w:tcPr>
          <w:p w14:paraId="61C3ACF1"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nil"/>
              <w:bottom w:val="nil"/>
              <w:right w:val="single" w:sz="4" w:space="0" w:color="auto"/>
            </w:tcBorders>
          </w:tcPr>
          <w:p w14:paraId="2ACE7B1C"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single" w:sz="4" w:space="0" w:color="auto"/>
              <w:bottom w:val="nil"/>
              <w:right w:val="nil"/>
            </w:tcBorders>
          </w:tcPr>
          <w:p w14:paraId="4E55A7AE"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nil"/>
              <w:bottom w:val="nil"/>
              <w:right w:val="nil"/>
            </w:tcBorders>
          </w:tcPr>
          <w:p w14:paraId="470E9521"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nil"/>
              <w:bottom w:val="nil"/>
              <w:right w:val="single" w:sz="4" w:space="0" w:color="auto"/>
            </w:tcBorders>
          </w:tcPr>
          <w:p w14:paraId="157BE171" w14:textId="77777777" w:rsidR="009F5553" w:rsidRPr="00B8354D" w:rsidRDefault="009F5553" w:rsidP="00253E15">
            <w:pPr>
              <w:spacing w:after="0" w:line="240" w:lineRule="auto"/>
              <w:rPr>
                <w:rFonts w:ascii="Times" w:hAnsi="Times" w:cs="Calibri"/>
                <w:bCs/>
                <w:color w:val="000000" w:themeColor="text1"/>
                <w:sz w:val="20"/>
                <w:szCs w:val="20"/>
              </w:rPr>
            </w:pPr>
          </w:p>
        </w:tc>
      </w:tr>
      <w:tr w:rsidR="009F5553" w:rsidRPr="00B8354D" w14:paraId="67E26A67" w14:textId="77777777" w:rsidTr="00C5781D">
        <w:tc>
          <w:tcPr>
            <w:tcW w:w="0" w:type="auto"/>
            <w:tcBorders>
              <w:top w:val="nil"/>
              <w:bottom w:val="nil"/>
            </w:tcBorders>
            <w:vAlign w:val="center"/>
          </w:tcPr>
          <w:p w14:paraId="0E5723F3" w14:textId="77777777" w:rsidR="009F5553" w:rsidRPr="00B8354D" w:rsidRDefault="009F5553" w:rsidP="00253E15">
            <w:pPr>
              <w:spacing w:after="0" w:line="240" w:lineRule="auto"/>
              <w:rPr>
                <w:rFonts w:ascii="Times" w:hAnsi="Times" w:cs="Calibri"/>
                <w:b/>
                <w:color w:val="000000" w:themeColor="text1"/>
                <w:sz w:val="20"/>
                <w:szCs w:val="20"/>
              </w:rPr>
            </w:pPr>
            <w:r w:rsidRPr="00B8354D">
              <w:rPr>
                <w:rFonts w:ascii="Times" w:hAnsi="Times" w:cs="Calibri"/>
                <w:bCs/>
                <w:i/>
                <w:iCs/>
                <w:color w:val="000000" w:themeColor="text1"/>
                <w:sz w:val="20"/>
                <w:szCs w:val="20"/>
              </w:rPr>
              <w:t>Fasting</w:t>
            </w:r>
          </w:p>
        </w:tc>
        <w:tc>
          <w:tcPr>
            <w:tcW w:w="0" w:type="auto"/>
            <w:tcBorders>
              <w:top w:val="nil"/>
              <w:bottom w:val="nil"/>
              <w:right w:val="nil"/>
            </w:tcBorders>
          </w:tcPr>
          <w:p w14:paraId="400ADCEC" w14:textId="2CC19A4B"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6.53 (6.24)</w:t>
            </w:r>
          </w:p>
        </w:tc>
        <w:tc>
          <w:tcPr>
            <w:tcW w:w="0" w:type="auto"/>
            <w:tcBorders>
              <w:top w:val="nil"/>
              <w:left w:val="nil"/>
              <w:bottom w:val="nil"/>
              <w:right w:val="single" w:sz="4" w:space="0" w:color="auto"/>
            </w:tcBorders>
          </w:tcPr>
          <w:p w14:paraId="7BCA13AF" w14:textId="7A035B4E"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0.326</w:t>
            </w:r>
          </w:p>
        </w:tc>
        <w:tc>
          <w:tcPr>
            <w:tcW w:w="0" w:type="auto"/>
            <w:tcBorders>
              <w:top w:val="nil"/>
              <w:left w:val="single" w:sz="4" w:space="0" w:color="auto"/>
              <w:bottom w:val="nil"/>
              <w:right w:val="nil"/>
            </w:tcBorders>
          </w:tcPr>
          <w:p w14:paraId="12622B7F" w14:textId="4944604B"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5.92 (3.80)</w:t>
            </w:r>
          </w:p>
        </w:tc>
        <w:tc>
          <w:tcPr>
            <w:tcW w:w="0" w:type="auto"/>
            <w:tcBorders>
              <w:top w:val="nil"/>
              <w:left w:val="nil"/>
              <w:bottom w:val="nil"/>
              <w:right w:val="single" w:sz="4" w:space="0" w:color="auto"/>
            </w:tcBorders>
          </w:tcPr>
          <w:p w14:paraId="5B2B519F" w14:textId="27EC571D"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0.905</w:t>
            </w:r>
          </w:p>
        </w:tc>
        <w:tc>
          <w:tcPr>
            <w:tcW w:w="0" w:type="auto"/>
            <w:tcBorders>
              <w:top w:val="nil"/>
              <w:left w:val="single" w:sz="4" w:space="0" w:color="auto"/>
              <w:bottom w:val="nil"/>
              <w:right w:val="nil"/>
            </w:tcBorders>
          </w:tcPr>
          <w:p w14:paraId="27E71A3A" w14:textId="39D70177"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11.68 (1.85)</w:t>
            </w:r>
          </w:p>
        </w:tc>
        <w:tc>
          <w:tcPr>
            <w:tcW w:w="0" w:type="auto"/>
            <w:tcBorders>
              <w:top w:val="nil"/>
              <w:left w:val="nil"/>
              <w:bottom w:val="nil"/>
              <w:right w:val="nil"/>
            </w:tcBorders>
          </w:tcPr>
          <w:p w14:paraId="67E5F843" w14:textId="6509FF3F" w:rsidR="009F5553" w:rsidRPr="00B8354D" w:rsidRDefault="009F5553" w:rsidP="00253E15">
            <w:pPr>
              <w:spacing w:after="0" w:line="240" w:lineRule="auto"/>
              <w:rPr>
                <w:rFonts w:ascii="Times" w:hAnsi="Times" w:cs="Calibri"/>
                <w:color w:val="000000"/>
                <w:sz w:val="20"/>
                <w:szCs w:val="20"/>
              </w:rPr>
            </w:pPr>
            <w:r w:rsidRPr="00287DE2">
              <w:rPr>
                <w:rFonts w:ascii="Times" w:hAnsi="Times" w:cs="Calibri"/>
                <w:sz w:val="20"/>
                <w:szCs w:val="20"/>
              </w:rPr>
              <w:t>0.404</w:t>
            </w:r>
          </w:p>
        </w:tc>
        <w:tc>
          <w:tcPr>
            <w:tcW w:w="0" w:type="auto"/>
            <w:tcBorders>
              <w:top w:val="nil"/>
              <w:left w:val="nil"/>
              <w:bottom w:val="nil"/>
              <w:right w:val="single" w:sz="4" w:space="0" w:color="auto"/>
            </w:tcBorders>
          </w:tcPr>
          <w:p w14:paraId="7C721055" w14:textId="3CC6574A"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0.003</w:t>
            </w:r>
          </w:p>
        </w:tc>
        <w:tc>
          <w:tcPr>
            <w:tcW w:w="0" w:type="auto"/>
            <w:tcBorders>
              <w:top w:val="nil"/>
              <w:left w:val="single" w:sz="4" w:space="0" w:color="auto"/>
              <w:bottom w:val="nil"/>
              <w:right w:val="nil"/>
            </w:tcBorders>
          </w:tcPr>
          <w:p w14:paraId="3EE97F98" w14:textId="0D81A020"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7.66 (11.33)</w:t>
            </w:r>
          </w:p>
        </w:tc>
        <w:tc>
          <w:tcPr>
            <w:tcW w:w="0" w:type="auto"/>
            <w:tcBorders>
              <w:top w:val="nil"/>
              <w:left w:val="nil"/>
              <w:bottom w:val="nil"/>
              <w:right w:val="nil"/>
            </w:tcBorders>
          </w:tcPr>
          <w:p w14:paraId="1ED0C7A8" w14:textId="39D89B57" w:rsidR="009F5553" w:rsidRPr="00B8354D" w:rsidRDefault="009F5553" w:rsidP="00253E15">
            <w:pPr>
              <w:spacing w:after="0" w:line="240" w:lineRule="auto"/>
              <w:rPr>
                <w:rFonts w:ascii="Times" w:hAnsi="Times" w:cs="Calibri"/>
                <w:color w:val="000000"/>
                <w:sz w:val="20"/>
                <w:szCs w:val="20"/>
              </w:rPr>
            </w:pPr>
            <w:r w:rsidRPr="00287DE2">
              <w:rPr>
                <w:rFonts w:ascii="Times" w:hAnsi="Times" w:cs="Calibri"/>
                <w:sz w:val="20"/>
                <w:szCs w:val="20"/>
              </w:rPr>
              <w:t>0.299</w:t>
            </w:r>
          </w:p>
        </w:tc>
        <w:tc>
          <w:tcPr>
            <w:tcW w:w="0" w:type="auto"/>
            <w:tcBorders>
              <w:top w:val="nil"/>
              <w:left w:val="nil"/>
              <w:bottom w:val="nil"/>
              <w:right w:val="single" w:sz="4" w:space="0" w:color="auto"/>
            </w:tcBorders>
          </w:tcPr>
          <w:p w14:paraId="4A883EEA" w14:textId="4265375E" w:rsidR="009F5553" w:rsidRPr="00B8354D" w:rsidRDefault="009F5553" w:rsidP="00253E15">
            <w:pPr>
              <w:spacing w:after="0" w:line="240" w:lineRule="auto"/>
              <w:rPr>
                <w:rFonts w:ascii="Times" w:hAnsi="Times" w:cs="Calibri"/>
                <w:color w:val="000000"/>
                <w:sz w:val="20"/>
                <w:szCs w:val="20"/>
              </w:rPr>
            </w:pPr>
            <w:r w:rsidRPr="00287DE2">
              <w:rPr>
                <w:rFonts w:ascii="Times" w:hAnsi="Times" w:cs="Calibri"/>
                <w:sz w:val="20"/>
                <w:szCs w:val="20"/>
              </w:rPr>
              <w:t>0.495</w:t>
            </w:r>
          </w:p>
        </w:tc>
      </w:tr>
      <w:tr w:rsidR="009F5553" w:rsidRPr="00B8354D" w14:paraId="1FACBFEA" w14:textId="77777777" w:rsidTr="00C5781D">
        <w:tc>
          <w:tcPr>
            <w:tcW w:w="0" w:type="auto"/>
            <w:tcBorders>
              <w:top w:val="nil"/>
              <w:bottom w:val="nil"/>
            </w:tcBorders>
            <w:vAlign w:val="center"/>
          </w:tcPr>
          <w:p w14:paraId="7418D19F" w14:textId="77777777" w:rsidR="009F5553" w:rsidRPr="00B8354D" w:rsidRDefault="009F5553" w:rsidP="00253E15">
            <w:pPr>
              <w:spacing w:after="0" w:line="240" w:lineRule="auto"/>
              <w:rPr>
                <w:rFonts w:ascii="Times" w:hAnsi="Times" w:cs="Calibri"/>
                <w:bCs/>
                <w:i/>
                <w:iCs/>
                <w:color w:val="000000" w:themeColor="text1"/>
                <w:sz w:val="20"/>
                <w:szCs w:val="20"/>
              </w:rPr>
            </w:pPr>
            <w:r w:rsidRPr="00B8354D">
              <w:rPr>
                <w:rFonts w:ascii="Times" w:hAnsi="Times" w:cs="Calibri"/>
                <w:bCs/>
                <w:i/>
                <w:iCs/>
                <w:color w:val="000000" w:themeColor="text1"/>
                <w:sz w:val="20"/>
                <w:szCs w:val="20"/>
              </w:rPr>
              <w:t>30-min</w:t>
            </w:r>
          </w:p>
        </w:tc>
        <w:tc>
          <w:tcPr>
            <w:tcW w:w="0" w:type="auto"/>
            <w:tcBorders>
              <w:top w:val="nil"/>
              <w:bottom w:val="nil"/>
              <w:right w:val="nil"/>
            </w:tcBorders>
          </w:tcPr>
          <w:p w14:paraId="772EC9A7" w14:textId="564C8BCF"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55.93 (32.17)</w:t>
            </w:r>
          </w:p>
        </w:tc>
        <w:tc>
          <w:tcPr>
            <w:tcW w:w="0" w:type="auto"/>
            <w:tcBorders>
              <w:top w:val="nil"/>
              <w:left w:val="nil"/>
              <w:bottom w:val="nil"/>
              <w:right w:val="single" w:sz="4" w:space="0" w:color="auto"/>
            </w:tcBorders>
          </w:tcPr>
          <w:p w14:paraId="58FB0679" w14:textId="75B1043C"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0.023</w:t>
            </w:r>
          </w:p>
        </w:tc>
        <w:tc>
          <w:tcPr>
            <w:tcW w:w="0" w:type="auto"/>
            <w:tcBorders>
              <w:top w:val="nil"/>
              <w:left w:val="single" w:sz="4" w:space="0" w:color="auto"/>
              <w:bottom w:val="nil"/>
              <w:right w:val="nil"/>
            </w:tcBorders>
          </w:tcPr>
          <w:p w14:paraId="31344512" w14:textId="48218D98"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58.72 (33.55)</w:t>
            </w:r>
          </w:p>
        </w:tc>
        <w:tc>
          <w:tcPr>
            <w:tcW w:w="0" w:type="auto"/>
            <w:tcBorders>
              <w:top w:val="nil"/>
              <w:left w:val="nil"/>
              <w:bottom w:val="nil"/>
              <w:right w:val="single" w:sz="4" w:space="0" w:color="auto"/>
            </w:tcBorders>
          </w:tcPr>
          <w:p w14:paraId="3D4A99B5" w14:textId="5B4EA382"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0.038</w:t>
            </w:r>
          </w:p>
        </w:tc>
        <w:tc>
          <w:tcPr>
            <w:tcW w:w="0" w:type="auto"/>
            <w:tcBorders>
              <w:top w:val="nil"/>
              <w:left w:val="single" w:sz="4" w:space="0" w:color="auto"/>
              <w:bottom w:val="nil"/>
              <w:right w:val="nil"/>
            </w:tcBorders>
          </w:tcPr>
          <w:p w14:paraId="71F78A3F" w14:textId="204A4549"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60.15 (14.99)</w:t>
            </w:r>
          </w:p>
        </w:tc>
        <w:tc>
          <w:tcPr>
            <w:tcW w:w="0" w:type="auto"/>
            <w:tcBorders>
              <w:top w:val="nil"/>
              <w:left w:val="nil"/>
              <w:bottom w:val="nil"/>
              <w:right w:val="nil"/>
            </w:tcBorders>
          </w:tcPr>
          <w:p w14:paraId="407F7664" w14:textId="2477F00B" w:rsidR="009F5553" w:rsidRPr="00B8354D" w:rsidRDefault="009F5553" w:rsidP="00253E15">
            <w:pPr>
              <w:spacing w:after="0" w:line="240" w:lineRule="auto"/>
              <w:rPr>
                <w:rFonts w:ascii="Times" w:hAnsi="Times" w:cs="Calibri"/>
                <w:color w:val="000000"/>
                <w:sz w:val="20"/>
                <w:szCs w:val="20"/>
              </w:rPr>
            </w:pPr>
            <w:r w:rsidRPr="00287DE2">
              <w:rPr>
                <w:rFonts w:ascii="Times" w:hAnsi="Times" w:cs="Calibri"/>
                <w:sz w:val="20"/>
                <w:szCs w:val="20"/>
              </w:rPr>
              <w:t>0.278</w:t>
            </w:r>
          </w:p>
        </w:tc>
        <w:tc>
          <w:tcPr>
            <w:tcW w:w="0" w:type="auto"/>
            <w:tcBorders>
              <w:top w:val="nil"/>
              <w:left w:val="nil"/>
              <w:bottom w:val="nil"/>
              <w:right w:val="single" w:sz="4" w:space="0" w:color="auto"/>
            </w:tcBorders>
          </w:tcPr>
          <w:p w14:paraId="74EDBC8E" w14:textId="543EFB12"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0.874</w:t>
            </w:r>
          </w:p>
        </w:tc>
        <w:tc>
          <w:tcPr>
            <w:tcW w:w="0" w:type="auto"/>
            <w:tcBorders>
              <w:top w:val="nil"/>
              <w:left w:val="single" w:sz="4" w:space="0" w:color="auto"/>
              <w:bottom w:val="nil"/>
              <w:right w:val="nil"/>
            </w:tcBorders>
          </w:tcPr>
          <w:p w14:paraId="5F6798CF" w14:textId="2776937B"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46.20 (28.84)</w:t>
            </w:r>
          </w:p>
        </w:tc>
        <w:tc>
          <w:tcPr>
            <w:tcW w:w="0" w:type="auto"/>
            <w:tcBorders>
              <w:top w:val="nil"/>
              <w:left w:val="nil"/>
              <w:bottom w:val="nil"/>
              <w:right w:val="nil"/>
            </w:tcBorders>
          </w:tcPr>
          <w:p w14:paraId="245E158B" w14:textId="4D727D7D" w:rsidR="009F5553" w:rsidRPr="00B8354D" w:rsidRDefault="009F5553" w:rsidP="00253E15">
            <w:pPr>
              <w:spacing w:after="0" w:line="240" w:lineRule="auto"/>
              <w:rPr>
                <w:rFonts w:ascii="Times" w:hAnsi="Times" w:cs="Calibri"/>
                <w:color w:val="000000"/>
                <w:sz w:val="20"/>
                <w:szCs w:val="20"/>
              </w:rPr>
            </w:pPr>
            <w:r w:rsidRPr="00287DE2">
              <w:rPr>
                <w:rFonts w:ascii="Times" w:hAnsi="Times" w:cs="Calibri"/>
                <w:sz w:val="20"/>
                <w:szCs w:val="20"/>
              </w:rPr>
              <w:t>0.631</w:t>
            </w:r>
          </w:p>
        </w:tc>
        <w:tc>
          <w:tcPr>
            <w:tcW w:w="0" w:type="auto"/>
            <w:tcBorders>
              <w:top w:val="nil"/>
              <w:left w:val="nil"/>
              <w:bottom w:val="nil"/>
              <w:right w:val="single" w:sz="4" w:space="0" w:color="auto"/>
            </w:tcBorders>
          </w:tcPr>
          <w:p w14:paraId="486D2EE4" w14:textId="404D52BB" w:rsidR="009F5553" w:rsidRPr="00B8354D" w:rsidRDefault="009F5553" w:rsidP="00253E15">
            <w:pPr>
              <w:spacing w:after="0" w:line="240" w:lineRule="auto"/>
              <w:rPr>
                <w:rFonts w:ascii="Times" w:hAnsi="Times" w:cs="Calibri"/>
                <w:color w:val="000000"/>
                <w:sz w:val="20"/>
                <w:szCs w:val="20"/>
              </w:rPr>
            </w:pPr>
            <w:r w:rsidRPr="00287DE2">
              <w:rPr>
                <w:rFonts w:ascii="Times" w:hAnsi="Times" w:cs="Calibri"/>
                <w:sz w:val="20"/>
                <w:szCs w:val="20"/>
              </w:rPr>
              <w:t>0.104</w:t>
            </w:r>
          </w:p>
        </w:tc>
      </w:tr>
      <w:tr w:rsidR="009F5553" w:rsidRPr="00B8354D" w14:paraId="0E582AB8" w14:textId="77777777" w:rsidTr="00C5781D">
        <w:tc>
          <w:tcPr>
            <w:tcW w:w="0" w:type="auto"/>
            <w:tcBorders>
              <w:top w:val="nil"/>
              <w:bottom w:val="nil"/>
            </w:tcBorders>
            <w:vAlign w:val="center"/>
          </w:tcPr>
          <w:p w14:paraId="414B3ABE" w14:textId="77777777" w:rsidR="009F5553" w:rsidRPr="00B8354D" w:rsidRDefault="009F5553" w:rsidP="00253E15">
            <w:pPr>
              <w:spacing w:after="0" w:line="240" w:lineRule="auto"/>
              <w:rPr>
                <w:rFonts w:ascii="Times" w:hAnsi="Times" w:cs="Calibri"/>
                <w:bCs/>
                <w:i/>
                <w:iCs/>
                <w:color w:val="000000" w:themeColor="text1"/>
                <w:sz w:val="20"/>
                <w:szCs w:val="20"/>
              </w:rPr>
            </w:pPr>
            <w:r w:rsidRPr="00B8354D">
              <w:rPr>
                <w:rFonts w:ascii="Times" w:hAnsi="Times" w:cs="Calibri"/>
                <w:bCs/>
                <w:i/>
                <w:iCs/>
                <w:color w:val="000000" w:themeColor="text1"/>
                <w:sz w:val="20"/>
                <w:szCs w:val="20"/>
              </w:rPr>
              <w:t>60-min</w:t>
            </w:r>
          </w:p>
        </w:tc>
        <w:tc>
          <w:tcPr>
            <w:tcW w:w="0" w:type="auto"/>
            <w:tcBorders>
              <w:top w:val="nil"/>
              <w:bottom w:val="nil"/>
              <w:right w:val="nil"/>
            </w:tcBorders>
          </w:tcPr>
          <w:p w14:paraId="7E19507A" w14:textId="47E47F0E"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57.49 (32.66)</w:t>
            </w:r>
          </w:p>
        </w:tc>
        <w:tc>
          <w:tcPr>
            <w:tcW w:w="0" w:type="auto"/>
            <w:tcBorders>
              <w:top w:val="nil"/>
              <w:left w:val="nil"/>
              <w:bottom w:val="nil"/>
              <w:right w:val="single" w:sz="4" w:space="0" w:color="auto"/>
            </w:tcBorders>
          </w:tcPr>
          <w:p w14:paraId="2C316723" w14:textId="0A8D0F9B"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&lt;0.001</w:t>
            </w:r>
          </w:p>
        </w:tc>
        <w:tc>
          <w:tcPr>
            <w:tcW w:w="0" w:type="auto"/>
            <w:tcBorders>
              <w:top w:val="nil"/>
              <w:left w:val="single" w:sz="4" w:space="0" w:color="auto"/>
              <w:bottom w:val="nil"/>
              <w:right w:val="nil"/>
            </w:tcBorders>
          </w:tcPr>
          <w:p w14:paraId="7E4E6548" w14:textId="6800AA4C"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56.55 (32.32)</w:t>
            </w:r>
          </w:p>
        </w:tc>
        <w:tc>
          <w:tcPr>
            <w:tcW w:w="0" w:type="auto"/>
            <w:tcBorders>
              <w:top w:val="nil"/>
              <w:left w:val="nil"/>
              <w:bottom w:val="nil"/>
              <w:right w:val="single" w:sz="4" w:space="0" w:color="auto"/>
            </w:tcBorders>
          </w:tcPr>
          <w:p w14:paraId="20906482" w14:textId="097D1F62"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0.001</w:t>
            </w:r>
          </w:p>
        </w:tc>
        <w:tc>
          <w:tcPr>
            <w:tcW w:w="0" w:type="auto"/>
            <w:tcBorders>
              <w:top w:val="nil"/>
              <w:left w:val="single" w:sz="4" w:space="0" w:color="auto"/>
              <w:bottom w:val="nil"/>
              <w:right w:val="nil"/>
            </w:tcBorders>
          </w:tcPr>
          <w:p w14:paraId="5E6C91B0" w14:textId="77C12B5A"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47.41 (18.20)</w:t>
            </w:r>
          </w:p>
        </w:tc>
        <w:tc>
          <w:tcPr>
            <w:tcW w:w="0" w:type="auto"/>
            <w:tcBorders>
              <w:top w:val="nil"/>
              <w:left w:val="nil"/>
              <w:bottom w:val="nil"/>
              <w:right w:val="nil"/>
            </w:tcBorders>
          </w:tcPr>
          <w:p w14:paraId="061DEB33" w14:textId="169B069A" w:rsidR="009F5553" w:rsidRPr="00B8354D" w:rsidRDefault="009F5553" w:rsidP="00253E15">
            <w:pPr>
              <w:spacing w:after="0" w:line="240" w:lineRule="auto"/>
              <w:rPr>
                <w:rFonts w:ascii="Times" w:hAnsi="Times" w:cs="Calibri"/>
                <w:color w:val="000000"/>
                <w:sz w:val="20"/>
                <w:szCs w:val="20"/>
              </w:rPr>
            </w:pPr>
            <w:r w:rsidRPr="00287DE2">
              <w:rPr>
                <w:rFonts w:ascii="Times" w:hAnsi="Times" w:cs="Calibri"/>
                <w:sz w:val="20"/>
                <w:szCs w:val="20"/>
              </w:rPr>
              <w:t>0.055</w:t>
            </w:r>
          </w:p>
        </w:tc>
        <w:tc>
          <w:tcPr>
            <w:tcW w:w="0" w:type="auto"/>
            <w:tcBorders>
              <w:top w:val="nil"/>
              <w:left w:val="nil"/>
              <w:bottom w:val="nil"/>
              <w:right w:val="single" w:sz="4" w:space="0" w:color="auto"/>
            </w:tcBorders>
          </w:tcPr>
          <w:p w14:paraId="44D4CA56" w14:textId="7766B864"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0.405</w:t>
            </w:r>
          </w:p>
        </w:tc>
        <w:tc>
          <w:tcPr>
            <w:tcW w:w="0" w:type="auto"/>
            <w:tcBorders>
              <w:top w:val="nil"/>
              <w:left w:val="single" w:sz="4" w:space="0" w:color="auto"/>
              <w:bottom w:val="nil"/>
              <w:right w:val="nil"/>
            </w:tcBorders>
          </w:tcPr>
          <w:p w14:paraId="326311AC" w14:textId="765AF7F2"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62.63 (36.23)</w:t>
            </w:r>
          </w:p>
        </w:tc>
        <w:tc>
          <w:tcPr>
            <w:tcW w:w="0" w:type="auto"/>
            <w:tcBorders>
              <w:top w:val="nil"/>
              <w:left w:val="nil"/>
              <w:bottom w:val="nil"/>
              <w:right w:val="nil"/>
            </w:tcBorders>
          </w:tcPr>
          <w:p w14:paraId="1DA9B174" w14:textId="282132E4" w:rsidR="009F5553" w:rsidRPr="00B8354D" w:rsidRDefault="009F5553" w:rsidP="00253E15">
            <w:pPr>
              <w:spacing w:after="0" w:line="240" w:lineRule="auto"/>
              <w:rPr>
                <w:rFonts w:ascii="Times" w:hAnsi="Times" w:cs="Calibri"/>
                <w:color w:val="000000"/>
                <w:sz w:val="20"/>
                <w:szCs w:val="20"/>
              </w:rPr>
            </w:pPr>
            <w:r w:rsidRPr="00287DE2">
              <w:rPr>
                <w:rFonts w:ascii="Times" w:hAnsi="Times" w:cs="Calibri"/>
                <w:sz w:val="20"/>
                <w:szCs w:val="20"/>
              </w:rPr>
              <w:t>0.023</w:t>
            </w:r>
          </w:p>
        </w:tc>
        <w:tc>
          <w:tcPr>
            <w:tcW w:w="0" w:type="auto"/>
            <w:tcBorders>
              <w:top w:val="nil"/>
              <w:left w:val="nil"/>
              <w:bottom w:val="nil"/>
              <w:right w:val="single" w:sz="4" w:space="0" w:color="auto"/>
            </w:tcBorders>
          </w:tcPr>
          <w:p w14:paraId="12096AF0" w14:textId="436EFA1A" w:rsidR="009F5553" w:rsidRPr="00B8354D" w:rsidRDefault="009F5553" w:rsidP="00253E15">
            <w:pPr>
              <w:spacing w:after="0" w:line="240" w:lineRule="auto"/>
              <w:rPr>
                <w:rFonts w:ascii="Times" w:hAnsi="Times" w:cs="Calibri"/>
                <w:color w:val="000000"/>
                <w:sz w:val="20"/>
                <w:szCs w:val="20"/>
              </w:rPr>
            </w:pPr>
            <w:r w:rsidRPr="00287DE2">
              <w:rPr>
                <w:rFonts w:ascii="Times" w:hAnsi="Times" w:cs="Calibri"/>
                <w:sz w:val="20"/>
                <w:szCs w:val="20"/>
              </w:rPr>
              <w:t>0.494</w:t>
            </w:r>
          </w:p>
        </w:tc>
      </w:tr>
      <w:tr w:rsidR="009F5553" w:rsidRPr="00B8354D" w14:paraId="44E37988" w14:textId="77777777" w:rsidTr="00C5781D">
        <w:tc>
          <w:tcPr>
            <w:tcW w:w="0" w:type="auto"/>
            <w:tcBorders>
              <w:top w:val="nil"/>
              <w:bottom w:val="single" w:sz="4" w:space="0" w:color="auto"/>
            </w:tcBorders>
            <w:vAlign w:val="center"/>
          </w:tcPr>
          <w:p w14:paraId="676B8ACA" w14:textId="77777777" w:rsidR="009F5553" w:rsidRPr="00B8354D" w:rsidRDefault="009F5553" w:rsidP="00253E15">
            <w:pPr>
              <w:spacing w:after="0" w:line="240" w:lineRule="auto"/>
              <w:rPr>
                <w:rFonts w:ascii="Times" w:hAnsi="Times" w:cs="Calibri"/>
                <w:bCs/>
                <w:i/>
                <w:iCs/>
                <w:color w:val="000000" w:themeColor="text1"/>
                <w:sz w:val="20"/>
                <w:szCs w:val="20"/>
              </w:rPr>
            </w:pPr>
            <w:r w:rsidRPr="00B8354D">
              <w:rPr>
                <w:rFonts w:ascii="Times" w:hAnsi="Times" w:cs="Calibri"/>
                <w:bCs/>
                <w:i/>
                <w:iCs/>
                <w:color w:val="000000" w:themeColor="text1"/>
                <w:sz w:val="20"/>
                <w:szCs w:val="20"/>
              </w:rPr>
              <w:t>120-min</w:t>
            </w:r>
          </w:p>
        </w:tc>
        <w:tc>
          <w:tcPr>
            <w:tcW w:w="0" w:type="auto"/>
            <w:tcBorders>
              <w:top w:val="nil"/>
              <w:bottom w:val="single" w:sz="4" w:space="0" w:color="auto"/>
              <w:right w:val="nil"/>
            </w:tcBorders>
          </w:tcPr>
          <w:p w14:paraId="23B85F32" w14:textId="51F0DE10"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44.16 (33.68)</w:t>
            </w:r>
          </w:p>
        </w:tc>
        <w:tc>
          <w:tcPr>
            <w:tcW w:w="0" w:type="auto"/>
            <w:tcBorders>
              <w:top w:val="nil"/>
              <w:left w:val="nil"/>
              <w:bottom w:val="single" w:sz="4" w:space="0" w:color="auto"/>
              <w:right w:val="single" w:sz="4" w:space="0" w:color="auto"/>
            </w:tcBorders>
          </w:tcPr>
          <w:p w14:paraId="7328C5A5" w14:textId="010512B6"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&lt;0.001</w:t>
            </w:r>
          </w:p>
        </w:tc>
        <w:tc>
          <w:tcPr>
            <w:tcW w:w="0" w:type="auto"/>
            <w:tcBorders>
              <w:top w:val="nil"/>
              <w:left w:val="single" w:sz="4" w:space="0" w:color="auto"/>
              <w:bottom w:val="single" w:sz="4" w:space="0" w:color="auto"/>
              <w:right w:val="nil"/>
            </w:tcBorders>
          </w:tcPr>
          <w:p w14:paraId="7E334BE4" w14:textId="61FB0358"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42.61 (32.22)</w:t>
            </w:r>
          </w:p>
        </w:tc>
        <w:tc>
          <w:tcPr>
            <w:tcW w:w="0" w:type="auto"/>
            <w:tcBorders>
              <w:top w:val="nil"/>
              <w:left w:val="nil"/>
              <w:bottom w:val="single" w:sz="4" w:space="0" w:color="auto"/>
              <w:right w:val="single" w:sz="4" w:space="0" w:color="auto"/>
            </w:tcBorders>
          </w:tcPr>
          <w:p w14:paraId="10F35AE6" w14:textId="523FBD73"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&lt;0.001</w:t>
            </w:r>
          </w:p>
        </w:tc>
        <w:tc>
          <w:tcPr>
            <w:tcW w:w="0" w:type="auto"/>
            <w:tcBorders>
              <w:top w:val="nil"/>
              <w:left w:val="single" w:sz="4" w:space="0" w:color="auto"/>
              <w:bottom w:val="single" w:sz="4" w:space="0" w:color="auto"/>
              <w:right w:val="nil"/>
            </w:tcBorders>
          </w:tcPr>
          <w:p w14:paraId="62F2E0C6" w14:textId="1379716A"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39.55 (26.69)</w:t>
            </w:r>
          </w:p>
        </w:tc>
        <w:tc>
          <w:tcPr>
            <w:tcW w:w="0" w:type="auto"/>
            <w:tcBorders>
              <w:top w:val="nil"/>
              <w:left w:val="nil"/>
              <w:bottom w:val="single" w:sz="4" w:space="0" w:color="auto"/>
              <w:right w:val="nil"/>
            </w:tcBorders>
          </w:tcPr>
          <w:p w14:paraId="1AA6071D" w14:textId="784AC33F" w:rsidR="009F5553" w:rsidRPr="00B8354D" w:rsidRDefault="009F5553" w:rsidP="00253E15">
            <w:pPr>
              <w:spacing w:after="0" w:line="240" w:lineRule="auto"/>
              <w:rPr>
                <w:rFonts w:ascii="Times" w:hAnsi="Times" w:cs="Calibri"/>
                <w:color w:val="000000"/>
                <w:sz w:val="20"/>
                <w:szCs w:val="20"/>
              </w:rPr>
            </w:pPr>
            <w:r w:rsidRPr="00287DE2">
              <w:rPr>
                <w:rFonts w:ascii="Times" w:hAnsi="Times" w:cs="Calibri"/>
                <w:sz w:val="20"/>
                <w:szCs w:val="20"/>
              </w:rPr>
              <w:t>0.651</w:t>
            </w:r>
          </w:p>
        </w:tc>
        <w:tc>
          <w:tcPr>
            <w:tcW w:w="0" w:type="auto"/>
            <w:tcBorders>
              <w:top w:val="nil"/>
              <w:left w:val="nil"/>
              <w:bottom w:val="single" w:sz="4" w:space="0" w:color="auto"/>
              <w:right w:val="single" w:sz="4" w:space="0" w:color="auto"/>
            </w:tcBorders>
          </w:tcPr>
          <w:p w14:paraId="6E6BAEB0" w14:textId="6593CF89"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0.838</w:t>
            </w:r>
          </w:p>
        </w:tc>
        <w:tc>
          <w:tcPr>
            <w:tcW w:w="0" w:type="auto"/>
            <w:tcBorders>
              <w:top w:val="nil"/>
              <w:left w:val="single" w:sz="4" w:space="0" w:color="auto"/>
              <w:bottom w:val="single" w:sz="4" w:space="0" w:color="auto"/>
              <w:right w:val="nil"/>
            </w:tcBorders>
          </w:tcPr>
          <w:p w14:paraId="341976E5" w14:textId="40032E62"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50.74 (40.31)</w:t>
            </w:r>
          </w:p>
        </w:tc>
        <w:tc>
          <w:tcPr>
            <w:tcW w:w="0" w:type="auto"/>
            <w:tcBorders>
              <w:top w:val="nil"/>
              <w:left w:val="nil"/>
              <w:bottom w:val="single" w:sz="4" w:space="0" w:color="auto"/>
              <w:right w:val="nil"/>
            </w:tcBorders>
          </w:tcPr>
          <w:p w14:paraId="4FF30AD4" w14:textId="76BEB12B" w:rsidR="009F5553" w:rsidRPr="00B8354D" w:rsidRDefault="009F5553" w:rsidP="00253E15">
            <w:pPr>
              <w:spacing w:after="0" w:line="240" w:lineRule="auto"/>
              <w:rPr>
                <w:rFonts w:ascii="Times" w:hAnsi="Times" w:cs="Calibri"/>
                <w:color w:val="000000"/>
                <w:sz w:val="20"/>
                <w:szCs w:val="20"/>
              </w:rPr>
            </w:pPr>
            <w:r w:rsidRPr="00287DE2">
              <w:rPr>
                <w:rFonts w:ascii="Times" w:hAnsi="Times" w:cs="Calibri"/>
                <w:sz w:val="20"/>
                <w:szCs w:val="20"/>
              </w:rPr>
              <w:t>0.087</w:t>
            </w:r>
          </w:p>
        </w:tc>
        <w:tc>
          <w:tcPr>
            <w:tcW w:w="0" w:type="auto"/>
            <w:tcBorders>
              <w:top w:val="nil"/>
              <w:left w:val="nil"/>
              <w:bottom w:val="single" w:sz="4" w:space="0" w:color="auto"/>
              <w:right w:val="single" w:sz="4" w:space="0" w:color="auto"/>
            </w:tcBorders>
          </w:tcPr>
          <w:p w14:paraId="39F3467A" w14:textId="68542BCB" w:rsidR="009F5553" w:rsidRPr="00B8354D" w:rsidRDefault="009F5553" w:rsidP="00253E15">
            <w:pPr>
              <w:spacing w:after="0" w:line="240" w:lineRule="auto"/>
              <w:rPr>
                <w:rFonts w:ascii="Times" w:hAnsi="Times" w:cs="Calibri"/>
                <w:color w:val="000000"/>
                <w:sz w:val="20"/>
                <w:szCs w:val="20"/>
              </w:rPr>
            </w:pPr>
            <w:r w:rsidRPr="00287DE2">
              <w:rPr>
                <w:rFonts w:ascii="Times" w:hAnsi="Times" w:cs="Calibri"/>
                <w:sz w:val="20"/>
                <w:szCs w:val="20"/>
              </w:rPr>
              <w:t>0.413</w:t>
            </w:r>
          </w:p>
        </w:tc>
      </w:tr>
      <w:tr w:rsidR="009F5553" w:rsidRPr="00B8354D" w14:paraId="5577AB5A" w14:textId="77777777" w:rsidTr="00C5781D">
        <w:tc>
          <w:tcPr>
            <w:tcW w:w="0" w:type="auto"/>
            <w:tcBorders>
              <w:bottom w:val="nil"/>
            </w:tcBorders>
            <w:vAlign w:val="center"/>
          </w:tcPr>
          <w:p w14:paraId="65BA2D9F" w14:textId="33A65A0C" w:rsidR="009F5553" w:rsidRPr="00B8354D" w:rsidRDefault="009F5553" w:rsidP="00253E15">
            <w:pPr>
              <w:spacing w:after="0" w:line="240" w:lineRule="auto"/>
              <w:rPr>
                <w:rFonts w:ascii="Times" w:hAnsi="Times" w:cs="Calibri"/>
                <w:bCs/>
                <w:i/>
                <w:iCs/>
                <w:color w:val="000000" w:themeColor="text1"/>
                <w:sz w:val="20"/>
                <w:szCs w:val="20"/>
              </w:rPr>
            </w:pPr>
            <w:r w:rsidRPr="00B8354D">
              <w:rPr>
                <w:rFonts w:ascii="Times" w:hAnsi="Times" w:cs="Calibri"/>
                <w:b/>
                <w:color w:val="000000" w:themeColor="text1"/>
                <w:sz w:val="20"/>
                <w:szCs w:val="20"/>
              </w:rPr>
              <w:t>Mid-late</w:t>
            </w:r>
            <w:r w:rsidR="005C7539">
              <w:rPr>
                <w:rFonts w:ascii="Times" w:hAnsi="Times" w:cs="Calibri"/>
                <w:b/>
                <w:color w:val="000000" w:themeColor="text1"/>
                <w:sz w:val="20"/>
                <w:szCs w:val="20"/>
              </w:rPr>
              <w:t xml:space="preserve"> pregnancy</w:t>
            </w:r>
          </w:p>
        </w:tc>
        <w:tc>
          <w:tcPr>
            <w:tcW w:w="0" w:type="auto"/>
            <w:tcBorders>
              <w:bottom w:val="nil"/>
              <w:right w:val="nil"/>
            </w:tcBorders>
          </w:tcPr>
          <w:p w14:paraId="32751716"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nil"/>
              <w:bottom w:val="nil"/>
              <w:right w:val="single" w:sz="4" w:space="0" w:color="auto"/>
            </w:tcBorders>
          </w:tcPr>
          <w:p w14:paraId="5103772A"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single" w:sz="4" w:space="0" w:color="auto"/>
              <w:bottom w:val="nil"/>
              <w:right w:val="nil"/>
            </w:tcBorders>
          </w:tcPr>
          <w:p w14:paraId="0CFF6DBD"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nil"/>
              <w:bottom w:val="nil"/>
              <w:right w:val="single" w:sz="4" w:space="0" w:color="auto"/>
            </w:tcBorders>
          </w:tcPr>
          <w:p w14:paraId="3E219938"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single" w:sz="4" w:space="0" w:color="auto"/>
              <w:bottom w:val="nil"/>
              <w:right w:val="nil"/>
            </w:tcBorders>
          </w:tcPr>
          <w:p w14:paraId="29FFBD9B"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nil"/>
              <w:bottom w:val="nil"/>
              <w:right w:val="nil"/>
            </w:tcBorders>
          </w:tcPr>
          <w:p w14:paraId="5319A8FE"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nil"/>
              <w:bottom w:val="nil"/>
              <w:right w:val="single" w:sz="4" w:space="0" w:color="auto"/>
            </w:tcBorders>
          </w:tcPr>
          <w:p w14:paraId="1A74EF45"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single" w:sz="4" w:space="0" w:color="auto"/>
              <w:bottom w:val="nil"/>
              <w:right w:val="nil"/>
            </w:tcBorders>
          </w:tcPr>
          <w:p w14:paraId="130BD920"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nil"/>
              <w:bottom w:val="nil"/>
              <w:right w:val="nil"/>
            </w:tcBorders>
          </w:tcPr>
          <w:p w14:paraId="489556CC"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nil"/>
              <w:bottom w:val="nil"/>
              <w:right w:val="single" w:sz="4" w:space="0" w:color="auto"/>
            </w:tcBorders>
          </w:tcPr>
          <w:p w14:paraId="242FB677" w14:textId="77777777" w:rsidR="009F5553" w:rsidRPr="00B8354D" w:rsidRDefault="009F5553" w:rsidP="00253E15">
            <w:pPr>
              <w:spacing w:after="0" w:line="240" w:lineRule="auto"/>
              <w:rPr>
                <w:rFonts w:ascii="Times" w:hAnsi="Times" w:cs="Calibri"/>
                <w:bCs/>
                <w:color w:val="000000" w:themeColor="text1"/>
                <w:sz w:val="20"/>
                <w:szCs w:val="20"/>
              </w:rPr>
            </w:pPr>
          </w:p>
        </w:tc>
      </w:tr>
      <w:tr w:rsidR="00C75792" w:rsidRPr="00B8354D" w14:paraId="5A16688F" w14:textId="77777777" w:rsidTr="00C5781D">
        <w:tc>
          <w:tcPr>
            <w:tcW w:w="0" w:type="auto"/>
            <w:tcBorders>
              <w:top w:val="nil"/>
              <w:bottom w:val="nil"/>
            </w:tcBorders>
            <w:vAlign w:val="center"/>
          </w:tcPr>
          <w:p w14:paraId="6AF57768" w14:textId="77777777" w:rsidR="00C75792" w:rsidRPr="00B8354D" w:rsidRDefault="00C75792" w:rsidP="00253E15">
            <w:pPr>
              <w:spacing w:after="0" w:line="240" w:lineRule="auto"/>
              <w:rPr>
                <w:rFonts w:ascii="Times" w:hAnsi="Times" w:cs="Calibri"/>
                <w:b/>
                <w:color w:val="000000" w:themeColor="text1"/>
                <w:sz w:val="20"/>
                <w:szCs w:val="20"/>
              </w:rPr>
            </w:pPr>
            <w:r w:rsidRPr="00B8354D">
              <w:rPr>
                <w:rFonts w:ascii="Times" w:hAnsi="Times" w:cs="Calibri"/>
                <w:bCs/>
                <w:i/>
                <w:iCs/>
                <w:color w:val="000000" w:themeColor="text1"/>
                <w:sz w:val="20"/>
                <w:szCs w:val="20"/>
              </w:rPr>
              <w:t>Fasting</w:t>
            </w:r>
          </w:p>
        </w:tc>
        <w:tc>
          <w:tcPr>
            <w:tcW w:w="0" w:type="auto"/>
            <w:tcBorders>
              <w:top w:val="nil"/>
              <w:bottom w:val="nil"/>
              <w:right w:val="nil"/>
            </w:tcBorders>
          </w:tcPr>
          <w:p w14:paraId="65F2B735" w14:textId="0B01E83E" w:rsidR="00C75792" w:rsidRPr="00B8354D" w:rsidRDefault="00C75792"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8.59 (5.16)</w:t>
            </w:r>
          </w:p>
        </w:tc>
        <w:tc>
          <w:tcPr>
            <w:tcW w:w="0" w:type="auto"/>
            <w:tcBorders>
              <w:top w:val="nil"/>
              <w:left w:val="nil"/>
              <w:bottom w:val="nil"/>
              <w:right w:val="single" w:sz="4" w:space="0" w:color="auto"/>
            </w:tcBorders>
          </w:tcPr>
          <w:p w14:paraId="2B6B51C9" w14:textId="5B2EE66B" w:rsidR="00C75792" w:rsidRPr="00B8354D" w:rsidRDefault="00C75792"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&lt;0.001</w:t>
            </w:r>
          </w:p>
        </w:tc>
        <w:tc>
          <w:tcPr>
            <w:tcW w:w="0" w:type="auto"/>
            <w:tcBorders>
              <w:top w:val="nil"/>
              <w:left w:val="single" w:sz="4" w:space="0" w:color="auto"/>
              <w:bottom w:val="nil"/>
              <w:right w:val="nil"/>
            </w:tcBorders>
          </w:tcPr>
          <w:p w14:paraId="4F2D4437" w14:textId="108D9F63" w:rsidR="00C75792" w:rsidRPr="00B8354D" w:rsidRDefault="00C75792"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8.27 (5.01)</w:t>
            </w:r>
          </w:p>
        </w:tc>
        <w:tc>
          <w:tcPr>
            <w:tcW w:w="0" w:type="auto"/>
            <w:tcBorders>
              <w:top w:val="nil"/>
              <w:left w:val="nil"/>
              <w:bottom w:val="nil"/>
              <w:right w:val="single" w:sz="4" w:space="0" w:color="auto"/>
            </w:tcBorders>
          </w:tcPr>
          <w:p w14:paraId="169ED4AA" w14:textId="3911FC56" w:rsidR="00C75792" w:rsidRPr="00B8354D" w:rsidRDefault="00C75792"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&lt;0.001</w:t>
            </w:r>
          </w:p>
        </w:tc>
        <w:tc>
          <w:tcPr>
            <w:tcW w:w="0" w:type="auto"/>
            <w:tcBorders>
              <w:top w:val="nil"/>
              <w:left w:val="single" w:sz="4" w:space="0" w:color="auto"/>
              <w:bottom w:val="nil"/>
              <w:right w:val="nil"/>
            </w:tcBorders>
          </w:tcPr>
          <w:p w14:paraId="665139B3" w14:textId="42E293AB" w:rsidR="00C75792" w:rsidRPr="00B8354D" w:rsidRDefault="00C75792" w:rsidP="00253E15">
            <w:pPr>
              <w:spacing w:after="0" w:line="240" w:lineRule="auto"/>
              <w:rPr>
                <w:rFonts w:ascii="Times" w:hAnsi="Times" w:cs="Calibri"/>
                <w:bCs/>
                <w:color w:val="000000" w:themeColor="text1"/>
                <w:sz w:val="20"/>
                <w:szCs w:val="20"/>
              </w:rPr>
            </w:pPr>
            <w:r w:rsidRPr="00E65CFD">
              <w:rPr>
                <w:rFonts w:ascii="Times" w:hAnsi="Times" w:cs="Calibri"/>
                <w:bCs/>
                <w:color w:val="000000" w:themeColor="text1"/>
                <w:sz w:val="20"/>
                <w:szCs w:val="20"/>
              </w:rPr>
              <w:t>-</w:t>
            </w:r>
          </w:p>
        </w:tc>
        <w:tc>
          <w:tcPr>
            <w:tcW w:w="0" w:type="auto"/>
            <w:tcBorders>
              <w:top w:val="nil"/>
              <w:left w:val="nil"/>
              <w:bottom w:val="nil"/>
              <w:right w:val="nil"/>
            </w:tcBorders>
          </w:tcPr>
          <w:p w14:paraId="551F6DDB" w14:textId="6DCE9556" w:rsidR="00C75792" w:rsidRPr="00B8354D" w:rsidRDefault="00C75792" w:rsidP="00253E15">
            <w:pPr>
              <w:spacing w:after="0" w:line="240" w:lineRule="auto"/>
              <w:rPr>
                <w:rFonts w:ascii="Times" w:hAnsi="Times" w:cs="Calibri"/>
                <w:color w:val="000000"/>
                <w:sz w:val="20"/>
                <w:szCs w:val="20"/>
              </w:rPr>
            </w:pPr>
            <w:r w:rsidRPr="00287DE2">
              <w:rPr>
                <w:rFonts w:ascii="Times" w:hAnsi="Times" w:cs="Calibri"/>
                <w:sz w:val="20"/>
                <w:szCs w:val="20"/>
              </w:rPr>
              <w:t>-</w:t>
            </w:r>
          </w:p>
        </w:tc>
        <w:tc>
          <w:tcPr>
            <w:tcW w:w="0" w:type="auto"/>
            <w:tcBorders>
              <w:top w:val="nil"/>
              <w:left w:val="nil"/>
              <w:bottom w:val="nil"/>
              <w:right w:val="single" w:sz="4" w:space="0" w:color="auto"/>
            </w:tcBorders>
          </w:tcPr>
          <w:p w14:paraId="31C63EA1" w14:textId="31F554F4" w:rsidR="00C75792" w:rsidRPr="00B8354D" w:rsidRDefault="00C75792"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w:t>
            </w:r>
          </w:p>
        </w:tc>
        <w:tc>
          <w:tcPr>
            <w:tcW w:w="0" w:type="auto"/>
            <w:tcBorders>
              <w:top w:val="nil"/>
              <w:left w:val="single" w:sz="4" w:space="0" w:color="auto"/>
              <w:bottom w:val="nil"/>
              <w:right w:val="nil"/>
            </w:tcBorders>
          </w:tcPr>
          <w:p w14:paraId="1D5D78B0" w14:textId="5685D573" w:rsidR="00C75792" w:rsidRPr="00B8354D" w:rsidRDefault="00C75792"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8.78 (5.15)</w:t>
            </w:r>
          </w:p>
        </w:tc>
        <w:tc>
          <w:tcPr>
            <w:tcW w:w="0" w:type="auto"/>
            <w:tcBorders>
              <w:top w:val="nil"/>
              <w:left w:val="nil"/>
              <w:bottom w:val="nil"/>
              <w:right w:val="nil"/>
            </w:tcBorders>
          </w:tcPr>
          <w:p w14:paraId="25EBB561" w14:textId="15E12D6D" w:rsidR="00C75792" w:rsidRPr="00B8354D" w:rsidRDefault="00C75792" w:rsidP="00253E15">
            <w:pPr>
              <w:spacing w:after="0" w:line="240" w:lineRule="auto"/>
              <w:rPr>
                <w:rFonts w:ascii="Times" w:hAnsi="Times" w:cs="Calibri"/>
                <w:color w:val="000000"/>
                <w:sz w:val="20"/>
                <w:szCs w:val="20"/>
              </w:rPr>
            </w:pPr>
            <w:r w:rsidRPr="00287DE2">
              <w:rPr>
                <w:rFonts w:ascii="Times" w:hAnsi="Times" w:cs="Calibri"/>
                <w:sz w:val="20"/>
                <w:szCs w:val="20"/>
              </w:rPr>
              <w:t>0.001</w:t>
            </w:r>
          </w:p>
        </w:tc>
        <w:tc>
          <w:tcPr>
            <w:tcW w:w="0" w:type="auto"/>
            <w:tcBorders>
              <w:top w:val="nil"/>
              <w:left w:val="nil"/>
              <w:bottom w:val="nil"/>
              <w:right w:val="single" w:sz="4" w:space="0" w:color="auto"/>
            </w:tcBorders>
          </w:tcPr>
          <w:p w14:paraId="5E9A21FA" w14:textId="42E8E539" w:rsidR="00C75792" w:rsidRPr="00B8354D" w:rsidRDefault="00C75792" w:rsidP="00253E15">
            <w:pPr>
              <w:spacing w:after="0" w:line="240" w:lineRule="auto"/>
              <w:rPr>
                <w:rFonts w:ascii="Times" w:hAnsi="Times" w:cs="Calibri"/>
                <w:color w:val="000000"/>
                <w:sz w:val="20"/>
                <w:szCs w:val="20"/>
              </w:rPr>
            </w:pPr>
            <w:r w:rsidRPr="00287DE2">
              <w:rPr>
                <w:rFonts w:ascii="Times" w:hAnsi="Times" w:cs="Calibri"/>
                <w:sz w:val="20"/>
                <w:szCs w:val="20"/>
              </w:rPr>
              <w:t>0.690</w:t>
            </w:r>
          </w:p>
        </w:tc>
      </w:tr>
      <w:tr w:rsidR="00C75792" w:rsidRPr="00B8354D" w14:paraId="59103CB5" w14:textId="77777777" w:rsidTr="00C5781D">
        <w:tc>
          <w:tcPr>
            <w:tcW w:w="0" w:type="auto"/>
            <w:tcBorders>
              <w:top w:val="nil"/>
              <w:bottom w:val="nil"/>
            </w:tcBorders>
            <w:vAlign w:val="center"/>
          </w:tcPr>
          <w:p w14:paraId="28B60FA4" w14:textId="77777777" w:rsidR="00C75792" w:rsidRPr="00B8354D" w:rsidRDefault="00C75792" w:rsidP="00253E15">
            <w:pPr>
              <w:spacing w:after="0" w:line="240" w:lineRule="auto"/>
              <w:rPr>
                <w:rFonts w:ascii="Times" w:hAnsi="Times" w:cs="Calibri"/>
                <w:bCs/>
                <w:i/>
                <w:iCs/>
                <w:color w:val="000000" w:themeColor="text1"/>
                <w:sz w:val="20"/>
                <w:szCs w:val="20"/>
              </w:rPr>
            </w:pPr>
            <w:r w:rsidRPr="00B8354D">
              <w:rPr>
                <w:rFonts w:ascii="Times" w:hAnsi="Times" w:cs="Calibri"/>
                <w:bCs/>
                <w:i/>
                <w:iCs/>
                <w:color w:val="000000" w:themeColor="text1"/>
                <w:sz w:val="20"/>
                <w:szCs w:val="20"/>
              </w:rPr>
              <w:t>30-min</w:t>
            </w:r>
          </w:p>
        </w:tc>
        <w:tc>
          <w:tcPr>
            <w:tcW w:w="0" w:type="auto"/>
            <w:tcBorders>
              <w:top w:val="nil"/>
              <w:bottom w:val="nil"/>
              <w:right w:val="nil"/>
            </w:tcBorders>
          </w:tcPr>
          <w:p w14:paraId="6B82CA50" w14:textId="70F44CD3" w:rsidR="00C75792" w:rsidRPr="00B8354D" w:rsidRDefault="00C75792"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64.98 (39.39)</w:t>
            </w:r>
          </w:p>
        </w:tc>
        <w:tc>
          <w:tcPr>
            <w:tcW w:w="0" w:type="auto"/>
            <w:tcBorders>
              <w:top w:val="nil"/>
              <w:left w:val="nil"/>
              <w:bottom w:val="nil"/>
              <w:right w:val="single" w:sz="4" w:space="0" w:color="auto"/>
            </w:tcBorders>
          </w:tcPr>
          <w:p w14:paraId="139840B2" w14:textId="59ABB657" w:rsidR="00C75792" w:rsidRPr="00B8354D" w:rsidRDefault="00C75792"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&lt;0.001</w:t>
            </w:r>
          </w:p>
        </w:tc>
        <w:tc>
          <w:tcPr>
            <w:tcW w:w="0" w:type="auto"/>
            <w:tcBorders>
              <w:top w:val="nil"/>
              <w:left w:val="single" w:sz="4" w:space="0" w:color="auto"/>
              <w:bottom w:val="nil"/>
              <w:right w:val="nil"/>
            </w:tcBorders>
          </w:tcPr>
          <w:p w14:paraId="52F6BA37" w14:textId="42926225" w:rsidR="00C75792" w:rsidRPr="00B8354D" w:rsidRDefault="00C75792"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66.26 (42.16)</w:t>
            </w:r>
          </w:p>
        </w:tc>
        <w:tc>
          <w:tcPr>
            <w:tcW w:w="0" w:type="auto"/>
            <w:tcBorders>
              <w:top w:val="nil"/>
              <w:left w:val="nil"/>
              <w:bottom w:val="nil"/>
              <w:right w:val="single" w:sz="4" w:space="0" w:color="auto"/>
            </w:tcBorders>
          </w:tcPr>
          <w:p w14:paraId="5E52A9BE" w14:textId="233805DF" w:rsidR="00C75792" w:rsidRPr="00B8354D" w:rsidRDefault="00C75792"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0.002</w:t>
            </w:r>
          </w:p>
        </w:tc>
        <w:tc>
          <w:tcPr>
            <w:tcW w:w="0" w:type="auto"/>
            <w:tcBorders>
              <w:top w:val="nil"/>
              <w:left w:val="single" w:sz="4" w:space="0" w:color="auto"/>
              <w:bottom w:val="nil"/>
              <w:right w:val="nil"/>
            </w:tcBorders>
          </w:tcPr>
          <w:p w14:paraId="2446CF18" w14:textId="23DEE271" w:rsidR="00C75792" w:rsidRPr="00B8354D" w:rsidRDefault="00C75792" w:rsidP="00253E15">
            <w:pPr>
              <w:spacing w:after="0" w:line="240" w:lineRule="auto"/>
              <w:rPr>
                <w:rFonts w:ascii="Times" w:hAnsi="Times" w:cs="Calibri"/>
                <w:bCs/>
                <w:color w:val="000000" w:themeColor="text1"/>
                <w:sz w:val="20"/>
                <w:szCs w:val="20"/>
              </w:rPr>
            </w:pPr>
            <w:r w:rsidRPr="00E65CFD">
              <w:rPr>
                <w:rFonts w:ascii="Times" w:hAnsi="Times" w:cs="Calibri"/>
                <w:bCs/>
                <w:color w:val="000000" w:themeColor="text1"/>
                <w:sz w:val="20"/>
                <w:szCs w:val="20"/>
              </w:rPr>
              <w:t>-</w:t>
            </w:r>
          </w:p>
        </w:tc>
        <w:tc>
          <w:tcPr>
            <w:tcW w:w="0" w:type="auto"/>
            <w:tcBorders>
              <w:top w:val="nil"/>
              <w:left w:val="nil"/>
              <w:bottom w:val="nil"/>
              <w:right w:val="nil"/>
            </w:tcBorders>
          </w:tcPr>
          <w:p w14:paraId="4B8382DE" w14:textId="7DB89B9A" w:rsidR="00C75792" w:rsidRPr="00B8354D" w:rsidRDefault="00C75792" w:rsidP="00253E15">
            <w:pPr>
              <w:spacing w:after="0" w:line="240" w:lineRule="auto"/>
              <w:rPr>
                <w:rFonts w:ascii="Times" w:hAnsi="Times" w:cs="Calibri"/>
                <w:color w:val="000000"/>
                <w:sz w:val="20"/>
                <w:szCs w:val="20"/>
              </w:rPr>
            </w:pPr>
            <w:r w:rsidRPr="00287DE2">
              <w:rPr>
                <w:rFonts w:ascii="Times" w:hAnsi="Times" w:cs="Calibri"/>
                <w:sz w:val="20"/>
                <w:szCs w:val="20"/>
              </w:rPr>
              <w:t>-</w:t>
            </w:r>
          </w:p>
        </w:tc>
        <w:tc>
          <w:tcPr>
            <w:tcW w:w="0" w:type="auto"/>
            <w:tcBorders>
              <w:top w:val="nil"/>
              <w:left w:val="nil"/>
              <w:bottom w:val="nil"/>
              <w:right w:val="single" w:sz="4" w:space="0" w:color="auto"/>
            </w:tcBorders>
          </w:tcPr>
          <w:p w14:paraId="0F404C81" w14:textId="7547946A" w:rsidR="00C75792" w:rsidRPr="00B8354D" w:rsidRDefault="00C75792"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w:t>
            </w:r>
          </w:p>
        </w:tc>
        <w:tc>
          <w:tcPr>
            <w:tcW w:w="0" w:type="auto"/>
            <w:tcBorders>
              <w:top w:val="nil"/>
              <w:left w:val="single" w:sz="4" w:space="0" w:color="auto"/>
              <w:bottom w:val="nil"/>
              <w:right w:val="nil"/>
            </w:tcBorders>
          </w:tcPr>
          <w:p w14:paraId="30C399C6" w14:textId="15AC9CD5" w:rsidR="00C75792" w:rsidRPr="00B8354D" w:rsidRDefault="00C75792"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64.55 (32.65)</w:t>
            </w:r>
          </w:p>
        </w:tc>
        <w:tc>
          <w:tcPr>
            <w:tcW w:w="0" w:type="auto"/>
            <w:tcBorders>
              <w:top w:val="nil"/>
              <w:left w:val="nil"/>
              <w:bottom w:val="nil"/>
              <w:right w:val="nil"/>
            </w:tcBorders>
          </w:tcPr>
          <w:p w14:paraId="5AEF2183" w14:textId="73A30D0B" w:rsidR="00C75792" w:rsidRPr="00B8354D" w:rsidRDefault="00C75792" w:rsidP="00253E15">
            <w:pPr>
              <w:spacing w:after="0" w:line="240" w:lineRule="auto"/>
              <w:rPr>
                <w:rFonts w:ascii="Times" w:hAnsi="Times" w:cs="Calibri"/>
                <w:color w:val="000000"/>
                <w:sz w:val="20"/>
                <w:szCs w:val="20"/>
              </w:rPr>
            </w:pPr>
            <w:r w:rsidRPr="00287DE2">
              <w:rPr>
                <w:rFonts w:ascii="Times" w:hAnsi="Times" w:cs="Calibri"/>
                <w:sz w:val="20"/>
                <w:szCs w:val="20"/>
              </w:rPr>
              <w:t>0.004</w:t>
            </w:r>
          </w:p>
        </w:tc>
        <w:tc>
          <w:tcPr>
            <w:tcW w:w="0" w:type="auto"/>
            <w:tcBorders>
              <w:top w:val="nil"/>
              <w:left w:val="nil"/>
              <w:bottom w:val="nil"/>
              <w:right w:val="single" w:sz="4" w:space="0" w:color="auto"/>
            </w:tcBorders>
          </w:tcPr>
          <w:p w14:paraId="22E57D9A" w14:textId="7A165FCB" w:rsidR="00C75792" w:rsidRPr="00B8354D" w:rsidRDefault="00C75792" w:rsidP="00253E15">
            <w:pPr>
              <w:spacing w:after="0" w:line="240" w:lineRule="auto"/>
              <w:rPr>
                <w:rFonts w:ascii="Times" w:hAnsi="Times" w:cs="Calibri"/>
                <w:color w:val="000000"/>
                <w:sz w:val="20"/>
                <w:szCs w:val="20"/>
              </w:rPr>
            </w:pPr>
            <w:r w:rsidRPr="00287DE2">
              <w:rPr>
                <w:rFonts w:ascii="Times" w:hAnsi="Times" w:cs="Calibri"/>
                <w:sz w:val="20"/>
                <w:szCs w:val="20"/>
              </w:rPr>
              <w:t>0.847</w:t>
            </w:r>
          </w:p>
        </w:tc>
      </w:tr>
      <w:tr w:rsidR="00C75792" w:rsidRPr="00B8354D" w14:paraId="3E29CC05" w14:textId="77777777" w:rsidTr="00C5781D">
        <w:tc>
          <w:tcPr>
            <w:tcW w:w="0" w:type="auto"/>
            <w:tcBorders>
              <w:top w:val="nil"/>
              <w:bottom w:val="nil"/>
            </w:tcBorders>
            <w:vAlign w:val="center"/>
          </w:tcPr>
          <w:p w14:paraId="5EF5DBB2" w14:textId="77777777" w:rsidR="00C75792" w:rsidRPr="00B8354D" w:rsidRDefault="00C75792" w:rsidP="00253E15">
            <w:pPr>
              <w:spacing w:after="0" w:line="240" w:lineRule="auto"/>
              <w:rPr>
                <w:rFonts w:ascii="Times" w:hAnsi="Times" w:cs="Calibri"/>
                <w:bCs/>
                <w:i/>
                <w:iCs/>
                <w:color w:val="000000" w:themeColor="text1"/>
                <w:sz w:val="20"/>
                <w:szCs w:val="20"/>
              </w:rPr>
            </w:pPr>
            <w:r w:rsidRPr="00B8354D">
              <w:rPr>
                <w:rFonts w:ascii="Times" w:hAnsi="Times" w:cs="Calibri"/>
                <w:bCs/>
                <w:i/>
                <w:iCs/>
                <w:color w:val="000000" w:themeColor="text1"/>
                <w:sz w:val="20"/>
                <w:szCs w:val="20"/>
              </w:rPr>
              <w:t>60-min</w:t>
            </w:r>
          </w:p>
        </w:tc>
        <w:tc>
          <w:tcPr>
            <w:tcW w:w="0" w:type="auto"/>
            <w:tcBorders>
              <w:top w:val="nil"/>
              <w:bottom w:val="nil"/>
              <w:right w:val="nil"/>
            </w:tcBorders>
          </w:tcPr>
          <w:p w14:paraId="18FA23BE" w14:textId="297BF568" w:rsidR="00C75792" w:rsidRPr="00B8354D" w:rsidRDefault="00C75792"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76.02 (54.92)</w:t>
            </w:r>
          </w:p>
        </w:tc>
        <w:tc>
          <w:tcPr>
            <w:tcW w:w="0" w:type="auto"/>
            <w:tcBorders>
              <w:top w:val="nil"/>
              <w:left w:val="nil"/>
              <w:bottom w:val="nil"/>
              <w:right w:val="single" w:sz="4" w:space="0" w:color="auto"/>
            </w:tcBorders>
          </w:tcPr>
          <w:p w14:paraId="4F39EEF6" w14:textId="0C4D0AC7" w:rsidR="00C75792" w:rsidRPr="00B8354D" w:rsidRDefault="00C75792"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&lt;0.001</w:t>
            </w:r>
          </w:p>
        </w:tc>
        <w:tc>
          <w:tcPr>
            <w:tcW w:w="0" w:type="auto"/>
            <w:tcBorders>
              <w:top w:val="nil"/>
              <w:left w:val="single" w:sz="4" w:space="0" w:color="auto"/>
              <w:bottom w:val="nil"/>
              <w:right w:val="nil"/>
            </w:tcBorders>
          </w:tcPr>
          <w:p w14:paraId="7C914362" w14:textId="4692F540" w:rsidR="00C75792" w:rsidRPr="00B8354D" w:rsidRDefault="00C75792"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70.30 (45.22)</w:t>
            </w:r>
          </w:p>
        </w:tc>
        <w:tc>
          <w:tcPr>
            <w:tcW w:w="0" w:type="auto"/>
            <w:tcBorders>
              <w:top w:val="nil"/>
              <w:left w:val="nil"/>
              <w:bottom w:val="nil"/>
              <w:right w:val="single" w:sz="4" w:space="0" w:color="auto"/>
            </w:tcBorders>
          </w:tcPr>
          <w:p w14:paraId="6BD2F5A5" w14:textId="78FBF3A4" w:rsidR="00C75792" w:rsidRPr="00B8354D" w:rsidRDefault="00C75792"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&lt;0.001</w:t>
            </w:r>
          </w:p>
        </w:tc>
        <w:tc>
          <w:tcPr>
            <w:tcW w:w="0" w:type="auto"/>
            <w:tcBorders>
              <w:top w:val="nil"/>
              <w:left w:val="single" w:sz="4" w:space="0" w:color="auto"/>
              <w:bottom w:val="nil"/>
              <w:right w:val="nil"/>
            </w:tcBorders>
          </w:tcPr>
          <w:p w14:paraId="17269C47" w14:textId="305FD1FE" w:rsidR="00C75792" w:rsidRPr="00B8354D" w:rsidRDefault="00C75792" w:rsidP="00253E15">
            <w:pPr>
              <w:spacing w:after="0" w:line="240" w:lineRule="auto"/>
              <w:rPr>
                <w:rFonts w:ascii="Times" w:hAnsi="Times" w:cs="Calibri"/>
                <w:bCs/>
                <w:color w:val="000000" w:themeColor="text1"/>
                <w:sz w:val="20"/>
                <w:szCs w:val="20"/>
              </w:rPr>
            </w:pPr>
            <w:r w:rsidRPr="00E65CFD">
              <w:rPr>
                <w:rFonts w:ascii="Times" w:hAnsi="Times" w:cs="Calibri"/>
                <w:bCs/>
                <w:color w:val="000000" w:themeColor="text1"/>
                <w:sz w:val="20"/>
                <w:szCs w:val="20"/>
              </w:rPr>
              <w:t>-</w:t>
            </w:r>
          </w:p>
        </w:tc>
        <w:tc>
          <w:tcPr>
            <w:tcW w:w="0" w:type="auto"/>
            <w:tcBorders>
              <w:top w:val="nil"/>
              <w:left w:val="nil"/>
              <w:bottom w:val="nil"/>
              <w:right w:val="nil"/>
            </w:tcBorders>
          </w:tcPr>
          <w:p w14:paraId="3F460179" w14:textId="21437FEA" w:rsidR="00C75792" w:rsidRPr="00B8354D" w:rsidRDefault="00C75792" w:rsidP="00253E15">
            <w:pPr>
              <w:spacing w:after="0" w:line="240" w:lineRule="auto"/>
              <w:rPr>
                <w:rFonts w:ascii="Times" w:hAnsi="Times" w:cs="Calibri"/>
                <w:color w:val="000000"/>
                <w:sz w:val="20"/>
                <w:szCs w:val="20"/>
              </w:rPr>
            </w:pPr>
            <w:r w:rsidRPr="00287DE2">
              <w:rPr>
                <w:rFonts w:ascii="Times" w:hAnsi="Times" w:cs="Calibri"/>
                <w:sz w:val="20"/>
                <w:szCs w:val="20"/>
              </w:rPr>
              <w:t>-</w:t>
            </w:r>
          </w:p>
        </w:tc>
        <w:tc>
          <w:tcPr>
            <w:tcW w:w="0" w:type="auto"/>
            <w:tcBorders>
              <w:top w:val="nil"/>
              <w:left w:val="nil"/>
              <w:bottom w:val="nil"/>
              <w:right w:val="single" w:sz="4" w:space="0" w:color="auto"/>
            </w:tcBorders>
          </w:tcPr>
          <w:p w14:paraId="7BB342D7" w14:textId="4A3BA4B7" w:rsidR="00C75792" w:rsidRPr="00B8354D" w:rsidRDefault="00C75792"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w:t>
            </w:r>
          </w:p>
        </w:tc>
        <w:tc>
          <w:tcPr>
            <w:tcW w:w="0" w:type="auto"/>
            <w:tcBorders>
              <w:top w:val="nil"/>
              <w:left w:val="single" w:sz="4" w:space="0" w:color="auto"/>
              <w:bottom w:val="nil"/>
              <w:right w:val="nil"/>
            </w:tcBorders>
          </w:tcPr>
          <w:p w14:paraId="271821AD" w14:textId="1DC1A796" w:rsidR="00C75792" w:rsidRPr="00B8354D" w:rsidRDefault="00C75792"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100.91 (78.68)</w:t>
            </w:r>
          </w:p>
        </w:tc>
        <w:tc>
          <w:tcPr>
            <w:tcW w:w="0" w:type="auto"/>
            <w:tcBorders>
              <w:top w:val="nil"/>
              <w:left w:val="nil"/>
              <w:bottom w:val="nil"/>
              <w:right w:val="nil"/>
            </w:tcBorders>
          </w:tcPr>
          <w:p w14:paraId="63D0AF28" w14:textId="21F2463F" w:rsidR="00C75792" w:rsidRPr="00B8354D" w:rsidRDefault="00C75792" w:rsidP="00253E15">
            <w:pPr>
              <w:spacing w:after="0" w:line="240" w:lineRule="auto"/>
              <w:rPr>
                <w:rFonts w:ascii="Times" w:hAnsi="Times" w:cs="Calibri"/>
                <w:color w:val="000000"/>
                <w:sz w:val="20"/>
                <w:szCs w:val="20"/>
              </w:rPr>
            </w:pPr>
            <w:r w:rsidRPr="00287DE2">
              <w:rPr>
                <w:rFonts w:ascii="Times" w:hAnsi="Times" w:cs="Calibri"/>
                <w:sz w:val="20"/>
                <w:szCs w:val="20"/>
              </w:rPr>
              <w:t>&lt;0.001</w:t>
            </w:r>
          </w:p>
        </w:tc>
        <w:tc>
          <w:tcPr>
            <w:tcW w:w="0" w:type="auto"/>
            <w:tcBorders>
              <w:top w:val="nil"/>
              <w:left w:val="nil"/>
              <w:bottom w:val="nil"/>
              <w:right w:val="single" w:sz="4" w:space="0" w:color="auto"/>
            </w:tcBorders>
          </w:tcPr>
          <w:p w14:paraId="57DC6C0B" w14:textId="7B677FD0" w:rsidR="00C75792" w:rsidRPr="00B8354D" w:rsidRDefault="00C75792" w:rsidP="00253E15">
            <w:pPr>
              <w:spacing w:after="0" w:line="240" w:lineRule="auto"/>
              <w:rPr>
                <w:rFonts w:ascii="Times" w:hAnsi="Times" w:cs="Calibri"/>
                <w:color w:val="000000"/>
                <w:sz w:val="20"/>
                <w:szCs w:val="20"/>
              </w:rPr>
            </w:pPr>
            <w:r w:rsidRPr="00287DE2">
              <w:rPr>
                <w:rFonts w:ascii="Times" w:hAnsi="Times" w:cs="Calibri"/>
                <w:sz w:val="20"/>
                <w:szCs w:val="20"/>
              </w:rPr>
              <w:t>0.101</w:t>
            </w:r>
          </w:p>
        </w:tc>
      </w:tr>
      <w:tr w:rsidR="00C75792" w:rsidRPr="00B8354D" w14:paraId="5491C36B" w14:textId="77777777" w:rsidTr="00C5781D">
        <w:tc>
          <w:tcPr>
            <w:tcW w:w="0" w:type="auto"/>
            <w:tcBorders>
              <w:top w:val="nil"/>
              <w:bottom w:val="single" w:sz="4" w:space="0" w:color="auto"/>
            </w:tcBorders>
            <w:vAlign w:val="center"/>
          </w:tcPr>
          <w:p w14:paraId="6484B67A" w14:textId="77777777" w:rsidR="00C75792" w:rsidRPr="00B8354D" w:rsidRDefault="00C75792" w:rsidP="00253E15">
            <w:pPr>
              <w:spacing w:after="0" w:line="240" w:lineRule="auto"/>
              <w:rPr>
                <w:rFonts w:ascii="Times" w:hAnsi="Times" w:cs="Calibri"/>
                <w:bCs/>
                <w:i/>
                <w:iCs/>
                <w:color w:val="000000" w:themeColor="text1"/>
                <w:sz w:val="20"/>
                <w:szCs w:val="20"/>
              </w:rPr>
            </w:pPr>
            <w:r w:rsidRPr="00B8354D">
              <w:rPr>
                <w:rFonts w:ascii="Times" w:hAnsi="Times" w:cs="Calibri"/>
                <w:bCs/>
                <w:i/>
                <w:iCs/>
                <w:color w:val="000000" w:themeColor="text1"/>
                <w:sz w:val="20"/>
                <w:szCs w:val="20"/>
              </w:rPr>
              <w:t>120-min</w:t>
            </w:r>
          </w:p>
        </w:tc>
        <w:tc>
          <w:tcPr>
            <w:tcW w:w="0" w:type="auto"/>
            <w:tcBorders>
              <w:top w:val="nil"/>
              <w:bottom w:val="single" w:sz="4" w:space="0" w:color="auto"/>
              <w:right w:val="nil"/>
            </w:tcBorders>
          </w:tcPr>
          <w:p w14:paraId="52595E48" w14:textId="1874F1BE" w:rsidR="00C75792" w:rsidRPr="00B8354D" w:rsidRDefault="00C75792"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60.28 (37.74)</w:t>
            </w:r>
          </w:p>
        </w:tc>
        <w:tc>
          <w:tcPr>
            <w:tcW w:w="0" w:type="auto"/>
            <w:tcBorders>
              <w:top w:val="nil"/>
              <w:left w:val="nil"/>
              <w:bottom w:val="single" w:sz="4" w:space="0" w:color="auto"/>
              <w:right w:val="single" w:sz="4" w:space="0" w:color="auto"/>
            </w:tcBorders>
          </w:tcPr>
          <w:p w14:paraId="4982C294" w14:textId="7188B092" w:rsidR="00C75792" w:rsidRPr="00B8354D" w:rsidRDefault="00C75792"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&lt;0.001</w:t>
            </w:r>
          </w:p>
        </w:tc>
        <w:tc>
          <w:tcPr>
            <w:tcW w:w="0" w:type="auto"/>
            <w:tcBorders>
              <w:top w:val="nil"/>
              <w:left w:val="single" w:sz="4" w:space="0" w:color="auto"/>
              <w:bottom w:val="single" w:sz="4" w:space="0" w:color="auto"/>
              <w:right w:val="nil"/>
            </w:tcBorders>
          </w:tcPr>
          <w:p w14:paraId="386F7A1D" w14:textId="000B847D" w:rsidR="00C75792" w:rsidRPr="00B8354D" w:rsidRDefault="00C75792"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55.29 (36.43)</w:t>
            </w:r>
          </w:p>
        </w:tc>
        <w:tc>
          <w:tcPr>
            <w:tcW w:w="0" w:type="auto"/>
            <w:tcBorders>
              <w:top w:val="nil"/>
              <w:left w:val="nil"/>
              <w:bottom w:val="single" w:sz="4" w:space="0" w:color="auto"/>
              <w:right w:val="single" w:sz="4" w:space="0" w:color="auto"/>
            </w:tcBorders>
          </w:tcPr>
          <w:p w14:paraId="27AC75EA" w14:textId="236FA708" w:rsidR="00C75792" w:rsidRPr="00B8354D" w:rsidRDefault="00C75792"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&lt;0.001</w:t>
            </w:r>
          </w:p>
        </w:tc>
        <w:tc>
          <w:tcPr>
            <w:tcW w:w="0" w:type="auto"/>
            <w:tcBorders>
              <w:top w:val="nil"/>
              <w:left w:val="single" w:sz="4" w:space="0" w:color="auto"/>
              <w:bottom w:val="single" w:sz="4" w:space="0" w:color="auto"/>
              <w:right w:val="nil"/>
            </w:tcBorders>
          </w:tcPr>
          <w:p w14:paraId="1E346182" w14:textId="2F64ACC8" w:rsidR="00C75792" w:rsidRPr="00B8354D" w:rsidRDefault="00C75792" w:rsidP="00253E15">
            <w:pPr>
              <w:spacing w:after="0" w:line="240" w:lineRule="auto"/>
              <w:rPr>
                <w:rFonts w:ascii="Times" w:hAnsi="Times" w:cs="Calibri"/>
                <w:bCs/>
                <w:color w:val="000000" w:themeColor="text1"/>
                <w:sz w:val="20"/>
                <w:szCs w:val="20"/>
              </w:rPr>
            </w:pPr>
            <w:r w:rsidRPr="00E65CFD">
              <w:rPr>
                <w:rFonts w:ascii="Times" w:hAnsi="Times" w:cs="Calibri"/>
                <w:bCs/>
                <w:color w:val="000000" w:themeColor="text1"/>
                <w:sz w:val="20"/>
                <w:szCs w:val="20"/>
              </w:rPr>
              <w:t>-</w:t>
            </w:r>
          </w:p>
        </w:tc>
        <w:tc>
          <w:tcPr>
            <w:tcW w:w="0" w:type="auto"/>
            <w:tcBorders>
              <w:top w:val="nil"/>
              <w:left w:val="nil"/>
              <w:bottom w:val="single" w:sz="4" w:space="0" w:color="auto"/>
              <w:right w:val="nil"/>
            </w:tcBorders>
          </w:tcPr>
          <w:p w14:paraId="5A8D8759" w14:textId="4A1AF79F" w:rsidR="00C75792" w:rsidRPr="00B8354D" w:rsidRDefault="00C75792" w:rsidP="00253E15">
            <w:pPr>
              <w:spacing w:after="0" w:line="240" w:lineRule="auto"/>
              <w:rPr>
                <w:rFonts w:ascii="Times" w:hAnsi="Times" w:cs="Calibri"/>
                <w:color w:val="000000"/>
                <w:sz w:val="20"/>
                <w:szCs w:val="20"/>
              </w:rPr>
            </w:pPr>
            <w:r w:rsidRPr="00287DE2">
              <w:rPr>
                <w:rFonts w:ascii="Times" w:hAnsi="Times" w:cs="Calibri"/>
                <w:sz w:val="20"/>
                <w:szCs w:val="20"/>
              </w:rPr>
              <w:t>-</w:t>
            </w:r>
          </w:p>
        </w:tc>
        <w:tc>
          <w:tcPr>
            <w:tcW w:w="0" w:type="auto"/>
            <w:tcBorders>
              <w:top w:val="nil"/>
              <w:left w:val="nil"/>
              <w:bottom w:val="single" w:sz="4" w:space="0" w:color="auto"/>
              <w:right w:val="single" w:sz="4" w:space="0" w:color="auto"/>
            </w:tcBorders>
          </w:tcPr>
          <w:p w14:paraId="028E5A58" w14:textId="48B7589C" w:rsidR="00C75792" w:rsidRPr="00B8354D" w:rsidRDefault="00C75792"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w:t>
            </w:r>
          </w:p>
        </w:tc>
        <w:tc>
          <w:tcPr>
            <w:tcW w:w="0" w:type="auto"/>
            <w:tcBorders>
              <w:top w:val="nil"/>
              <w:left w:val="single" w:sz="4" w:space="0" w:color="auto"/>
              <w:bottom w:val="single" w:sz="4" w:space="0" w:color="auto"/>
              <w:right w:val="nil"/>
            </w:tcBorders>
          </w:tcPr>
          <w:p w14:paraId="2A2CA2DC" w14:textId="7480F55F" w:rsidR="00C75792" w:rsidRPr="00B8354D" w:rsidRDefault="00C75792"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79.53 (38.44)</w:t>
            </w:r>
          </w:p>
        </w:tc>
        <w:tc>
          <w:tcPr>
            <w:tcW w:w="0" w:type="auto"/>
            <w:tcBorders>
              <w:top w:val="nil"/>
              <w:left w:val="nil"/>
              <w:bottom w:val="single" w:sz="4" w:space="0" w:color="auto"/>
              <w:right w:val="nil"/>
            </w:tcBorders>
          </w:tcPr>
          <w:p w14:paraId="0D7090F1" w14:textId="74D7ACAD" w:rsidR="00C75792" w:rsidRPr="00B8354D" w:rsidRDefault="00C75792" w:rsidP="00253E15">
            <w:pPr>
              <w:spacing w:after="0" w:line="240" w:lineRule="auto"/>
              <w:rPr>
                <w:rFonts w:ascii="Times" w:hAnsi="Times" w:cs="Calibri"/>
                <w:color w:val="000000"/>
                <w:sz w:val="20"/>
                <w:szCs w:val="20"/>
              </w:rPr>
            </w:pPr>
            <w:r w:rsidRPr="00287DE2">
              <w:rPr>
                <w:rFonts w:ascii="Times" w:hAnsi="Times" w:cs="Calibri"/>
                <w:sz w:val="20"/>
                <w:szCs w:val="20"/>
              </w:rPr>
              <w:t>&lt;0.001</w:t>
            </w:r>
          </w:p>
        </w:tc>
        <w:tc>
          <w:tcPr>
            <w:tcW w:w="0" w:type="auto"/>
            <w:tcBorders>
              <w:top w:val="nil"/>
              <w:left w:val="nil"/>
              <w:bottom w:val="single" w:sz="4" w:space="0" w:color="auto"/>
              <w:right w:val="single" w:sz="4" w:space="0" w:color="auto"/>
            </w:tcBorders>
          </w:tcPr>
          <w:p w14:paraId="32752ED1" w14:textId="073AB183" w:rsidR="00C75792" w:rsidRPr="00B8354D" w:rsidRDefault="00C75792" w:rsidP="00253E15">
            <w:pPr>
              <w:spacing w:after="0" w:line="240" w:lineRule="auto"/>
              <w:rPr>
                <w:rFonts w:ascii="Times" w:hAnsi="Times" w:cs="Calibri"/>
                <w:color w:val="000000"/>
                <w:sz w:val="20"/>
                <w:szCs w:val="20"/>
              </w:rPr>
            </w:pPr>
            <w:r w:rsidRPr="00287DE2">
              <w:rPr>
                <w:rFonts w:ascii="Times" w:hAnsi="Times" w:cs="Calibri"/>
                <w:sz w:val="20"/>
                <w:szCs w:val="20"/>
              </w:rPr>
              <w:t>0.015</w:t>
            </w:r>
          </w:p>
        </w:tc>
      </w:tr>
      <w:tr w:rsidR="009F5553" w:rsidRPr="00B8354D" w14:paraId="1C8C3527" w14:textId="77777777" w:rsidTr="00C5781D">
        <w:tc>
          <w:tcPr>
            <w:tcW w:w="0" w:type="auto"/>
            <w:tcBorders>
              <w:bottom w:val="nil"/>
            </w:tcBorders>
            <w:vAlign w:val="center"/>
          </w:tcPr>
          <w:p w14:paraId="7702C240" w14:textId="77777777" w:rsidR="009F5553" w:rsidRPr="00B8354D" w:rsidRDefault="009F5553" w:rsidP="00253E15">
            <w:pPr>
              <w:spacing w:after="0" w:line="240" w:lineRule="auto"/>
              <w:rPr>
                <w:rFonts w:ascii="Times" w:hAnsi="Times" w:cs="Calibri"/>
                <w:bCs/>
                <w:i/>
                <w:iCs/>
                <w:color w:val="000000" w:themeColor="text1"/>
                <w:sz w:val="20"/>
                <w:szCs w:val="20"/>
              </w:rPr>
            </w:pPr>
            <w:r w:rsidRPr="00B8354D">
              <w:rPr>
                <w:rFonts w:ascii="Times" w:hAnsi="Times" w:cs="Calibri"/>
                <w:b/>
                <w:color w:val="000000" w:themeColor="text1"/>
                <w:sz w:val="20"/>
                <w:szCs w:val="20"/>
              </w:rPr>
              <w:t>Postpartum</w:t>
            </w:r>
          </w:p>
        </w:tc>
        <w:tc>
          <w:tcPr>
            <w:tcW w:w="0" w:type="auto"/>
            <w:tcBorders>
              <w:bottom w:val="nil"/>
              <w:right w:val="nil"/>
            </w:tcBorders>
          </w:tcPr>
          <w:p w14:paraId="3FE2FE0C"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nil"/>
              <w:bottom w:val="nil"/>
              <w:right w:val="single" w:sz="4" w:space="0" w:color="auto"/>
            </w:tcBorders>
          </w:tcPr>
          <w:p w14:paraId="0238E250"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single" w:sz="4" w:space="0" w:color="auto"/>
              <w:bottom w:val="nil"/>
              <w:right w:val="nil"/>
            </w:tcBorders>
          </w:tcPr>
          <w:p w14:paraId="5B4EC345"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nil"/>
              <w:bottom w:val="nil"/>
              <w:right w:val="single" w:sz="4" w:space="0" w:color="auto"/>
            </w:tcBorders>
          </w:tcPr>
          <w:p w14:paraId="77A60E59"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single" w:sz="4" w:space="0" w:color="auto"/>
              <w:bottom w:val="nil"/>
              <w:right w:val="nil"/>
            </w:tcBorders>
          </w:tcPr>
          <w:p w14:paraId="38816CD6"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nil"/>
              <w:bottom w:val="nil"/>
              <w:right w:val="nil"/>
            </w:tcBorders>
          </w:tcPr>
          <w:p w14:paraId="583914FF"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nil"/>
              <w:bottom w:val="nil"/>
              <w:right w:val="single" w:sz="4" w:space="0" w:color="auto"/>
            </w:tcBorders>
          </w:tcPr>
          <w:p w14:paraId="20E770E0"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single" w:sz="4" w:space="0" w:color="auto"/>
              <w:bottom w:val="nil"/>
              <w:right w:val="nil"/>
            </w:tcBorders>
          </w:tcPr>
          <w:p w14:paraId="69E20CFA"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nil"/>
              <w:bottom w:val="nil"/>
              <w:right w:val="nil"/>
            </w:tcBorders>
          </w:tcPr>
          <w:p w14:paraId="2018B73A"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nil"/>
              <w:bottom w:val="nil"/>
              <w:right w:val="single" w:sz="4" w:space="0" w:color="auto"/>
            </w:tcBorders>
          </w:tcPr>
          <w:p w14:paraId="6F39EED4" w14:textId="77777777" w:rsidR="009F5553" w:rsidRPr="00B8354D" w:rsidRDefault="009F5553" w:rsidP="00253E15">
            <w:pPr>
              <w:spacing w:after="0" w:line="240" w:lineRule="auto"/>
              <w:rPr>
                <w:rFonts w:ascii="Times" w:hAnsi="Times" w:cs="Calibri"/>
                <w:bCs/>
                <w:color w:val="000000" w:themeColor="text1"/>
                <w:sz w:val="20"/>
                <w:szCs w:val="20"/>
              </w:rPr>
            </w:pPr>
          </w:p>
        </w:tc>
      </w:tr>
      <w:tr w:rsidR="009F5553" w:rsidRPr="00B8354D" w14:paraId="45D874C8" w14:textId="77777777" w:rsidTr="00C5781D">
        <w:tc>
          <w:tcPr>
            <w:tcW w:w="0" w:type="auto"/>
            <w:tcBorders>
              <w:top w:val="nil"/>
              <w:bottom w:val="nil"/>
            </w:tcBorders>
            <w:vAlign w:val="center"/>
          </w:tcPr>
          <w:p w14:paraId="49DFCFA4" w14:textId="77777777" w:rsidR="009F5553" w:rsidRPr="00B8354D" w:rsidRDefault="009F5553" w:rsidP="00253E15">
            <w:pPr>
              <w:spacing w:after="0" w:line="240" w:lineRule="auto"/>
              <w:rPr>
                <w:rFonts w:ascii="Times" w:hAnsi="Times" w:cs="Calibri"/>
                <w:b/>
                <w:color w:val="000000" w:themeColor="text1"/>
                <w:sz w:val="20"/>
                <w:szCs w:val="20"/>
              </w:rPr>
            </w:pPr>
            <w:r w:rsidRPr="00B8354D">
              <w:rPr>
                <w:rFonts w:ascii="Times" w:hAnsi="Times" w:cs="Calibri"/>
                <w:bCs/>
                <w:i/>
                <w:iCs/>
                <w:color w:val="000000" w:themeColor="text1"/>
                <w:sz w:val="20"/>
                <w:szCs w:val="20"/>
              </w:rPr>
              <w:t>Fasting</w:t>
            </w:r>
          </w:p>
        </w:tc>
        <w:tc>
          <w:tcPr>
            <w:tcW w:w="0" w:type="auto"/>
            <w:tcBorders>
              <w:top w:val="nil"/>
              <w:bottom w:val="nil"/>
              <w:right w:val="nil"/>
            </w:tcBorders>
          </w:tcPr>
          <w:p w14:paraId="2A2DA271" w14:textId="509075FB"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5.92 (3.53)</w:t>
            </w:r>
          </w:p>
        </w:tc>
        <w:tc>
          <w:tcPr>
            <w:tcW w:w="0" w:type="auto"/>
            <w:tcBorders>
              <w:top w:val="nil"/>
              <w:left w:val="nil"/>
              <w:bottom w:val="nil"/>
              <w:right w:val="single" w:sz="4" w:space="0" w:color="auto"/>
            </w:tcBorders>
          </w:tcPr>
          <w:p w14:paraId="33BD970D" w14:textId="2CF68E8F"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w:t>
            </w:r>
          </w:p>
        </w:tc>
        <w:tc>
          <w:tcPr>
            <w:tcW w:w="0" w:type="auto"/>
            <w:tcBorders>
              <w:top w:val="nil"/>
              <w:left w:val="single" w:sz="4" w:space="0" w:color="auto"/>
              <w:bottom w:val="nil"/>
              <w:right w:val="nil"/>
            </w:tcBorders>
          </w:tcPr>
          <w:p w14:paraId="0B58AAF0" w14:textId="5315E5BF"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5.97 (3.56)</w:t>
            </w:r>
          </w:p>
        </w:tc>
        <w:tc>
          <w:tcPr>
            <w:tcW w:w="0" w:type="auto"/>
            <w:tcBorders>
              <w:top w:val="nil"/>
              <w:left w:val="nil"/>
              <w:bottom w:val="nil"/>
              <w:right w:val="single" w:sz="4" w:space="0" w:color="auto"/>
            </w:tcBorders>
          </w:tcPr>
          <w:p w14:paraId="63A26B2A" w14:textId="60BA979F"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w:t>
            </w:r>
          </w:p>
        </w:tc>
        <w:tc>
          <w:tcPr>
            <w:tcW w:w="0" w:type="auto"/>
            <w:tcBorders>
              <w:top w:val="nil"/>
              <w:left w:val="single" w:sz="4" w:space="0" w:color="auto"/>
              <w:bottom w:val="nil"/>
              <w:right w:val="nil"/>
            </w:tcBorders>
          </w:tcPr>
          <w:p w14:paraId="68F60A04" w14:textId="49FD2121"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9.50 (5.24)</w:t>
            </w:r>
          </w:p>
        </w:tc>
        <w:tc>
          <w:tcPr>
            <w:tcW w:w="0" w:type="auto"/>
            <w:tcBorders>
              <w:top w:val="nil"/>
              <w:left w:val="nil"/>
              <w:bottom w:val="nil"/>
              <w:right w:val="nil"/>
            </w:tcBorders>
          </w:tcPr>
          <w:p w14:paraId="41EB1A8A" w14:textId="2D1ABC1A" w:rsidR="009F5553" w:rsidRPr="00B8354D" w:rsidRDefault="009F5553" w:rsidP="00253E15">
            <w:pPr>
              <w:spacing w:after="0" w:line="240" w:lineRule="auto"/>
              <w:rPr>
                <w:rFonts w:ascii="Times" w:hAnsi="Times" w:cs="Calibri"/>
                <w:color w:val="000000"/>
                <w:sz w:val="20"/>
                <w:szCs w:val="20"/>
              </w:rPr>
            </w:pPr>
            <w:r w:rsidRPr="00287DE2">
              <w:rPr>
                <w:rFonts w:ascii="Times" w:hAnsi="Times" w:cs="Calibri"/>
                <w:sz w:val="20"/>
                <w:szCs w:val="20"/>
              </w:rPr>
              <w:t>-</w:t>
            </w:r>
          </w:p>
        </w:tc>
        <w:tc>
          <w:tcPr>
            <w:tcW w:w="0" w:type="auto"/>
            <w:tcBorders>
              <w:top w:val="nil"/>
              <w:left w:val="nil"/>
              <w:bottom w:val="nil"/>
              <w:right w:val="single" w:sz="4" w:space="0" w:color="auto"/>
            </w:tcBorders>
          </w:tcPr>
          <w:p w14:paraId="7365E6DD" w14:textId="56650BCC"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0.271</w:t>
            </w:r>
          </w:p>
        </w:tc>
        <w:tc>
          <w:tcPr>
            <w:tcW w:w="0" w:type="auto"/>
            <w:tcBorders>
              <w:top w:val="nil"/>
              <w:left w:val="single" w:sz="4" w:space="0" w:color="auto"/>
              <w:bottom w:val="nil"/>
              <w:right w:val="nil"/>
            </w:tcBorders>
          </w:tcPr>
          <w:p w14:paraId="2756981C" w14:textId="0E22CB67"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5.04 (2.74)</w:t>
            </w:r>
          </w:p>
        </w:tc>
        <w:tc>
          <w:tcPr>
            <w:tcW w:w="0" w:type="auto"/>
            <w:tcBorders>
              <w:top w:val="nil"/>
              <w:left w:val="nil"/>
              <w:bottom w:val="nil"/>
              <w:right w:val="nil"/>
            </w:tcBorders>
          </w:tcPr>
          <w:p w14:paraId="40162C55" w14:textId="60955500" w:rsidR="009F5553" w:rsidRPr="00B8354D" w:rsidRDefault="009F5553" w:rsidP="00253E15">
            <w:pPr>
              <w:spacing w:after="0" w:line="240" w:lineRule="auto"/>
              <w:rPr>
                <w:rFonts w:ascii="Times" w:hAnsi="Times" w:cs="Calibri"/>
                <w:color w:val="000000"/>
                <w:sz w:val="20"/>
                <w:szCs w:val="20"/>
              </w:rPr>
            </w:pPr>
            <w:r w:rsidRPr="00287DE2">
              <w:rPr>
                <w:rFonts w:ascii="Times" w:hAnsi="Times" w:cs="Calibri"/>
                <w:sz w:val="20"/>
                <w:szCs w:val="20"/>
              </w:rPr>
              <w:t>-</w:t>
            </w:r>
          </w:p>
        </w:tc>
        <w:tc>
          <w:tcPr>
            <w:tcW w:w="0" w:type="auto"/>
            <w:tcBorders>
              <w:top w:val="nil"/>
              <w:left w:val="nil"/>
              <w:bottom w:val="nil"/>
              <w:right w:val="single" w:sz="4" w:space="0" w:color="auto"/>
            </w:tcBorders>
          </w:tcPr>
          <w:p w14:paraId="2DAFA1A1" w14:textId="56DADE1B" w:rsidR="009F5553" w:rsidRPr="00B8354D" w:rsidRDefault="009F5553" w:rsidP="00253E15">
            <w:pPr>
              <w:spacing w:after="0" w:line="240" w:lineRule="auto"/>
              <w:rPr>
                <w:rFonts w:ascii="Times" w:hAnsi="Times" w:cs="Calibri"/>
                <w:color w:val="000000"/>
                <w:sz w:val="20"/>
                <w:szCs w:val="20"/>
              </w:rPr>
            </w:pPr>
            <w:r w:rsidRPr="00287DE2">
              <w:rPr>
                <w:rFonts w:ascii="Times" w:hAnsi="Times" w:cs="Calibri"/>
                <w:sz w:val="20"/>
                <w:szCs w:val="20"/>
              </w:rPr>
              <w:t>0.211</w:t>
            </w:r>
          </w:p>
        </w:tc>
      </w:tr>
      <w:tr w:rsidR="009F5553" w:rsidRPr="00B8354D" w14:paraId="7395317A" w14:textId="77777777" w:rsidTr="00C5781D">
        <w:tc>
          <w:tcPr>
            <w:tcW w:w="0" w:type="auto"/>
            <w:tcBorders>
              <w:top w:val="nil"/>
              <w:bottom w:val="nil"/>
            </w:tcBorders>
            <w:vAlign w:val="center"/>
          </w:tcPr>
          <w:p w14:paraId="1C04E796" w14:textId="77777777" w:rsidR="009F5553" w:rsidRPr="00B8354D" w:rsidRDefault="009F5553" w:rsidP="00253E15">
            <w:pPr>
              <w:spacing w:after="0" w:line="240" w:lineRule="auto"/>
              <w:rPr>
                <w:rFonts w:ascii="Times" w:hAnsi="Times" w:cs="Calibri"/>
                <w:bCs/>
                <w:i/>
                <w:iCs/>
                <w:color w:val="000000" w:themeColor="text1"/>
                <w:sz w:val="20"/>
                <w:szCs w:val="20"/>
              </w:rPr>
            </w:pPr>
            <w:r w:rsidRPr="00B8354D">
              <w:rPr>
                <w:rFonts w:ascii="Times" w:hAnsi="Times" w:cs="Calibri"/>
                <w:bCs/>
                <w:i/>
                <w:iCs/>
                <w:color w:val="000000" w:themeColor="text1"/>
                <w:sz w:val="20"/>
                <w:szCs w:val="20"/>
              </w:rPr>
              <w:lastRenderedPageBreak/>
              <w:t>30-min</w:t>
            </w:r>
          </w:p>
        </w:tc>
        <w:tc>
          <w:tcPr>
            <w:tcW w:w="0" w:type="auto"/>
            <w:tcBorders>
              <w:top w:val="nil"/>
              <w:bottom w:val="nil"/>
              <w:right w:val="nil"/>
            </w:tcBorders>
          </w:tcPr>
          <w:p w14:paraId="0335318C" w14:textId="5B923626"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47.91 (29.78)</w:t>
            </w:r>
          </w:p>
        </w:tc>
        <w:tc>
          <w:tcPr>
            <w:tcW w:w="0" w:type="auto"/>
            <w:tcBorders>
              <w:top w:val="nil"/>
              <w:left w:val="nil"/>
              <w:bottom w:val="nil"/>
              <w:right w:val="single" w:sz="4" w:space="0" w:color="auto"/>
            </w:tcBorders>
          </w:tcPr>
          <w:p w14:paraId="2ABA8959" w14:textId="54D21DBB"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w:t>
            </w:r>
          </w:p>
        </w:tc>
        <w:tc>
          <w:tcPr>
            <w:tcW w:w="0" w:type="auto"/>
            <w:tcBorders>
              <w:top w:val="nil"/>
              <w:left w:val="single" w:sz="4" w:space="0" w:color="auto"/>
              <w:bottom w:val="nil"/>
              <w:right w:val="nil"/>
            </w:tcBorders>
          </w:tcPr>
          <w:p w14:paraId="5133EBBB" w14:textId="673FB16D"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49.59 (30.41)</w:t>
            </w:r>
          </w:p>
        </w:tc>
        <w:tc>
          <w:tcPr>
            <w:tcW w:w="0" w:type="auto"/>
            <w:tcBorders>
              <w:top w:val="nil"/>
              <w:left w:val="nil"/>
              <w:bottom w:val="nil"/>
              <w:right w:val="single" w:sz="4" w:space="0" w:color="auto"/>
            </w:tcBorders>
          </w:tcPr>
          <w:p w14:paraId="4FE751F4" w14:textId="70B3D719"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w:t>
            </w:r>
          </w:p>
        </w:tc>
        <w:tc>
          <w:tcPr>
            <w:tcW w:w="0" w:type="auto"/>
            <w:tcBorders>
              <w:top w:val="nil"/>
              <w:left w:val="single" w:sz="4" w:space="0" w:color="auto"/>
              <w:bottom w:val="nil"/>
              <w:right w:val="nil"/>
            </w:tcBorders>
          </w:tcPr>
          <w:p w14:paraId="783FE27E" w14:textId="148221CB"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45.30 (28.67)</w:t>
            </w:r>
          </w:p>
        </w:tc>
        <w:tc>
          <w:tcPr>
            <w:tcW w:w="0" w:type="auto"/>
            <w:tcBorders>
              <w:top w:val="nil"/>
              <w:left w:val="nil"/>
              <w:bottom w:val="nil"/>
              <w:right w:val="nil"/>
            </w:tcBorders>
          </w:tcPr>
          <w:p w14:paraId="45E0E858" w14:textId="2BC8A98B" w:rsidR="009F5553" w:rsidRPr="00B8354D" w:rsidRDefault="009F5553" w:rsidP="00253E15">
            <w:pPr>
              <w:spacing w:after="0" w:line="240" w:lineRule="auto"/>
              <w:rPr>
                <w:rFonts w:ascii="Times" w:hAnsi="Times" w:cs="Calibri"/>
                <w:color w:val="000000"/>
                <w:sz w:val="20"/>
                <w:szCs w:val="20"/>
              </w:rPr>
            </w:pPr>
            <w:r w:rsidRPr="00287DE2">
              <w:rPr>
                <w:rFonts w:ascii="Times" w:hAnsi="Times" w:cs="Calibri"/>
                <w:sz w:val="20"/>
                <w:szCs w:val="20"/>
              </w:rPr>
              <w:t>-</w:t>
            </w:r>
          </w:p>
        </w:tc>
        <w:tc>
          <w:tcPr>
            <w:tcW w:w="0" w:type="auto"/>
            <w:tcBorders>
              <w:top w:val="nil"/>
              <w:left w:val="nil"/>
              <w:bottom w:val="nil"/>
              <w:right w:val="single" w:sz="4" w:space="0" w:color="auto"/>
            </w:tcBorders>
          </w:tcPr>
          <w:p w14:paraId="603E5973" w14:textId="12397EE4"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0.789</w:t>
            </w:r>
          </w:p>
        </w:tc>
        <w:tc>
          <w:tcPr>
            <w:tcW w:w="0" w:type="auto"/>
            <w:tcBorders>
              <w:top w:val="nil"/>
              <w:left w:val="single" w:sz="4" w:space="0" w:color="auto"/>
              <w:bottom w:val="nil"/>
              <w:right w:val="nil"/>
            </w:tcBorders>
          </w:tcPr>
          <w:p w14:paraId="52FA76AE" w14:textId="35E0979E"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41.98 (28.27)</w:t>
            </w:r>
          </w:p>
        </w:tc>
        <w:tc>
          <w:tcPr>
            <w:tcW w:w="0" w:type="auto"/>
            <w:tcBorders>
              <w:top w:val="nil"/>
              <w:left w:val="nil"/>
              <w:bottom w:val="nil"/>
              <w:right w:val="nil"/>
            </w:tcBorders>
          </w:tcPr>
          <w:p w14:paraId="6DA7CC3F" w14:textId="27BE00C7" w:rsidR="009F5553" w:rsidRPr="00B8354D" w:rsidRDefault="009F5553" w:rsidP="00253E15">
            <w:pPr>
              <w:spacing w:after="0" w:line="240" w:lineRule="auto"/>
              <w:rPr>
                <w:rFonts w:ascii="Times" w:hAnsi="Times" w:cs="Calibri"/>
                <w:color w:val="000000"/>
                <w:sz w:val="20"/>
                <w:szCs w:val="20"/>
              </w:rPr>
            </w:pPr>
            <w:r w:rsidRPr="00287DE2">
              <w:rPr>
                <w:rFonts w:ascii="Times" w:hAnsi="Times" w:cs="Calibri"/>
                <w:sz w:val="20"/>
                <w:szCs w:val="20"/>
              </w:rPr>
              <w:t>-</w:t>
            </w:r>
          </w:p>
        </w:tc>
        <w:tc>
          <w:tcPr>
            <w:tcW w:w="0" w:type="auto"/>
            <w:tcBorders>
              <w:top w:val="nil"/>
              <w:left w:val="nil"/>
              <w:bottom w:val="nil"/>
              <w:right w:val="single" w:sz="4" w:space="0" w:color="auto"/>
            </w:tcBorders>
          </w:tcPr>
          <w:p w14:paraId="59538153" w14:textId="43E1C43B" w:rsidR="009F5553" w:rsidRPr="00B8354D" w:rsidRDefault="009F5553" w:rsidP="00253E15">
            <w:pPr>
              <w:spacing w:after="0" w:line="240" w:lineRule="auto"/>
              <w:rPr>
                <w:rFonts w:ascii="Times" w:hAnsi="Times" w:cs="Calibri"/>
                <w:color w:val="000000"/>
                <w:sz w:val="20"/>
                <w:szCs w:val="20"/>
              </w:rPr>
            </w:pPr>
            <w:r w:rsidRPr="00287DE2">
              <w:rPr>
                <w:rFonts w:ascii="Times" w:hAnsi="Times" w:cs="Calibri"/>
                <w:sz w:val="20"/>
                <w:szCs w:val="20"/>
              </w:rPr>
              <w:t>0.325</w:t>
            </w:r>
          </w:p>
        </w:tc>
      </w:tr>
      <w:tr w:rsidR="009F5553" w:rsidRPr="00B8354D" w14:paraId="676AE2F1" w14:textId="77777777" w:rsidTr="00C5781D">
        <w:tc>
          <w:tcPr>
            <w:tcW w:w="0" w:type="auto"/>
            <w:tcBorders>
              <w:top w:val="nil"/>
              <w:bottom w:val="nil"/>
            </w:tcBorders>
            <w:vAlign w:val="center"/>
          </w:tcPr>
          <w:p w14:paraId="3D981DD7" w14:textId="77777777" w:rsidR="009F5553" w:rsidRPr="00B8354D" w:rsidRDefault="009F5553" w:rsidP="00253E15">
            <w:pPr>
              <w:spacing w:after="0" w:line="240" w:lineRule="auto"/>
              <w:rPr>
                <w:rFonts w:ascii="Times" w:hAnsi="Times" w:cs="Calibri"/>
                <w:bCs/>
                <w:i/>
                <w:iCs/>
                <w:color w:val="000000" w:themeColor="text1"/>
                <w:sz w:val="20"/>
                <w:szCs w:val="20"/>
              </w:rPr>
            </w:pPr>
            <w:r w:rsidRPr="00B8354D">
              <w:rPr>
                <w:rFonts w:ascii="Times" w:hAnsi="Times" w:cs="Calibri"/>
                <w:bCs/>
                <w:i/>
                <w:iCs/>
                <w:color w:val="000000" w:themeColor="text1"/>
                <w:sz w:val="20"/>
                <w:szCs w:val="20"/>
              </w:rPr>
              <w:t>60-min</w:t>
            </w:r>
          </w:p>
        </w:tc>
        <w:tc>
          <w:tcPr>
            <w:tcW w:w="0" w:type="auto"/>
            <w:tcBorders>
              <w:top w:val="nil"/>
              <w:bottom w:val="nil"/>
              <w:right w:val="nil"/>
            </w:tcBorders>
          </w:tcPr>
          <w:p w14:paraId="0FBD9926" w14:textId="5E3E76BB"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45.65 (33.91)</w:t>
            </w:r>
          </w:p>
        </w:tc>
        <w:tc>
          <w:tcPr>
            <w:tcW w:w="0" w:type="auto"/>
            <w:tcBorders>
              <w:top w:val="nil"/>
              <w:left w:val="nil"/>
              <w:bottom w:val="nil"/>
              <w:right w:val="single" w:sz="4" w:space="0" w:color="auto"/>
            </w:tcBorders>
          </w:tcPr>
          <w:p w14:paraId="77A90AB0" w14:textId="34CC927C"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w:t>
            </w:r>
          </w:p>
        </w:tc>
        <w:tc>
          <w:tcPr>
            <w:tcW w:w="0" w:type="auto"/>
            <w:tcBorders>
              <w:top w:val="nil"/>
              <w:left w:val="single" w:sz="4" w:space="0" w:color="auto"/>
              <w:bottom w:val="nil"/>
              <w:right w:val="nil"/>
            </w:tcBorders>
          </w:tcPr>
          <w:p w14:paraId="2B0BF182" w14:textId="0898E230"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46.57 (35.64)</w:t>
            </w:r>
          </w:p>
        </w:tc>
        <w:tc>
          <w:tcPr>
            <w:tcW w:w="0" w:type="auto"/>
            <w:tcBorders>
              <w:top w:val="nil"/>
              <w:left w:val="nil"/>
              <w:bottom w:val="nil"/>
              <w:right w:val="single" w:sz="4" w:space="0" w:color="auto"/>
            </w:tcBorders>
          </w:tcPr>
          <w:p w14:paraId="043CCD8A" w14:textId="2011609B"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w:t>
            </w:r>
          </w:p>
        </w:tc>
        <w:tc>
          <w:tcPr>
            <w:tcW w:w="0" w:type="auto"/>
            <w:tcBorders>
              <w:top w:val="nil"/>
              <w:left w:val="single" w:sz="4" w:space="0" w:color="auto"/>
              <w:bottom w:val="nil"/>
              <w:right w:val="nil"/>
            </w:tcBorders>
          </w:tcPr>
          <w:p w14:paraId="2BA5DB49" w14:textId="72E0F087"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35.67 (14.65)</w:t>
            </w:r>
          </w:p>
        </w:tc>
        <w:tc>
          <w:tcPr>
            <w:tcW w:w="0" w:type="auto"/>
            <w:tcBorders>
              <w:top w:val="nil"/>
              <w:left w:val="nil"/>
              <w:bottom w:val="nil"/>
              <w:right w:val="nil"/>
            </w:tcBorders>
          </w:tcPr>
          <w:p w14:paraId="14DA432F" w14:textId="35E2C239" w:rsidR="009F5553" w:rsidRPr="00B8354D" w:rsidRDefault="009F5553" w:rsidP="00253E15">
            <w:pPr>
              <w:spacing w:after="0" w:line="240" w:lineRule="auto"/>
              <w:rPr>
                <w:rFonts w:ascii="Times" w:hAnsi="Times" w:cs="Calibri"/>
                <w:color w:val="000000"/>
                <w:sz w:val="20"/>
                <w:szCs w:val="20"/>
              </w:rPr>
            </w:pPr>
            <w:r w:rsidRPr="00287DE2">
              <w:rPr>
                <w:rFonts w:ascii="Times" w:hAnsi="Times" w:cs="Calibri"/>
                <w:sz w:val="20"/>
                <w:szCs w:val="20"/>
              </w:rPr>
              <w:t>-</w:t>
            </w:r>
          </w:p>
        </w:tc>
        <w:tc>
          <w:tcPr>
            <w:tcW w:w="0" w:type="auto"/>
            <w:tcBorders>
              <w:top w:val="nil"/>
              <w:left w:val="nil"/>
              <w:bottom w:val="nil"/>
              <w:right w:val="single" w:sz="4" w:space="0" w:color="auto"/>
            </w:tcBorders>
          </w:tcPr>
          <w:p w14:paraId="14501661" w14:textId="166502A1"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0.250</w:t>
            </w:r>
          </w:p>
        </w:tc>
        <w:tc>
          <w:tcPr>
            <w:tcW w:w="0" w:type="auto"/>
            <w:tcBorders>
              <w:top w:val="nil"/>
              <w:left w:val="single" w:sz="4" w:space="0" w:color="auto"/>
              <w:bottom w:val="nil"/>
              <w:right w:val="nil"/>
            </w:tcBorders>
          </w:tcPr>
          <w:p w14:paraId="5F773278" w14:textId="13627D47"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44.29 (30.58)</w:t>
            </w:r>
          </w:p>
        </w:tc>
        <w:tc>
          <w:tcPr>
            <w:tcW w:w="0" w:type="auto"/>
            <w:tcBorders>
              <w:top w:val="nil"/>
              <w:left w:val="nil"/>
              <w:bottom w:val="nil"/>
              <w:right w:val="nil"/>
            </w:tcBorders>
          </w:tcPr>
          <w:p w14:paraId="7AD81E60" w14:textId="1D0FF21C" w:rsidR="009F5553" w:rsidRPr="00B8354D" w:rsidRDefault="009F5553" w:rsidP="00253E15">
            <w:pPr>
              <w:spacing w:after="0" w:line="240" w:lineRule="auto"/>
              <w:rPr>
                <w:rFonts w:ascii="Times" w:hAnsi="Times" w:cs="Calibri"/>
                <w:color w:val="000000"/>
                <w:sz w:val="20"/>
                <w:szCs w:val="20"/>
              </w:rPr>
            </w:pPr>
            <w:r w:rsidRPr="00287DE2">
              <w:rPr>
                <w:rFonts w:ascii="Times" w:hAnsi="Times" w:cs="Calibri"/>
                <w:sz w:val="20"/>
                <w:szCs w:val="20"/>
              </w:rPr>
              <w:t>-</w:t>
            </w:r>
          </w:p>
        </w:tc>
        <w:tc>
          <w:tcPr>
            <w:tcW w:w="0" w:type="auto"/>
            <w:tcBorders>
              <w:top w:val="nil"/>
              <w:left w:val="nil"/>
              <w:bottom w:val="nil"/>
              <w:right w:val="single" w:sz="4" w:space="0" w:color="auto"/>
            </w:tcBorders>
          </w:tcPr>
          <w:p w14:paraId="50124195" w14:textId="188CB86F" w:rsidR="009F5553" w:rsidRPr="00B8354D" w:rsidRDefault="009F5553" w:rsidP="00253E15">
            <w:pPr>
              <w:spacing w:after="0" w:line="240" w:lineRule="auto"/>
              <w:rPr>
                <w:rFonts w:ascii="Times" w:hAnsi="Times" w:cs="Calibri"/>
                <w:color w:val="000000"/>
                <w:sz w:val="20"/>
                <w:szCs w:val="20"/>
              </w:rPr>
            </w:pPr>
            <w:r w:rsidRPr="00287DE2">
              <w:rPr>
                <w:rFonts w:ascii="Times" w:hAnsi="Times" w:cs="Calibri"/>
                <w:sz w:val="20"/>
                <w:szCs w:val="20"/>
              </w:rPr>
              <w:t>0.778</w:t>
            </w:r>
          </w:p>
        </w:tc>
      </w:tr>
      <w:tr w:rsidR="009F5553" w:rsidRPr="00B8354D" w14:paraId="6065BFB5" w14:textId="77777777" w:rsidTr="00C5781D">
        <w:tc>
          <w:tcPr>
            <w:tcW w:w="0" w:type="auto"/>
            <w:tcBorders>
              <w:top w:val="nil"/>
            </w:tcBorders>
            <w:vAlign w:val="center"/>
          </w:tcPr>
          <w:p w14:paraId="0A913463" w14:textId="77777777" w:rsidR="009F5553" w:rsidRPr="00B8354D" w:rsidRDefault="009F5553" w:rsidP="00253E15">
            <w:pPr>
              <w:spacing w:after="0" w:line="240" w:lineRule="auto"/>
              <w:rPr>
                <w:rFonts w:ascii="Times" w:hAnsi="Times" w:cs="Calibri"/>
                <w:bCs/>
                <w:i/>
                <w:iCs/>
                <w:color w:val="000000" w:themeColor="text1"/>
                <w:sz w:val="20"/>
                <w:szCs w:val="20"/>
              </w:rPr>
            </w:pPr>
            <w:r w:rsidRPr="00B8354D">
              <w:rPr>
                <w:rFonts w:ascii="Times" w:hAnsi="Times" w:cs="Calibri"/>
                <w:bCs/>
                <w:i/>
                <w:iCs/>
                <w:color w:val="000000" w:themeColor="text1"/>
                <w:sz w:val="20"/>
                <w:szCs w:val="20"/>
              </w:rPr>
              <w:t>120-min</w:t>
            </w:r>
          </w:p>
        </w:tc>
        <w:tc>
          <w:tcPr>
            <w:tcW w:w="0" w:type="auto"/>
            <w:tcBorders>
              <w:top w:val="nil"/>
              <w:right w:val="nil"/>
            </w:tcBorders>
          </w:tcPr>
          <w:p w14:paraId="7F935E9A" w14:textId="450A5D83"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28.36 (21.56)</w:t>
            </w:r>
          </w:p>
        </w:tc>
        <w:tc>
          <w:tcPr>
            <w:tcW w:w="0" w:type="auto"/>
            <w:tcBorders>
              <w:top w:val="nil"/>
              <w:left w:val="nil"/>
              <w:right w:val="single" w:sz="4" w:space="0" w:color="auto"/>
            </w:tcBorders>
          </w:tcPr>
          <w:p w14:paraId="53A13354" w14:textId="0568739D"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w:t>
            </w:r>
          </w:p>
        </w:tc>
        <w:tc>
          <w:tcPr>
            <w:tcW w:w="0" w:type="auto"/>
            <w:tcBorders>
              <w:top w:val="nil"/>
              <w:left w:val="single" w:sz="4" w:space="0" w:color="auto"/>
              <w:right w:val="nil"/>
            </w:tcBorders>
          </w:tcPr>
          <w:p w14:paraId="6A3B013E" w14:textId="0058F591"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26.56 (21.42)</w:t>
            </w:r>
          </w:p>
        </w:tc>
        <w:tc>
          <w:tcPr>
            <w:tcW w:w="0" w:type="auto"/>
            <w:tcBorders>
              <w:top w:val="nil"/>
              <w:left w:val="nil"/>
              <w:right w:val="single" w:sz="4" w:space="0" w:color="auto"/>
            </w:tcBorders>
          </w:tcPr>
          <w:p w14:paraId="74AB9EA8" w14:textId="52E3C2D9"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w:t>
            </w:r>
          </w:p>
        </w:tc>
        <w:tc>
          <w:tcPr>
            <w:tcW w:w="0" w:type="auto"/>
            <w:tcBorders>
              <w:top w:val="nil"/>
              <w:left w:val="single" w:sz="4" w:space="0" w:color="auto"/>
              <w:right w:val="nil"/>
            </w:tcBorders>
          </w:tcPr>
          <w:p w14:paraId="76F28BE3" w14:textId="2E559F29"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31.75 (22.51)</w:t>
            </w:r>
          </w:p>
        </w:tc>
        <w:tc>
          <w:tcPr>
            <w:tcW w:w="0" w:type="auto"/>
            <w:tcBorders>
              <w:top w:val="nil"/>
              <w:left w:val="nil"/>
              <w:right w:val="nil"/>
            </w:tcBorders>
          </w:tcPr>
          <w:p w14:paraId="51ED8338" w14:textId="78357F6F" w:rsidR="009F5553" w:rsidRPr="00B8354D" w:rsidRDefault="009F5553" w:rsidP="00253E15">
            <w:pPr>
              <w:spacing w:after="0" w:line="240" w:lineRule="auto"/>
              <w:rPr>
                <w:rFonts w:ascii="Times" w:hAnsi="Times" w:cs="Calibri"/>
                <w:color w:val="000000"/>
                <w:sz w:val="20"/>
                <w:szCs w:val="20"/>
              </w:rPr>
            </w:pPr>
            <w:r w:rsidRPr="00287DE2">
              <w:rPr>
                <w:rFonts w:ascii="Times" w:hAnsi="Times" w:cs="Calibri"/>
                <w:sz w:val="20"/>
                <w:szCs w:val="20"/>
              </w:rPr>
              <w:t>-</w:t>
            </w:r>
          </w:p>
        </w:tc>
        <w:tc>
          <w:tcPr>
            <w:tcW w:w="0" w:type="auto"/>
            <w:tcBorders>
              <w:top w:val="nil"/>
              <w:left w:val="nil"/>
              <w:right w:val="single" w:sz="4" w:space="0" w:color="auto"/>
            </w:tcBorders>
          </w:tcPr>
          <w:p w14:paraId="1FCFC9A5" w14:textId="7E528B2A"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0.681</w:t>
            </w:r>
          </w:p>
        </w:tc>
        <w:tc>
          <w:tcPr>
            <w:tcW w:w="0" w:type="auto"/>
            <w:tcBorders>
              <w:top w:val="nil"/>
              <w:left w:val="single" w:sz="4" w:space="0" w:color="auto"/>
              <w:right w:val="nil"/>
            </w:tcBorders>
          </w:tcPr>
          <w:p w14:paraId="017791AB" w14:textId="20F9167A"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34.13 (21.93)</w:t>
            </w:r>
          </w:p>
        </w:tc>
        <w:tc>
          <w:tcPr>
            <w:tcW w:w="0" w:type="auto"/>
            <w:tcBorders>
              <w:top w:val="nil"/>
              <w:left w:val="nil"/>
              <w:right w:val="nil"/>
            </w:tcBorders>
          </w:tcPr>
          <w:p w14:paraId="631BEE9D" w14:textId="460544AA" w:rsidR="009F5553" w:rsidRPr="00B8354D" w:rsidRDefault="009F5553" w:rsidP="00253E15">
            <w:pPr>
              <w:spacing w:after="0" w:line="240" w:lineRule="auto"/>
              <w:rPr>
                <w:rFonts w:ascii="Times" w:hAnsi="Times" w:cs="Calibri"/>
                <w:color w:val="000000"/>
                <w:sz w:val="20"/>
                <w:szCs w:val="20"/>
              </w:rPr>
            </w:pPr>
            <w:r w:rsidRPr="00287DE2">
              <w:rPr>
                <w:rFonts w:ascii="Times" w:hAnsi="Times" w:cs="Calibri"/>
                <w:sz w:val="20"/>
                <w:szCs w:val="20"/>
              </w:rPr>
              <w:t>-</w:t>
            </w:r>
          </w:p>
        </w:tc>
        <w:tc>
          <w:tcPr>
            <w:tcW w:w="0" w:type="auto"/>
            <w:tcBorders>
              <w:top w:val="nil"/>
              <w:left w:val="nil"/>
              <w:right w:val="single" w:sz="4" w:space="0" w:color="auto"/>
            </w:tcBorders>
          </w:tcPr>
          <w:p w14:paraId="419DDE4B" w14:textId="3FFABE4D" w:rsidR="009F5553" w:rsidRPr="00B8354D" w:rsidRDefault="009F5553" w:rsidP="00253E15">
            <w:pPr>
              <w:spacing w:after="0" w:line="240" w:lineRule="auto"/>
              <w:rPr>
                <w:rFonts w:ascii="Times" w:hAnsi="Times" w:cs="Calibri"/>
                <w:color w:val="000000"/>
                <w:sz w:val="20"/>
                <w:szCs w:val="20"/>
              </w:rPr>
            </w:pPr>
            <w:r w:rsidRPr="00287DE2">
              <w:rPr>
                <w:rFonts w:ascii="Times" w:hAnsi="Times" w:cs="Calibri"/>
                <w:sz w:val="20"/>
                <w:szCs w:val="20"/>
              </w:rPr>
              <w:t>0.180</w:t>
            </w:r>
          </w:p>
        </w:tc>
      </w:tr>
      <w:tr w:rsidR="009F5553" w:rsidRPr="00B8354D" w14:paraId="2C4A9F34" w14:textId="77777777" w:rsidTr="00C5781D">
        <w:tc>
          <w:tcPr>
            <w:tcW w:w="0" w:type="auto"/>
            <w:tcBorders>
              <w:bottom w:val="single" w:sz="4" w:space="0" w:color="auto"/>
            </w:tcBorders>
            <w:vAlign w:val="center"/>
          </w:tcPr>
          <w:p w14:paraId="3A786223" w14:textId="71A066B5" w:rsidR="009F5553" w:rsidRPr="00B8354D" w:rsidRDefault="009F5553" w:rsidP="00253E15">
            <w:pPr>
              <w:spacing w:after="0" w:line="240" w:lineRule="auto"/>
              <w:rPr>
                <w:rFonts w:ascii="Times" w:hAnsi="Times" w:cs="Calibri"/>
                <w:bCs/>
                <w:i/>
                <w:iCs/>
                <w:color w:val="000000" w:themeColor="text1"/>
                <w:sz w:val="20"/>
                <w:szCs w:val="20"/>
              </w:rPr>
            </w:pPr>
            <w:r w:rsidRPr="00B8354D">
              <w:rPr>
                <w:rFonts w:ascii="Times" w:hAnsi="Times" w:cs="Calibri"/>
                <w:b/>
                <w:color w:val="000000" w:themeColor="text1"/>
                <w:sz w:val="20"/>
                <w:szCs w:val="20"/>
              </w:rPr>
              <w:t>Stumvoll</w:t>
            </w:r>
            <w:r w:rsidR="003346D1">
              <w:rPr>
                <w:rFonts w:ascii="Times" w:hAnsi="Times" w:cs="Calibri"/>
                <w:bCs/>
                <w:color w:val="000000" w:themeColor="text1"/>
                <w:sz w:val="20"/>
                <w:szCs w:val="20"/>
                <w:vertAlign w:val="superscript"/>
              </w:rPr>
              <w:t>c</w:t>
            </w:r>
          </w:p>
        </w:tc>
        <w:tc>
          <w:tcPr>
            <w:tcW w:w="0" w:type="auto"/>
            <w:tcBorders>
              <w:bottom w:val="single" w:sz="4" w:space="0" w:color="auto"/>
              <w:right w:val="nil"/>
            </w:tcBorders>
          </w:tcPr>
          <w:p w14:paraId="3759BB52"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nil"/>
              <w:bottom w:val="single" w:sz="4" w:space="0" w:color="auto"/>
              <w:right w:val="single" w:sz="4" w:space="0" w:color="auto"/>
            </w:tcBorders>
          </w:tcPr>
          <w:p w14:paraId="08741421"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single" w:sz="4" w:space="0" w:color="auto"/>
              <w:bottom w:val="single" w:sz="4" w:space="0" w:color="auto"/>
              <w:right w:val="nil"/>
            </w:tcBorders>
          </w:tcPr>
          <w:p w14:paraId="6834F992"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nil"/>
              <w:bottom w:val="single" w:sz="4" w:space="0" w:color="auto"/>
              <w:right w:val="single" w:sz="4" w:space="0" w:color="auto"/>
            </w:tcBorders>
          </w:tcPr>
          <w:p w14:paraId="53575019"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single" w:sz="4" w:space="0" w:color="auto"/>
              <w:bottom w:val="single" w:sz="4" w:space="0" w:color="auto"/>
              <w:right w:val="nil"/>
            </w:tcBorders>
          </w:tcPr>
          <w:p w14:paraId="57A8A4CD"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nil"/>
              <w:bottom w:val="single" w:sz="4" w:space="0" w:color="auto"/>
              <w:right w:val="nil"/>
            </w:tcBorders>
          </w:tcPr>
          <w:p w14:paraId="7BC71E84"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nil"/>
              <w:bottom w:val="single" w:sz="4" w:space="0" w:color="auto"/>
              <w:right w:val="single" w:sz="4" w:space="0" w:color="auto"/>
            </w:tcBorders>
          </w:tcPr>
          <w:p w14:paraId="20EAAA30"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single" w:sz="4" w:space="0" w:color="auto"/>
              <w:bottom w:val="single" w:sz="4" w:space="0" w:color="auto"/>
              <w:right w:val="nil"/>
            </w:tcBorders>
          </w:tcPr>
          <w:p w14:paraId="658FAD35"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nil"/>
              <w:bottom w:val="single" w:sz="4" w:space="0" w:color="auto"/>
              <w:right w:val="nil"/>
            </w:tcBorders>
          </w:tcPr>
          <w:p w14:paraId="53F4A5D1"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nil"/>
              <w:bottom w:val="single" w:sz="4" w:space="0" w:color="auto"/>
              <w:right w:val="single" w:sz="4" w:space="0" w:color="auto"/>
            </w:tcBorders>
          </w:tcPr>
          <w:p w14:paraId="6B8A1B6A" w14:textId="77777777" w:rsidR="009F5553" w:rsidRPr="00B8354D" w:rsidRDefault="009F5553" w:rsidP="00253E15">
            <w:pPr>
              <w:spacing w:after="0" w:line="240" w:lineRule="auto"/>
              <w:rPr>
                <w:rFonts w:ascii="Times" w:hAnsi="Times" w:cs="Calibri"/>
                <w:bCs/>
                <w:color w:val="000000" w:themeColor="text1"/>
                <w:sz w:val="20"/>
                <w:szCs w:val="20"/>
              </w:rPr>
            </w:pPr>
          </w:p>
        </w:tc>
      </w:tr>
      <w:tr w:rsidR="009F5553" w:rsidRPr="00B8354D" w14:paraId="70BB86DD" w14:textId="77777777" w:rsidTr="00C5781D">
        <w:tc>
          <w:tcPr>
            <w:tcW w:w="0" w:type="auto"/>
            <w:tcBorders>
              <w:bottom w:val="nil"/>
            </w:tcBorders>
            <w:vAlign w:val="center"/>
          </w:tcPr>
          <w:p w14:paraId="45CA64BC" w14:textId="4B382863" w:rsidR="009F5553" w:rsidRPr="00B8354D" w:rsidRDefault="009F5553" w:rsidP="00253E15">
            <w:pPr>
              <w:spacing w:after="0" w:line="240" w:lineRule="auto"/>
              <w:rPr>
                <w:rFonts w:ascii="Times" w:hAnsi="Times" w:cs="Calibri"/>
                <w:b/>
                <w:color w:val="000000" w:themeColor="text1"/>
                <w:sz w:val="20"/>
                <w:szCs w:val="20"/>
              </w:rPr>
            </w:pPr>
            <w:r w:rsidRPr="00B8354D">
              <w:rPr>
                <w:rFonts w:ascii="Times" w:hAnsi="Times" w:cs="Calibri"/>
                <w:bCs/>
                <w:i/>
                <w:iCs/>
                <w:color w:val="000000" w:themeColor="text1"/>
                <w:sz w:val="20"/>
                <w:szCs w:val="20"/>
              </w:rPr>
              <w:t>Early</w:t>
            </w:r>
            <w:r w:rsidR="005C7539">
              <w:rPr>
                <w:rFonts w:ascii="Times" w:hAnsi="Times" w:cs="Calibri"/>
                <w:bCs/>
                <w:i/>
                <w:iCs/>
                <w:color w:val="000000" w:themeColor="text1"/>
                <w:sz w:val="20"/>
                <w:szCs w:val="20"/>
              </w:rPr>
              <w:t xml:space="preserve"> pregnancy</w:t>
            </w:r>
          </w:p>
        </w:tc>
        <w:tc>
          <w:tcPr>
            <w:tcW w:w="0" w:type="auto"/>
            <w:tcBorders>
              <w:bottom w:val="nil"/>
              <w:right w:val="nil"/>
            </w:tcBorders>
          </w:tcPr>
          <w:p w14:paraId="008747C8" w14:textId="2BCB5A29"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1072 (412)</w:t>
            </w:r>
          </w:p>
        </w:tc>
        <w:tc>
          <w:tcPr>
            <w:tcW w:w="0" w:type="auto"/>
            <w:tcBorders>
              <w:left w:val="nil"/>
              <w:bottom w:val="nil"/>
              <w:right w:val="single" w:sz="4" w:space="0" w:color="auto"/>
            </w:tcBorders>
          </w:tcPr>
          <w:p w14:paraId="60D98212" w14:textId="6C12D726"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0.002</w:t>
            </w:r>
          </w:p>
        </w:tc>
        <w:tc>
          <w:tcPr>
            <w:tcW w:w="0" w:type="auto"/>
            <w:tcBorders>
              <w:left w:val="single" w:sz="4" w:space="0" w:color="auto"/>
              <w:bottom w:val="nil"/>
              <w:right w:val="nil"/>
            </w:tcBorders>
          </w:tcPr>
          <w:p w14:paraId="135FD225" w14:textId="61935106"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1111 (398)</w:t>
            </w:r>
          </w:p>
        </w:tc>
        <w:tc>
          <w:tcPr>
            <w:tcW w:w="0" w:type="auto"/>
            <w:tcBorders>
              <w:left w:val="nil"/>
              <w:bottom w:val="nil"/>
              <w:right w:val="single" w:sz="4" w:space="0" w:color="auto"/>
            </w:tcBorders>
          </w:tcPr>
          <w:p w14:paraId="5E0DA012" w14:textId="4AF7E87A"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0.012</w:t>
            </w:r>
          </w:p>
        </w:tc>
        <w:tc>
          <w:tcPr>
            <w:tcW w:w="0" w:type="auto"/>
            <w:tcBorders>
              <w:left w:val="single" w:sz="4" w:space="0" w:color="auto"/>
              <w:bottom w:val="nil"/>
              <w:right w:val="nil"/>
            </w:tcBorders>
          </w:tcPr>
          <w:p w14:paraId="4BC2A915" w14:textId="0DDA49E6"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1201 (210)</w:t>
            </w:r>
          </w:p>
        </w:tc>
        <w:tc>
          <w:tcPr>
            <w:tcW w:w="0" w:type="auto"/>
            <w:tcBorders>
              <w:left w:val="nil"/>
              <w:bottom w:val="nil"/>
              <w:right w:val="nil"/>
            </w:tcBorders>
          </w:tcPr>
          <w:p w14:paraId="05DD5C9B" w14:textId="7D0E5B3A" w:rsidR="009F5553" w:rsidRPr="00B8354D" w:rsidRDefault="009F5553" w:rsidP="00253E15">
            <w:pPr>
              <w:spacing w:after="0" w:line="240" w:lineRule="auto"/>
              <w:rPr>
                <w:rFonts w:ascii="Times" w:hAnsi="Times" w:cs="Calibri"/>
                <w:color w:val="000000"/>
                <w:sz w:val="20"/>
                <w:szCs w:val="20"/>
              </w:rPr>
            </w:pPr>
            <w:r w:rsidRPr="00287DE2">
              <w:rPr>
                <w:rFonts w:ascii="Times" w:hAnsi="Times" w:cs="Calibri"/>
                <w:sz w:val="20"/>
                <w:szCs w:val="20"/>
              </w:rPr>
              <w:t>0.126</w:t>
            </w:r>
          </w:p>
        </w:tc>
        <w:tc>
          <w:tcPr>
            <w:tcW w:w="0" w:type="auto"/>
            <w:tcBorders>
              <w:left w:val="nil"/>
              <w:bottom w:val="nil"/>
              <w:right w:val="single" w:sz="4" w:space="0" w:color="auto"/>
            </w:tcBorders>
          </w:tcPr>
          <w:p w14:paraId="18364ED9" w14:textId="58515393"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0.478</w:t>
            </w:r>
          </w:p>
        </w:tc>
        <w:tc>
          <w:tcPr>
            <w:tcW w:w="0" w:type="auto"/>
            <w:tcBorders>
              <w:left w:val="single" w:sz="4" w:space="0" w:color="auto"/>
              <w:bottom w:val="nil"/>
              <w:right w:val="nil"/>
            </w:tcBorders>
          </w:tcPr>
          <w:p w14:paraId="767B9892" w14:textId="72436FF6"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924 (460)</w:t>
            </w:r>
          </w:p>
        </w:tc>
        <w:tc>
          <w:tcPr>
            <w:tcW w:w="0" w:type="auto"/>
            <w:tcBorders>
              <w:left w:val="nil"/>
              <w:bottom w:val="nil"/>
              <w:right w:val="nil"/>
            </w:tcBorders>
          </w:tcPr>
          <w:p w14:paraId="7E990CA6" w14:textId="32975283" w:rsidR="009F5553" w:rsidRPr="00B8354D" w:rsidRDefault="009F5553" w:rsidP="00253E15">
            <w:pPr>
              <w:spacing w:after="0" w:line="240" w:lineRule="auto"/>
              <w:rPr>
                <w:rFonts w:ascii="Times" w:hAnsi="Times" w:cs="Calibri"/>
                <w:color w:val="000000"/>
                <w:sz w:val="20"/>
                <w:szCs w:val="20"/>
              </w:rPr>
            </w:pPr>
            <w:r w:rsidRPr="00287DE2">
              <w:rPr>
                <w:rFonts w:ascii="Times" w:hAnsi="Times" w:cs="Calibri"/>
                <w:sz w:val="20"/>
                <w:szCs w:val="20"/>
              </w:rPr>
              <w:t>0.233</w:t>
            </w:r>
          </w:p>
        </w:tc>
        <w:tc>
          <w:tcPr>
            <w:tcW w:w="0" w:type="auto"/>
            <w:tcBorders>
              <w:left w:val="nil"/>
              <w:bottom w:val="nil"/>
              <w:right w:val="single" w:sz="4" w:space="0" w:color="auto"/>
            </w:tcBorders>
          </w:tcPr>
          <w:p w14:paraId="508746FF" w14:textId="62C829B2" w:rsidR="009F5553" w:rsidRPr="00B8354D" w:rsidRDefault="009F5553" w:rsidP="00253E15">
            <w:pPr>
              <w:spacing w:after="0" w:line="240" w:lineRule="auto"/>
              <w:rPr>
                <w:rFonts w:ascii="Times" w:hAnsi="Times" w:cs="Calibri"/>
                <w:color w:val="000000"/>
                <w:sz w:val="20"/>
                <w:szCs w:val="20"/>
              </w:rPr>
            </w:pPr>
            <w:r w:rsidRPr="00287DE2">
              <w:rPr>
                <w:rFonts w:ascii="Times" w:hAnsi="Times" w:cs="Calibri"/>
                <w:sz w:val="20"/>
                <w:szCs w:val="20"/>
              </w:rPr>
              <w:t>0.103</w:t>
            </w:r>
          </w:p>
        </w:tc>
      </w:tr>
      <w:tr w:rsidR="009F5553" w:rsidRPr="00B8354D" w14:paraId="19703F9D" w14:textId="77777777" w:rsidTr="00C5781D">
        <w:tc>
          <w:tcPr>
            <w:tcW w:w="0" w:type="auto"/>
            <w:tcBorders>
              <w:top w:val="nil"/>
              <w:bottom w:val="nil"/>
            </w:tcBorders>
            <w:vAlign w:val="center"/>
          </w:tcPr>
          <w:p w14:paraId="6531D181" w14:textId="1EE830C1" w:rsidR="009F5553" w:rsidRPr="00B8354D" w:rsidRDefault="009F5553" w:rsidP="00253E15">
            <w:pPr>
              <w:spacing w:after="0" w:line="240" w:lineRule="auto"/>
              <w:rPr>
                <w:rFonts w:ascii="Times" w:hAnsi="Times" w:cs="Calibri"/>
                <w:bCs/>
                <w:i/>
                <w:iCs/>
                <w:color w:val="000000" w:themeColor="text1"/>
                <w:sz w:val="20"/>
                <w:szCs w:val="20"/>
              </w:rPr>
            </w:pPr>
            <w:r w:rsidRPr="00B8354D">
              <w:rPr>
                <w:rFonts w:ascii="Times" w:hAnsi="Times" w:cs="Calibri"/>
                <w:bCs/>
                <w:i/>
                <w:iCs/>
                <w:color w:val="000000" w:themeColor="text1"/>
                <w:sz w:val="20"/>
                <w:szCs w:val="20"/>
              </w:rPr>
              <w:t>Mid-late</w:t>
            </w:r>
            <w:r w:rsidR="005C7539">
              <w:rPr>
                <w:rFonts w:ascii="Times" w:hAnsi="Times" w:cs="Calibri"/>
                <w:bCs/>
                <w:i/>
                <w:iCs/>
                <w:color w:val="000000" w:themeColor="text1"/>
                <w:sz w:val="20"/>
                <w:szCs w:val="20"/>
              </w:rPr>
              <w:t xml:space="preserve"> pregnancy</w:t>
            </w:r>
          </w:p>
        </w:tc>
        <w:tc>
          <w:tcPr>
            <w:tcW w:w="0" w:type="auto"/>
            <w:tcBorders>
              <w:top w:val="nil"/>
              <w:bottom w:val="nil"/>
              <w:right w:val="nil"/>
            </w:tcBorders>
          </w:tcPr>
          <w:p w14:paraId="433F4091" w14:textId="472E1319"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1162 (464)</w:t>
            </w:r>
          </w:p>
        </w:tc>
        <w:tc>
          <w:tcPr>
            <w:tcW w:w="0" w:type="auto"/>
            <w:tcBorders>
              <w:top w:val="nil"/>
              <w:left w:val="nil"/>
              <w:bottom w:val="nil"/>
              <w:right w:val="single" w:sz="4" w:space="0" w:color="auto"/>
            </w:tcBorders>
          </w:tcPr>
          <w:p w14:paraId="6C9CDA6F" w14:textId="7B854C32"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&lt;0.001</w:t>
            </w:r>
          </w:p>
        </w:tc>
        <w:tc>
          <w:tcPr>
            <w:tcW w:w="0" w:type="auto"/>
            <w:tcBorders>
              <w:top w:val="nil"/>
              <w:left w:val="single" w:sz="4" w:space="0" w:color="auto"/>
              <w:bottom w:val="nil"/>
              <w:right w:val="nil"/>
            </w:tcBorders>
          </w:tcPr>
          <w:p w14:paraId="5874B368" w14:textId="140E2505"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1206 (496)</w:t>
            </w:r>
          </w:p>
        </w:tc>
        <w:tc>
          <w:tcPr>
            <w:tcW w:w="0" w:type="auto"/>
            <w:tcBorders>
              <w:top w:val="nil"/>
              <w:left w:val="nil"/>
              <w:bottom w:val="nil"/>
              <w:right w:val="single" w:sz="4" w:space="0" w:color="auto"/>
            </w:tcBorders>
          </w:tcPr>
          <w:p w14:paraId="101389F4" w14:textId="3BD1A7E4"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&lt;0.001</w:t>
            </w:r>
          </w:p>
        </w:tc>
        <w:tc>
          <w:tcPr>
            <w:tcW w:w="0" w:type="auto"/>
            <w:tcBorders>
              <w:top w:val="nil"/>
              <w:left w:val="single" w:sz="4" w:space="0" w:color="auto"/>
              <w:bottom w:val="nil"/>
              <w:right w:val="nil"/>
            </w:tcBorders>
          </w:tcPr>
          <w:p w14:paraId="58A02211" w14:textId="3112391F" w:rsidR="009F5553" w:rsidRPr="00B8354D" w:rsidRDefault="00C75792" w:rsidP="00253E15">
            <w:pPr>
              <w:spacing w:after="0" w:line="240" w:lineRule="auto"/>
              <w:rPr>
                <w:rFonts w:ascii="Times" w:hAnsi="Times" w:cs="Calibri"/>
                <w:bCs/>
                <w:color w:val="000000" w:themeColor="text1"/>
                <w:sz w:val="20"/>
                <w:szCs w:val="20"/>
              </w:rPr>
            </w:pPr>
            <w:r>
              <w:rPr>
                <w:rFonts w:ascii="Times" w:hAnsi="Times" w:cs="Calibri"/>
                <w:bCs/>
                <w:color w:val="000000" w:themeColor="text1"/>
                <w:sz w:val="20"/>
                <w:szCs w:val="20"/>
              </w:rPr>
              <w:t>-</w:t>
            </w:r>
          </w:p>
        </w:tc>
        <w:tc>
          <w:tcPr>
            <w:tcW w:w="0" w:type="auto"/>
            <w:tcBorders>
              <w:top w:val="nil"/>
              <w:left w:val="nil"/>
              <w:bottom w:val="nil"/>
              <w:right w:val="nil"/>
            </w:tcBorders>
          </w:tcPr>
          <w:p w14:paraId="1247CA82" w14:textId="7CB511D3" w:rsidR="009F5553" w:rsidRPr="00B8354D" w:rsidRDefault="009F5553" w:rsidP="00253E15">
            <w:pPr>
              <w:spacing w:after="0" w:line="240" w:lineRule="auto"/>
              <w:rPr>
                <w:rFonts w:ascii="Times" w:hAnsi="Times" w:cs="Calibri"/>
                <w:color w:val="000000"/>
                <w:sz w:val="20"/>
                <w:szCs w:val="20"/>
              </w:rPr>
            </w:pPr>
            <w:r w:rsidRPr="00287DE2">
              <w:rPr>
                <w:rFonts w:ascii="Times" w:hAnsi="Times" w:cs="Calibri"/>
                <w:sz w:val="20"/>
                <w:szCs w:val="20"/>
              </w:rPr>
              <w:t>-</w:t>
            </w:r>
          </w:p>
        </w:tc>
        <w:tc>
          <w:tcPr>
            <w:tcW w:w="0" w:type="auto"/>
            <w:tcBorders>
              <w:top w:val="nil"/>
              <w:left w:val="nil"/>
              <w:bottom w:val="nil"/>
              <w:right w:val="single" w:sz="4" w:space="0" w:color="auto"/>
            </w:tcBorders>
          </w:tcPr>
          <w:p w14:paraId="67309904" w14:textId="61071CDF"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w:t>
            </w:r>
          </w:p>
        </w:tc>
        <w:tc>
          <w:tcPr>
            <w:tcW w:w="0" w:type="auto"/>
            <w:tcBorders>
              <w:top w:val="nil"/>
              <w:left w:val="single" w:sz="4" w:space="0" w:color="auto"/>
              <w:bottom w:val="nil"/>
              <w:right w:val="nil"/>
            </w:tcBorders>
          </w:tcPr>
          <w:p w14:paraId="4E6B2CB5" w14:textId="2F1DE149"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1038 (360)</w:t>
            </w:r>
          </w:p>
        </w:tc>
        <w:tc>
          <w:tcPr>
            <w:tcW w:w="0" w:type="auto"/>
            <w:tcBorders>
              <w:top w:val="nil"/>
              <w:left w:val="nil"/>
              <w:bottom w:val="nil"/>
              <w:right w:val="nil"/>
            </w:tcBorders>
          </w:tcPr>
          <w:p w14:paraId="009EF812" w14:textId="66145430" w:rsidR="009F5553" w:rsidRPr="00B8354D" w:rsidRDefault="009F5553" w:rsidP="00253E15">
            <w:pPr>
              <w:spacing w:after="0" w:line="240" w:lineRule="auto"/>
              <w:rPr>
                <w:rFonts w:ascii="Times" w:hAnsi="Times" w:cs="Calibri"/>
                <w:color w:val="000000"/>
                <w:sz w:val="20"/>
                <w:szCs w:val="20"/>
              </w:rPr>
            </w:pPr>
            <w:r w:rsidRPr="00287DE2">
              <w:rPr>
                <w:rFonts w:ascii="Times" w:hAnsi="Times" w:cs="Calibri"/>
                <w:sz w:val="20"/>
                <w:szCs w:val="20"/>
              </w:rPr>
              <w:t>0.002</w:t>
            </w:r>
          </w:p>
        </w:tc>
        <w:tc>
          <w:tcPr>
            <w:tcW w:w="0" w:type="auto"/>
            <w:tcBorders>
              <w:top w:val="nil"/>
              <w:left w:val="nil"/>
              <w:bottom w:val="nil"/>
              <w:right w:val="single" w:sz="4" w:space="0" w:color="auto"/>
            </w:tcBorders>
          </w:tcPr>
          <w:p w14:paraId="6D9F759F" w14:textId="42FD9A4C" w:rsidR="009F5553" w:rsidRPr="00B8354D" w:rsidRDefault="009F5553" w:rsidP="00253E15">
            <w:pPr>
              <w:spacing w:after="0" w:line="240" w:lineRule="auto"/>
              <w:rPr>
                <w:rFonts w:ascii="Times" w:hAnsi="Times" w:cs="Calibri"/>
                <w:color w:val="000000"/>
                <w:sz w:val="20"/>
                <w:szCs w:val="20"/>
              </w:rPr>
            </w:pPr>
            <w:r w:rsidRPr="00287DE2">
              <w:rPr>
                <w:rFonts w:ascii="Times" w:hAnsi="Times" w:cs="Calibri"/>
                <w:sz w:val="20"/>
                <w:szCs w:val="20"/>
              </w:rPr>
              <w:t>0.094</w:t>
            </w:r>
          </w:p>
        </w:tc>
      </w:tr>
      <w:tr w:rsidR="009F5553" w:rsidRPr="00B8354D" w14:paraId="0568CC90" w14:textId="77777777" w:rsidTr="00C5781D">
        <w:tc>
          <w:tcPr>
            <w:tcW w:w="0" w:type="auto"/>
            <w:tcBorders>
              <w:top w:val="nil"/>
            </w:tcBorders>
            <w:vAlign w:val="center"/>
          </w:tcPr>
          <w:p w14:paraId="024529CE" w14:textId="77777777" w:rsidR="009F5553" w:rsidRPr="00B8354D" w:rsidRDefault="009F5553" w:rsidP="00253E15">
            <w:pPr>
              <w:spacing w:after="0" w:line="240" w:lineRule="auto"/>
              <w:rPr>
                <w:rFonts w:ascii="Times" w:hAnsi="Times" w:cs="Calibri"/>
                <w:bCs/>
                <w:i/>
                <w:iCs/>
                <w:color w:val="000000" w:themeColor="text1"/>
                <w:sz w:val="20"/>
                <w:szCs w:val="20"/>
              </w:rPr>
            </w:pPr>
            <w:r w:rsidRPr="00B8354D">
              <w:rPr>
                <w:rFonts w:ascii="Times" w:hAnsi="Times" w:cs="Calibri"/>
                <w:bCs/>
                <w:i/>
                <w:iCs/>
                <w:color w:val="000000" w:themeColor="text1"/>
                <w:sz w:val="20"/>
                <w:szCs w:val="20"/>
              </w:rPr>
              <w:t>Postpartum</w:t>
            </w:r>
          </w:p>
        </w:tc>
        <w:tc>
          <w:tcPr>
            <w:tcW w:w="0" w:type="auto"/>
            <w:tcBorders>
              <w:top w:val="nil"/>
              <w:right w:val="nil"/>
            </w:tcBorders>
          </w:tcPr>
          <w:p w14:paraId="3261670E" w14:textId="43B65860"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931 (351)</w:t>
            </w:r>
          </w:p>
        </w:tc>
        <w:tc>
          <w:tcPr>
            <w:tcW w:w="0" w:type="auto"/>
            <w:tcBorders>
              <w:top w:val="nil"/>
              <w:left w:val="nil"/>
              <w:right w:val="single" w:sz="4" w:space="0" w:color="auto"/>
            </w:tcBorders>
          </w:tcPr>
          <w:p w14:paraId="5DBB45CD" w14:textId="6F4C0B55"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w:t>
            </w:r>
          </w:p>
        </w:tc>
        <w:tc>
          <w:tcPr>
            <w:tcW w:w="0" w:type="auto"/>
            <w:tcBorders>
              <w:top w:val="nil"/>
              <w:left w:val="single" w:sz="4" w:space="0" w:color="auto"/>
              <w:right w:val="nil"/>
            </w:tcBorders>
          </w:tcPr>
          <w:p w14:paraId="74719F6A" w14:textId="7F14FCED"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972 (355)</w:t>
            </w:r>
          </w:p>
        </w:tc>
        <w:tc>
          <w:tcPr>
            <w:tcW w:w="0" w:type="auto"/>
            <w:tcBorders>
              <w:top w:val="nil"/>
              <w:left w:val="nil"/>
              <w:right w:val="single" w:sz="4" w:space="0" w:color="auto"/>
            </w:tcBorders>
          </w:tcPr>
          <w:p w14:paraId="45FD8C76" w14:textId="760A6BFE"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w:t>
            </w:r>
          </w:p>
        </w:tc>
        <w:tc>
          <w:tcPr>
            <w:tcW w:w="0" w:type="auto"/>
            <w:tcBorders>
              <w:top w:val="nil"/>
              <w:left w:val="single" w:sz="4" w:space="0" w:color="auto"/>
              <w:right w:val="nil"/>
            </w:tcBorders>
          </w:tcPr>
          <w:p w14:paraId="2B025486" w14:textId="45CB868C"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919 (273)</w:t>
            </w:r>
          </w:p>
        </w:tc>
        <w:tc>
          <w:tcPr>
            <w:tcW w:w="0" w:type="auto"/>
            <w:tcBorders>
              <w:top w:val="nil"/>
              <w:left w:val="nil"/>
              <w:right w:val="nil"/>
            </w:tcBorders>
          </w:tcPr>
          <w:p w14:paraId="1371615D" w14:textId="03E9071C" w:rsidR="009F5553" w:rsidRPr="00B8354D" w:rsidRDefault="009F5553" w:rsidP="00253E15">
            <w:pPr>
              <w:spacing w:after="0" w:line="240" w:lineRule="auto"/>
              <w:rPr>
                <w:rFonts w:ascii="Times" w:hAnsi="Times" w:cs="Calibri"/>
                <w:color w:val="000000"/>
                <w:sz w:val="20"/>
                <w:szCs w:val="20"/>
              </w:rPr>
            </w:pPr>
            <w:r w:rsidRPr="00287DE2">
              <w:rPr>
                <w:rFonts w:ascii="Times" w:hAnsi="Times" w:cs="Calibri"/>
                <w:sz w:val="20"/>
                <w:szCs w:val="20"/>
              </w:rPr>
              <w:t>-</w:t>
            </w:r>
          </w:p>
        </w:tc>
        <w:tc>
          <w:tcPr>
            <w:tcW w:w="0" w:type="auto"/>
            <w:tcBorders>
              <w:top w:val="nil"/>
              <w:left w:val="nil"/>
              <w:right w:val="single" w:sz="4" w:space="0" w:color="auto"/>
            </w:tcBorders>
          </w:tcPr>
          <w:p w14:paraId="7FB0E79A" w14:textId="473D43EB"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0.731</w:t>
            </w:r>
          </w:p>
        </w:tc>
        <w:tc>
          <w:tcPr>
            <w:tcW w:w="0" w:type="auto"/>
            <w:tcBorders>
              <w:top w:val="nil"/>
              <w:left w:val="single" w:sz="4" w:space="0" w:color="auto"/>
              <w:right w:val="nil"/>
            </w:tcBorders>
          </w:tcPr>
          <w:p w14:paraId="40B1EF57" w14:textId="42546BCD"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774 (316)</w:t>
            </w:r>
          </w:p>
        </w:tc>
        <w:tc>
          <w:tcPr>
            <w:tcW w:w="0" w:type="auto"/>
            <w:tcBorders>
              <w:top w:val="nil"/>
              <w:left w:val="nil"/>
              <w:right w:val="nil"/>
            </w:tcBorders>
          </w:tcPr>
          <w:p w14:paraId="0537A1C5" w14:textId="2DEE3B17" w:rsidR="009F5553" w:rsidRPr="00B8354D" w:rsidRDefault="009F5553" w:rsidP="00253E15">
            <w:pPr>
              <w:spacing w:after="0" w:line="240" w:lineRule="auto"/>
              <w:rPr>
                <w:rFonts w:ascii="Times" w:hAnsi="Times" w:cs="Calibri"/>
                <w:color w:val="000000"/>
                <w:sz w:val="20"/>
                <w:szCs w:val="20"/>
              </w:rPr>
            </w:pPr>
            <w:r w:rsidRPr="00287DE2">
              <w:rPr>
                <w:rFonts w:ascii="Times" w:hAnsi="Times" w:cs="Calibri"/>
                <w:sz w:val="20"/>
                <w:szCs w:val="20"/>
              </w:rPr>
              <w:t>-</w:t>
            </w:r>
          </w:p>
        </w:tc>
        <w:tc>
          <w:tcPr>
            <w:tcW w:w="0" w:type="auto"/>
            <w:tcBorders>
              <w:top w:val="nil"/>
              <w:left w:val="nil"/>
              <w:right w:val="single" w:sz="4" w:space="0" w:color="auto"/>
            </w:tcBorders>
          </w:tcPr>
          <w:p w14:paraId="4245A8C8" w14:textId="4EBB832D" w:rsidR="009F5553" w:rsidRPr="00B8354D" w:rsidRDefault="009F5553" w:rsidP="00253E15">
            <w:pPr>
              <w:spacing w:after="0" w:line="240" w:lineRule="auto"/>
              <w:rPr>
                <w:rFonts w:ascii="Times" w:hAnsi="Times" w:cs="Calibri"/>
                <w:color w:val="000000"/>
                <w:sz w:val="20"/>
                <w:szCs w:val="20"/>
              </w:rPr>
            </w:pPr>
            <w:r w:rsidRPr="00287DE2">
              <w:rPr>
                <w:rFonts w:ascii="Times" w:hAnsi="Times" w:cs="Calibri"/>
                <w:sz w:val="20"/>
                <w:szCs w:val="20"/>
              </w:rPr>
              <w:t>0.028</w:t>
            </w:r>
          </w:p>
        </w:tc>
      </w:tr>
      <w:tr w:rsidR="009F5553" w:rsidRPr="00B8354D" w14:paraId="7159067E" w14:textId="77777777" w:rsidTr="00C5781D">
        <w:tc>
          <w:tcPr>
            <w:tcW w:w="0" w:type="auto"/>
            <w:tcBorders>
              <w:bottom w:val="single" w:sz="4" w:space="0" w:color="auto"/>
            </w:tcBorders>
            <w:vAlign w:val="center"/>
          </w:tcPr>
          <w:p w14:paraId="207C63DE" w14:textId="09BCA374" w:rsidR="009F5553" w:rsidRPr="00B8354D" w:rsidRDefault="009F5553" w:rsidP="00253E15">
            <w:pPr>
              <w:spacing w:after="0" w:line="240" w:lineRule="auto"/>
              <w:rPr>
                <w:rFonts w:ascii="Times" w:hAnsi="Times" w:cs="Calibri"/>
                <w:bCs/>
                <w:i/>
                <w:iCs/>
                <w:color w:val="000000" w:themeColor="text1"/>
                <w:sz w:val="20"/>
                <w:szCs w:val="20"/>
              </w:rPr>
            </w:pPr>
            <w:r w:rsidRPr="00B8354D">
              <w:rPr>
                <w:rFonts w:ascii="Times" w:hAnsi="Times" w:cs="Calibri"/>
                <w:b/>
                <w:color w:val="000000" w:themeColor="text1"/>
                <w:sz w:val="20"/>
                <w:szCs w:val="20"/>
              </w:rPr>
              <w:t>Matsuda</w:t>
            </w:r>
            <w:r w:rsidR="003346D1">
              <w:rPr>
                <w:rFonts w:ascii="Times" w:hAnsi="Times" w:cs="Calibri"/>
                <w:bCs/>
                <w:color w:val="000000" w:themeColor="text1"/>
                <w:sz w:val="20"/>
                <w:szCs w:val="20"/>
                <w:vertAlign w:val="superscript"/>
              </w:rPr>
              <w:t>d</w:t>
            </w:r>
          </w:p>
        </w:tc>
        <w:tc>
          <w:tcPr>
            <w:tcW w:w="0" w:type="auto"/>
            <w:tcBorders>
              <w:bottom w:val="single" w:sz="4" w:space="0" w:color="auto"/>
              <w:right w:val="nil"/>
            </w:tcBorders>
          </w:tcPr>
          <w:p w14:paraId="5F0FEDEC"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nil"/>
              <w:bottom w:val="single" w:sz="4" w:space="0" w:color="auto"/>
              <w:right w:val="single" w:sz="4" w:space="0" w:color="auto"/>
            </w:tcBorders>
          </w:tcPr>
          <w:p w14:paraId="0127725F"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single" w:sz="4" w:space="0" w:color="auto"/>
              <w:bottom w:val="single" w:sz="4" w:space="0" w:color="auto"/>
              <w:right w:val="nil"/>
            </w:tcBorders>
          </w:tcPr>
          <w:p w14:paraId="615B4EBF"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nil"/>
              <w:bottom w:val="single" w:sz="4" w:space="0" w:color="auto"/>
              <w:right w:val="single" w:sz="4" w:space="0" w:color="auto"/>
            </w:tcBorders>
          </w:tcPr>
          <w:p w14:paraId="06E8E3FC"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single" w:sz="4" w:space="0" w:color="auto"/>
              <w:bottom w:val="single" w:sz="4" w:space="0" w:color="auto"/>
              <w:right w:val="nil"/>
            </w:tcBorders>
          </w:tcPr>
          <w:p w14:paraId="2F7EFD62"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nil"/>
              <w:bottom w:val="single" w:sz="4" w:space="0" w:color="auto"/>
              <w:right w:val="nil"/>
            </w:tcBorders>
          </w:tcPr>
          <w:p w14:paraId="35CB7357"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nil"/>
              <w:bottom w:val="single" w:sz="4" w:space="0" w:color="auto"/>
              <w:right w:val="single" w:sz="4" w:space="0" w:color="auto"/>
            </w:tcBorders>
          </w:tcPr>
          <w:p w14:paraId="5914A92B"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single" w:sz="4" w:space="0" w:color="auto"/>
              <w:bottom w:val="single" w:sz="4" w:space="0" w:color="auto"/>
              <w:right w:val="nil"/>
            </w:tcBorders>
          </w:tcPr>
          <w:p w14:paraId="08AACB4A"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nil"/>
              <w:bottom w:val="single" w:sz="4" w:space="0" w:color="auto"/>
              <w:right w:val="nil"/>
            </w:tcBorders>
          </w:tcPr>
          <w:p w14:paraId="1B45823E" w14:textId="77777777" w:rsidR="009F5553" w:rsidRPr="00B8354D" w:rsidRDefault="009F5553" w:rsidP="00253E15">
            <w:pPr>
              <w:spacing w:after="0" w:line="240" w:lineRule="auto"/>
              <w:rPr>
                <w:rFonts w:ascii="Times" w:hAnsi="Times" w:cs="Calibri"/>
                <w:bCs/>
                <w:color w:val="000000" w:themeColor="text1"/>
                <w:sz w:val="20"/>
                <w:szCs w:val="20"/>
              </w:rPr>
            </w:pPr>
          </w:p>
        </w:tc>
        <w:tc>
          <w:tcPr>
            <w:tcW w:w="0" w:type="auto"/>
            <w:tcBorders>
              <w:left w:val="nil"/>
              <w:bottom w:val="single" w:sz="4" w:space="0" w:color="auto"/>
              <w:right w:val="single" w:sz="4" w:space="0" w:color="auto"/>
            </w:tcBorders>
          </w:tcPr>
          <w:p w14:paraId="54A24C61" w14:textId="77777777" w:rsidR="009F5553" w:rsidRPr="00B8354D" w:rsidRDefault="009F5553" w:rsidP="00253E15">
            <w:pPr>
              <w:spacing w:after="0" w:line="240" w:lineRule="auto"/>
              <w:rPr>
                <w:rFonts w:ascii="Times" w:hAnsi="Times" w:cs="Calibri"/>
                <w:bCs/>
                <w:color w:val="000000" w:themeColor="text1"/>
                <w:sz w:val="20"/>
                <w:szCs w:val="20"/>
              </w:rPr>
            </w:pPr>
          </w:p>
        </w:tc>
      </w:tr>
      <w:tr w:rsidR="009F5553" w:rsidRPr="00B8354D" w14:paraId="2D963A87" w14:textId="77777777" w:rsidTr="00C5781D">
        <w:tc>
          <w:tcPr>
            <w:tcW w:w="0" w:type="auto"/>
            <w:tcBorders>
              <w:bottom w:val="nil"/>
            </w:tcBorders>
            <w:vAlign w:val="center"/>
          </w:tcPr>
          <w:p w14:paraId="7F5B0721" w14:textId="21F12A48" w:rsidR="009F5553" w:rsidRPr="00B8354D" w:rsidRDefault="009F5553" w:rsidP="00253E15">
            <w:pPr>
              <w:spacing w:after="0" w:line="240" w:lineRule="auto"/>
              <w:rPr>
                <w:rFonts w:ascii="Times" w:hAnsi="Times" w:cs="Calibri"/>
                <w:b/>
                <w:color w:val="000000" w:themeColor="text1"/>
                <w:sz w:val="20"/>
                <w:szCs w:val="20"/>
              </w:rPr>
            </w:pPr>
            <w:r w:rsidRPr="00B8354D">
              <w:rPr>
                <w:rFonts w:ascii="Times" w:hAnsi="Times" w:cs="Calibri"/>
                <w:bCs/>
                <w:i/>
                <w:iCs/>
                <w:color w:val="000000" w:themeColor="text1"/>
                <w:sz w:val="20"/>
                <w:szCs w:val="20"/>
              </w:rPr>
              <w:t>Early</w:t>
            </w:r>
            <w:r w:rsidR="005C7539">
              <w:rPr>
                <w:rFonts w:ascii="Times" w:hAnsi="Times" w:cs="Calibri"/>
                <w:bCs/>
                <w:i/>
                <w:iCs/>
                <w:color w:val="000000" w:themeColor="text1"/>
                <w:sz w:val="20"/>
                <w:szCs w:val="20"/>
              </w:rPr>
              <w:t xml:space="preserve"> pregnancy</w:t>
            </w:r>
          </w:p>
        </w:tc>
        <w:tc>
          <w:tcPr>
            <w:tcW w:w="0" w:type="auto"/>
            <w:tcBorders>
              <w:bottom w:val="nil"/>
              <w:right w:val="nil"/>
            </w:tcBorders>
          </w:tcPr>
          <w:p w14:paraId="622D8AD3" w14:textId="58B2EA99"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10.54 (7.98)</w:t>
            </w:r>
          </w:p>
        </w:tc>
        <w:tc>
          <w:tcPr>
            <w:tcW w:w="0" w:type="auto"/>
            <w:tcBorders>
              <w:left w:val="nil"/>
              <w:bottom w:val="nil"/>
              <w:right w:val="single" w:sz="4" w:space="0" w:color="auto"/>
            </w:tcBorders>
          </w:tcPr>
          <w:p w14:paraId="0833BB04" w14:textId="1A578996"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0.379</w:t>
            </w:r>
          </w:p>
        </w:tc>
        <w:tc>
          <w:tcPr>
            <w:tcW w:w="0" w:type="auto"/>
            <w:tcBorders>
              <w:left w:val="single" w:sz="4" w:space="0" w:color="auto"/>
              <w:bottom w:val="nil"/>
              <w:right w:val="nil"/>
            </w:tcBorders>
          </w:tcPr>
          <w:p w14:paraId="439A2D51" w14:textId="3830271E"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11.38 (8.63)</w:t>
            </w:r>
          </w:p>
        </w:tc>
        <w:tc>
          <w:tcPr>
            <w:tcW w:w="0" w:type="auto"/>
            <w:tcBorders>
              <w:left w:val="nil"/>
              <w:bottom w:val="nil"/>
              <w:right w:val="single" w:sz="4" w:space="0" w:color="auto"/>
            </w:tcBorders>
          </w:tcPr>
          <w:p w14:paraId="0CC9645B" w14:textId="446AFA80"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0.778</w:t>
            </w:r>
          </w:p>
        </w:tc>
        <w:tc>
          <w:tcPr>
            <w:tcW w:w="0" w:type="auto"/>
            <w:tcBorders>
              <w:left w:val="single" w:sz="4" w:space="0" w:color="auto"/>
              <w:bottom w:val="nil"/>
              <w:right w:val="nil"/>
            </w:tcBorders>
          </w:tcPr>
          <w:p w14:paraId="251BA810" w14:textId="6EC7F56C"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4.95 (1.26)</w:t>
            </w:r>
          </w:p>
        </w:tc>
        <w:tc>
          <w:tcPr>
            <w:tcW w:w="0" w:type="auto"/>
            <w:tcBorders>
              <w:left w:val="nil"/>
              <w:bottom w:val="nil"/>
              <w:right w:val="nil"/>
            </w:tcBorders>
          </w:tcPr>
          <w:p w14:paraId="310B3FB6" w14:textId="2E2ABAAD" w:rsidR="009F5553" w:rsidRPr="00B8354D" w:rsidRDefault="009F5553" w:rsidP="00253E15">
            <w:pPr>
              <w:spacing w:after="0" w:line="240" w:lineRule="auto"/>
              <w:rPr>
                <w:rFonts w:ascii="Times" w:hAnsi="Times" w:cs="Calibri"/>
                <w:color w:val="000000"/>
                <w:sz w:val="20"/>
                <w:szCs w:val="20"/>
              </w:rPr>
            </w:pPr>
            <w:r w:rsidRPr="00287DE2">
              <w:rPr>
                <w:rFonts w:ascii="Times" w:hAnsi="Times" w:cs="Calibri"/>
                <w:sz w:val="20"/>
                <w:szCs w:val="20"/>
              </w:rPr>
              <w:t>0.270</w:t>
            </w:r>
          </w:p>
        </w:tc>
        <w:tc>
          <w:tcPr>
            <w:tcW w:w="0" w:type="auto"/>
            <w:tcBorders>
              <w:left w:val="nil"/>
              <w:bottom w:val="nil"/>
              <w:right w:val="single" w:sz="4" w:space="0" w:color="auto"/>
            </w:tcBorders>
          </w:tcPr>
          <w:p w14:paraId="1797F10D" w14:textId="493A5839"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&lt;0.001</w:t>
            </w:r>
          </w:p>
        </w:tc>
        <w:tc>
          <w:tcPr>
            <w:tcW w:w="0" w:type="auto"/>
            <w:tcBorders>
              <w:left w:val="single" w:sz="4" w:space="0" w:color="auto"/>
              <w:bottom w:val="nil"/>
              <w:right w:val="nil"/>
            </w:tcBorders>
          </w:tcPr>
          <w:p w14:paraId="3B074196" w14:textId="59411020"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8.64 (5.19)</w:t>
            </w:r>
          </w:p>
        </w:tc>
        <w:tc>
          <w:tcPr>
            <w:tcW w:w="0" w:type="auto"/>
            <w:tcBorders>
              <w:left w:val="nil"/>
              <w:bottom w:val="nil"/>
              <w:right w:val="nil"/>
            </w:tcBorders>
          </w:tcPr>
          <w:p w14:paraId="206BE45F" w14:textId="1BF3C784" w:rsidR="009F5553" w:rsidRPr="00B8354D" w:rsidRDefault="009F5553" w:rsidP="00253E15">
            <w:pPr>
              <w:spacing w:after="0" w:line="240" w:lineRule="auto"/>
              <w:rPr>
                <w:rFonts w:ascii="Times" w:hAnsi="Times" w:cs="Calibri"/>
                <w:color w:val="000000"/>
                <w:sz w:val="20"/>
                <w:szCs w:val="20"/>
              </w:rPr>
            </w:pPr>
            <w:r w:rsidRPr="00287DE2">
              <w:rPr>
                <w:rFonts w:ascii="Times" w:hAnsi="Times" w:cs="Calibri"/>
                <w:sz w:val="20"/>
                <w:szCs w:val="20"/>
              </w:rPr>
              <w:t>0.154</w:t>
            </w:r>
          </w:p>
        </w:tc>
        <w:tc>
          <w:tcPr>
            <w:tcW w:w="0" w:type="auto"/>
            <w:tcBorders>
              <w:left w:val="nil"/>
              <w:bottom w:val="nil"/>
              <w:right w:val="single" w:sz="4" w:space="0" w:color="auto"/>
            </w:tcBorders>
          </w:tcPr>
          <w:p w14:paraId="6624D1EC" w14:textId="31526F89" w:rsidR="009F5553" w:rsidRPr="00B8354D" w:rsidRDefault="009F5553" w:rsidP="00253E15">
            <w:pPr>
              <w:spacing w:after="0" w:line="240" w:lineRule="auto"/>
              <w:rPr>
                <w:rFonts w:ascii="Times" w:hAnsi="Times" w:cs="Calibri"/>
                <w:color w:val="000000"/>
                <w:sz w:val="20"/>
                <w:szCs w:val="20"/>
              </w:rPr>
            </w:pPr>
            <w:r w:rsidRPr="00287DE2">
              <w:rPr>
                <w:rFonts w:ascii="Times" w:hAnsi="Times" w:cs="Calibri"/>
                <w:sz w:val="20"/>
                <w:szCs w:val="20"/>
              </w:rPr>
              <w:t>0.082</w:t>
            </w:r>
          </w:p>
        </w:tc>
      </w:tr>
      <w:tr w:rsidR="009F5553" w:rsidRPr="00B8354D" w14:paraId="79EBB663" w14:textId="77777777" w:rsidTr="00C5781D">
        <w:tc>
          <w:tcPr>
            <w:tcW w:w="0" w:type="auto"/>
            <w:tcBorders>
              <w:top w:val="nil"/>
              <w:bottom w:val="nil"/>
            </w:tcBorders>
            <w:vAlign w:val="center"/>
          </w:tcPr>
          <w:p w14:paraId="7750272E" w14:textId="18F3F63E" w:rsidR="009F5553" w:rsidRPr="00B8354D" w:rsidRDefault="009F5553" w:rsidP="00253E15">
            <w:pPr>
              <w:spacing w:after="0" w:line="240" w:lineRule="auto"/>
              <w:rPr>
                <w:rFonts w:ascii="Times" w:hAnsi="Times" w:cs="Calibri"/>
                <w:bCs/>
                <w:i/>
                <w:iCs/>
                <w:color w:val="000000" w:themeColor="text1"/>
                <w:sz w:val="20"/>
                <w:szCs w:val="20"/>
              </w:rPr>
            </w:pPr>
            <w:r w:rsidRPr="00B8354D">
              <w:rPr>
                <w:rFonts w:ascii="Times" w:hAnsi="Times" w:cs="Calibri"/>
                <w:bCs/>
                <w:i/>
                <w:iCs/>
                <w:color w:val="000000" w:themeColor="text1"/>
                <w:sz w:val="20"/>
                <w:szCs w:val="20"/>
              </w:rPr>
              <w:t>Mid-late</w:t>
            </w:r>
            <w:r w:rsidR="005C7539">
              <w:rPr>
                <w:rFonts w:ascii="Times" w:hAnsi="Times" w:cs="Calibri"/>
                <w:bCs/>
                <w:i/>
                <w:iCs/>
                <w:color w:val="000000" w:themeColor="text1"/>
                <w:sz w:val="20"/>
                <w:szCs w:val="20"/>
              </w:rPr>
              <w:t xml:space="preserve"> pregnancy</w:t>
            </w:r>
          </w:p>
        </w:tc>
        <w:tc>
          <w:tcPr>
            <w:tcW w:w="0" w:type="auto"/>
            <w:tcBorders>
              <w:top w:val="nil"/>
              <w:bottom w:val="nil"/>
              <w:right w:val="nil"/>
            </w:tcBorders>
          </w:tcPr>
          <w:p w14:paraId="58FBFD41" w14:textId="4DA7C0C3"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6.67 (4.46)</w:t>
            </w:r>
          </w:p>
        </w:tc>
        <w:tc>
          <w:tcPr>
            <w:tcW w:w="0" w:type="auto"/>
            <w:tcBorders>
              <w:top w:val="nil"/>
              <w:left w:val="nil"/>
              <w:bottom w:val="nil"/>
              <w:right w:val="single" w:sz="4" w:space="0" w:color="auto"/>
            </w:tcBorders>
          </w:tcPr>
          <w:p w14:paraId="562F9608" w14:textId="4AD8E024"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&lt;0.001</w:t>
            </w:r>
          </w:p>
        </w:tc>
        <w:tc>
          <w:tcPr>
            <w:tcW w:w="0" w:type="auto"/>
            <w:tcBorders>
              <w:top w:val="nil"/>
              <w:left w:val="single" w:sz="4" w:space="0" w:color="auto"/>
              <w:bottom w:val="nil"/>
              <w:right w:val="nil"/>
            </w:tcBorders>
          </w:tcPr>
          <w:p w14:paraId="7A9B8E90" w14:textId="2631001E"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7.17 (4.59)</w:t>
            </w:r>
          </w:p>
        </w:tc>
        <w:tc>
          <w:tcPr>
            <w:tcW w:w="0" w:type="auto"/>
            <w:tcBorders>
              <w:top w:val="nil"/>
              <w:left w:val="nil"/>
              <w:bottom w:val="nil"/>
              <w:right w:val="single" w:sz="4" w:space="0" w:color="auto"/>
            </w:tcBorders>
          </w:tcPr>
          <w:p w14:paraId="3CB92C77" w14:textId="283C532B"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&lt;0.001</w:t>
            </w:r>
          </w:p>
        </w:tc>
        <w:tc>
          <w:tcPr>
            <w:tcW w:w="0" w:type="auto"/>
            <w:tcBorders>
              <w:top w:val="nil"/>
              <w:left w:val="single" w:sz="4" w:space="0" w:color="auto"/>
              <w:bottom w:val="nil"/>
              <w:right w:val="nil"/>
            </w:tcBorders>
          </w:tcPr>
          <w:p w14:paraId="26EB9857" w14:textId="0A116D7C" w:rsidR="009F5553" w:rsidRPr="00B8354D" w:rsidRDefault="00C75792" w:rsidP="00253E15">
            <w:pPr>
              <w:spacing w:after="0" w:line="240" w:lineRule="auto"/>
              <w:rPr>
                <w:rFonts w:ascii="Times" w:hAnsi="Times" w:cs="Calibri"/>
                <w:bCs/>
                <w:color w:val="000000" w:themeColor="text1"/>
                <w:sz w:val="20"/>
                <w:szCs w:val="20"/>
              </w:rPr>
            </w:pPr>
            <w:r>
              <w:rPr>
                <w:rFonts w:ascii="Times" w:hAnsi="Times" w:cs="Calibri"/>
                <w:bCs/>
                <w:color w:val="000000" w:themeColor="text1"/>
                <w:sz w:val="20"/>
                <w:szCs w:val="20"/>
              </w:rPr>
              <w:t>-</w:t>
            </w:r>
          </w:p>
        </w:tc>
        <w:tc>
          <w:tcPr>
            <w:tcW w:w="0" w:type="auto"/>
            <w:tcBorders>
              <w:top w:val="nil"/>
              <w:left w:val="nil"/>
              <w:bottom w:val="nil"/>
              <w:right w:val="nil"/>
            </w:tcBorders>
          </w:tcPr>
          <w:p w14:paraId="3740038B" w14:textId="187617A6" w:rsidR="009F5553" w:rsidRPr="00B8354D" w:rsidRDefault="009F5553" w:rsidP="00253E15">
            <w:pPr>
              <w:spacing w:after="0" w:line="240" w:lineRule="auto"/>
              <w:rPr>
                <w:rFonts w:ascii="Times" w:hAnsi="Times" w:cs="Calibri"/>
                <w:color w:val="000000"/>
                <w:sz w:val="20"/>
                <w:szCs w:val="20"/>
              </w:rPr>
            </w:pPr>
            <w:r w:rsidRPr="00287DE2">
              <w:rPr>
                <w:rFonts w:ascii="Times" w:hAnsi="Times" w:cs="Calibri"/>
                <w:sz w:val="20"/>
                <w:szCs w:val="20"/>
              </w:rPr>
              <w:t>-</w:t>
            </w:r>
          </w:p>
        </w:tc>
        <w:tc>
          <w:tcPr>
            <w:tcW w:w="0" w:type="auto"/>
            <w:tcBorders>
              <w:top w:val="nil"/>
              <w:left w:val="nil"/>
              <w:bottom w:val="nil"/>
              <w:right w:val="single" w:sz="4" w:space="0" w:color="auto"/>
            </w:tcBorders>
          </w:tcPr>
          <w:p w14:paraId="2DD4BF58" w14:textId="1B196084"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w:t>
            </w:r>
          </w:p>
        </w:tc>
        <w:tc>
          <w:tcPr>
            <w:tcW w:w="0" w:type="auto"/>
            <w:tcBorders>
              <w:top w:val="nil"/>
              <w:left w:val="single" w:sz="4" w:space="0" w:color="auto"/>
              <w:bottom w:val="nil"/>
              <w:right w:val="nil"/>
            </w:tcBorders>
          </w:tcPr>
          <w:p w14:paraId="55BD5042" w14:textId="6E343762"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5.23 (3.96)</w:t>
            </w:r>
          </w:p>
        </w:tc>
        <w:tc>
          <w:tcPr>
            <w:tcW w:w="0" w:type="auto"/>
            <w:tcBorders>
              <w:top w:val="nil"/>
              <w:left w:val="nil"/>
              <w:bottom w:val="nil"/>
              <w:right w:val="nil"/>
            </w:tcBorders>
          </w:tcPr>
          <w:p w14:paraId="5ABCE425" w14:textId="2D192F39" w:rsidR="009F5553" w:rsidRPr="00B8354D" w:rsidRDefault="009F5553" w:rsidP="00253E15">
            <w:pPr>
              <w:spacing w:after="0" w:line="240" w:lineRule="auto"/>
              <w:rPr>
                <w:rFonts w:ascii="Times" w:hAnsi="Times" w:cs="Calibri"/>
                <w:color w:val="000000"/>
                <w:sz w:val="20"/>
                <w:szCs w:val="20"/>
              </w:rPr>
            </w:pPr>
            <w:r w:rsidRPr="00287DE2">
              <w:rPr>
                <w:rFonts w:ascii="Times" w:hAnsi="Times" w:cs="Calibri"/>
                <w:sz w:val="20"/>
                <w:szCs w:val="20"/>
              </w:rPr>
              <w:t>&lt;0.001</w:t>
            </w:r>
          </w:p>
        </w:tc>
        <w:tc>
          <w:tcPr>
            <w:tcW w:w="0" w:type="auto"/>
            <w:tcBorders>
              <w:top w:val="nil"/>
              <w:left w:val="nil"/>
              <w:bottom w:val="nil"/>
              <w:right w:val="single" w:sz="4" w:space="0" w:color="auto"/>
            </w:tcBorders>
          </w:tcPr>
          <w:p w14:paraId="1B893610" w14:textId="2CA310CA" w:rsidR="009F5553" w:rsidRPr="00B8354D" w:rsidRDefault="009F5553" w:rsidP="00253E15">
            <w:pPr>
              <w:spacing w:after="0" w:line="240" w:lineRule="auto"/>
              <w:rPr>
                <w:rFonts w:ascii="Times" w:hAnsi="Times" w:cs="Calibri"/>
                <w:color w:val="000000"/>
                <w:sz w:val="20"/>
                <w:szCs w:val="20"/>
              </w:rPr>
            </w:pPr>
            <w:r w:rsidRPr="00287DE2">
              <w:rPr>
                <w:rFonts w:ascii="Times" w:hAnsi="Times" w:cs="Calibri"/>
                <w:sz w:val="20"/>
                <w:szCs w:val="20"/>
              </w:rPr>
              <w:t>0.065</w:t>
            </w:r>
          </w:p>
        </w:tc>
      </w:tr>
      <w:tr w:rsidR="009F5553" w:rsidRPr="00B8354D" w14:paraId="549037CE" w14:textId="77777777" w:rsidTr="00C5781D">
        <w:tc>
          <w:tcPr>
            <w:tcW w:w="0" w:type="auto"/>
            <w:tcBorders>
              <w:top w:val="nil"/>
              <w:bottom w:val="single" w:sz="4" w:space="0" w:color="auto"/>
            </w:tcBorders>
            <w:vAlign w:val="center"/>
          </w:tcPr>
          <w:p w14:paraId="62C0E51B" w14:textId="77777777" w:rsidR="009F5553" w:rsidRPr="00B8354D" w:rsidRDefault="009F5553" w:rsidP="00253E15">
            <w:pPr>
              <w:spacing w:after="0" w:line="240" w:lineRule="auto"/>
              <w:rPr>
                <w:rFonts w:ascii="Times" w:hAnsi="Times" w:cs="Calibri"/>
                <w:bCs/>
                <w:i/>
                <w:iCs/>
                <w:color w:val="000000" w:themeColor="text1"/>
                <w:sz w:val="20"/>
                <w:szCs w:val="20"/>
              </w:rPr>
            </w:pPr>
            <w:r w:rsidRPr="00B8354D">
              <w:rPr>
                <w:rFonts w:ascii="Times" w:hAnsi="Times" w:cs="Calibri"/>
                <w:bCs/>
                <w:i/>
                <w:iCs/>
                <w:color w:val="000000" w:themeColor="text1"/>
                <w:sz w:val="20"/>
                <w:szCs w:val="20"/>
              </w:rPr>
              <w:t>Postpartum</w:t>
            </w:r>
          </w:p>
        </w:tc>
        <w:tc>
          <w:tcPr>
            <w:tcW w:w="0" w:type="auto"/>
            <w:tcBorders>
              <w:top w:val="nil"/>
              <w:bottom w:val="single" w:sz="4" w:space="0" w:color="auto"/>
              <w:right w:val="nil"/>
            </w:tcBorders>
          </w:tcPr>
          <w:p w14:paraId="1D222171" w14:textId="3AEA00A7"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11.29 (7.13)</w:t>
            </w:r>
          </w:p>
        </w:tc>
        <w:tc>
          <w:tcPr>
            <w:tcW w:w="0" w:type="auto"/>
            <w:tcBorders>
              <w:top w:val="nil"/>
              <w:left w:val="nil"/>
              <w:bottom w:val="single" w:sz="4" w:space="0" w:color="auto"/>
              <w:right w:val="single" w:sz="4" w:space="0" w:color="auto"/>
            </w:tcBorders>
          </w:tcPr>
          <w:p w14:paraId="41699D5B" w14:textId="1A611276"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w:t>
            </w:r>
          </w:p>
        </w:tc>
        <w:tc>
          <w:tcPr>
            <w:tcW w:w="0" w:type="auto"/>
            <w:tcBorders>
              <w:top w:val="nil"/>
              <w:left w:val="single" w:sz="4" w:space="0" w:color="auto"/>
              <w:bottom w:val="single" w:sz="4" w:space="0" w:color="auto"/>
              <w:right w:val="nil"/>
            </w:tcBorders>
          </w:tcPr>
          <w:p w14:paraId="0BC67378" w14:textId="49AEB56C"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11.62 (7.56)</w:t>
            </w:r>
          </w:p>
        </w:tc>
        <w:tc>
          <w:tcPr>
            <w:tcW w:w="0" w:type="auto"/>
            <w:tcBorders>
              <w:top w:val="nil"/>
              <w:left w:val="nil"/>
              <w:bottom w:val="single" w:sz="4" w:space="0" w:color="auto"/>
              <w:right w:val="single" w:sz="4" w:space="0" w:color="auto"/>
            </w:tcBorders>
          </w:tcPr>
          <w:p w14:paraId="57487A0A" w14:textId="22550862"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w:t>
            </w:r>
          </w:p>
        </w:tc>
        <w:tc>
          <w:tcPr>
            <w:tcW w:w="0" w:type="auto"/>
            <w:tcBorders>
              <w:top w:val="nil"/>
              <w:left w:val="single" w:sz="4" w:space="0" w:color="auto"/>
              <w:bottom w:val="single" w:sz="4" w:space="0" w:color="auto"/>
              <w:right w:val="nil"/>
            </w:tcBorders>
          </w:tcPr>
          <w:p w14:paraId="127EBB5C" w14:textId="38DBAA61"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8.30 (6.19)</w:t>
            </w:r>
          </w:p>
        </w:tc>
        <w:tc>
          <w:tcPr>
            <w:tcW w:w="0" w:type="auto"/>
            <w:tcBorders>
              <w:top w:val="nil"/>
              <w:left w:val="nil"/>
              <w:bottom w:val="single" w:sz="4" w:space="0" w:color="auto"/>
              <w:right w:val="nil"/>
            </w:tcBorders>
          </w:tcPr>
          <w:p w14:paraId="22E67737" w14:textId="280ECBB6" w:rsidR="009F5553" w:rsidRPr="00B8354D" w:rsidRDefault="009F5553" w:rsidP="00253E15">
            <w:pPr>
              <w:spacing w:after="0" w:line="240" w:lineRule="auto"/>
              <w:rPr>
                <w:rFonts w:ascii="Times" w:hAnsi="Times" w:cs="Calibri"/>
                <w:color w:val="000000"/>
                <w:sz w:val="20"/>
                <w:szCs w:val="20"/>
              </w:rPr>
            </w:pPr>
            <w:r w:rsidRPr="00287DE2">
              <w:rPr>
                <w:rFonts w:ascii="Times" w:hAnsi="Times" w:cs="Calibri"/>
                <w:sz w:val="20"/>
                <w:szCs w:val="20"/>
              </w:rPr>
              <w:t>-</w:t>
            </w:r>
          </w:p>
        </w:tc>
        <w:tc>
          <w:tcPr>
            <w:tcW w:w="0" w:type="auto"/>
            <w:tcBorders>
              <w:top w:val="nil"/>
              <w:left w:val="nil"/>
              <w:bottom w:val="single" w:sz="4" w:space="0" w:color="auto"/>
              <w:right w:val="single" w:sz="4" w:space="0" w:color="auto"/>
            </w:tcBorders>
          </w:tcPr>
          <w:p w14:paraId="7E7834B2" w14:textId="400C637F"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0.367</w:t>
            </w:r>
          </w:p>
        </w:tc>
        <w:tc>
          <w:tcPr>
            <w:tcW w:w="0" w:type="auto"/>
            <w:tcBorders>
              <w:top w:val="nil"/>
              <w:left w:val="single" w:sz="4" w:space="0" w:color="auto"/>
              <w:bottom w:val="single" w:sz="4" w:space="0" w:color="auto"/>
              <w:right w:val="nil"/>
            </w:tcBorders>
          </w:tcPr>
          <w:p w14:paraId="648A87F3" w14:textId="7E9E8DBD" w:rsidR="009F5553" w:rsidRPr="00B8354D" w:rsidRDefault="009F5553"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10.68 (5.63)</w:t>
            </w:r>
          </w:p>
        </w:tc>
        <w:tc>
          <w:tcPr>
            <w:tcW w:w="0" w:type="auto"/>
            <w:tcBorders>
              <w:top w:val="nil"/>
              <w:left w:val="nil"/>
              <w:bottom w:val="single" w:sz="4" w:space="0" w:color="auto"/>
              <w:right w:val="nil"/>
            </w:tcBorders>
          </w:tcPr>
          <w:p w14:paraId="318E55B6" w14:textId="43913609" w:rsidR="009F5553" w:rsidRPr="00B8354D" w:rsidRDefault="009F5553" w:rsidP="00253E15">
            <w:pPr>
              <w:spacing w:after="0" w:line="240" w:lineRule="auto"/>
              <w:rPr>
                <w:rFonts w:ascii="Times" w:hAnsi="Times" w:cs="Calibri"/>
                <w:color w:val="000000"/>
                <w:sz w:val="20"/>
                <w:szCs w:val="20"/>
              </w:rPr>
            </w:pPr>
            <w:r w:rsidRPr="00287DE2">
              <w:rPr>
                <w:rFonts w:ascii="Times" w:hAnsi="Times" w:cs="Calibri"/>
                <w:sz w:val="20"/>
                <w:szCs w:val="20"/>
              </w:rPr>
              <w:t>-</w:t>
            </w:r>
          </w:p>
        </w:tc>
        <w:tc>
          <w:tcPr>
            <w:tcW w:w="0" w:type="auto"/>
            <w:tcBorders>
              <w:top w:val="nil"/>
              <w:left w:val="nil"/>
              <w:bottom w:val="single" w:sz="4" w:space="0" w:color="auto"/>
              <w:right w:val="single" w:sz="4" w:space="0" w:color="auto"/>
            </w:tcBorders>
          </w:tcPr>
          <w:p w14:paraId="3C7AF831" w14:textId="14DE25AB" w:rsidR="009F5553" w:rsidRPr="00B8354D" w:rsidRDefault="009F5553" w:rsidP="00253E15">
            <w:pPr>
              <w:spacing w:after="0" w:line="240" w:lineRule="auto"/>
              <w:rPr>
                <w:rFonts w:ascii="Times" w:hAnsi="Times" w:cs="Calibri"/>
                <w:color w:val="000000"/>
                <w:sz w:val="20"/>
                <w:szCs w:val="20"/>
              </w:rPr>
            </w:pPr>
            <w:r w:rsidRPr="00287DE2">
              <w:rPr>
                <w:rFonts w:ascii="Times" w:hAnsi="Times" w:cs="Calibri"/>
                <w:sz w:val="20"/>
                <w:szCs w:val="20"/>
              </w:rPr>
              <w:t>0.546</w:t>
            </w:r>
          </w:p>
        </w:tc>
      </w:tr>
    </w:tbl>
    <w:p w14:paraId="2E6277FD" w14:textId="77777777" w:rsidR="005C7539" w:rsidRDefault="005C7539" w:rsidP="00253E15">
      <w:pPr>
        <w:spacing w:line="240" w:lineRule="auto"/>
        <w:rPr>
          <w:rFonts w:ascii="Times" w:hAnsi="Times" w:cs="Calibri"/>
          <w:bCs/>
          <w:color w:val="000000" w:themeColor="text1"/>
          <w:sz w:val="20"/>
          <w:szCs w:val="20"/>
        </w:rPr>
      </w:pPr>
    </w:p>
    <w:p w14:paraId="35F2F5CE" w14:textId="01C9DD47" w:rsidR="009F5553" w:rsidRPr="00275691" w:rsidRDefault="005C7539" w:rsidP="00253E15">
      <w:pPr>
        <w:spacing w:after="0" w:line="240" w:lineRule="auto"/>
        <w:rPr>
          <w:rFonts w:ascii="Times" w:hAnsi="Times" w:cs="Calibri"/>
          <w:bCs/>
          <w:color w:val="000000" w:themeColor="text1"/>
          <w:sz w:val="24"/>
          <w:szCs w:val="24"/>
        </w:rPr>
        <w:sectPr w:rsidR="009F5553" w:rsidRPr="00275691" w:rsidSect="004C3E54">
          <w:pgSz w:w="15840" w:h="12240" w:orient="landscape"/>
          <w:pgMar w:top="1440" w:right="1440" w:bottom="1440" w:left="1440" w:header="720" w:footer="720" w:gutter="0"/>
          <w:cols w:space="720"/>
          <w:docGrid w:linePitch="360"/>
        </w:sectPr>
      </w:pPr>
      <w:r w:rsidRPr="00275691">
        <w:rPr>
          <w:rFonts w:ascii="Times" w:hAnsi="Times" w:cs="Calibri"/>
          <w:sz w:val="24"/>
          <w:szCs w:val="24"/>
        </w:rPr>
        <w:t xml:space="preserve">Results are presented as mean (standard deviation). Only observed values (i.e., pre-imputation) are included in this table. Values obtained during visits in which participants were excluded per protocol are omitted. </w:t>
      </w:r>
      <w:r w:rsidRPr="00275691">
        <w:rPr>
          <w:rFonts w:ascii="Times" w:hAnsi="Times" w:cs="Calibri"/>
          <w:bCs/>
          <w:color w:val="000000" w:themeColor="text1"/>
          <w:sz w:val="24"/>
          <w:szCs w:val="24"/>
        </w:rPr>
        <w:t>p (PP) refers to the p-value obtained from a paired t-test comparing the value of a given measure (e.g., fasting glucose) at a given visit compared to the postpartum visit within the same group of participants. p (NG) refers to the p-value obtained from a two-sample t-test comparing the value of a given measure at a particular visit for a given subgroup compared to the “no GDM” subgroup. There is no p-value for the rows and columns corresponding to the mid-late pregnancy visit for early GDM, as very few of these individuals attended those visits, per protocol</w:t>
      </w:r>
      <w:r w:rsidR="008C5AD6" w:rsidRPr="00275691">
        <w:rPr>
          <w:rFonts w:ascii="Times" w:hAnsi="Times" w:cs="Calibri"/>
          <w:bCs/>
          <w:color w:val="000000" w:themeColor="text1"/>
          <w:sz w:val="24"/>
          <w:szCs w:val="24"/>
        </w:rPr>
        <w:t>.</w:t>
      </w:r>
    </w:p>
    <w:p w14:paraId="3214B39E" w14:textId="3466FF18" w:rsidR="005115BB" w:rsidRPr="00275691" w:rsidRDefault="005115BB" w:rsidP="00253E15">
      <w:pPr>
        <w:spacing w:line="240" w:lineRule="auto"/>
        <w:rPr>
          <w:rFonts w:ascii="Times" w:hAnsi="Times" w:cs="Calibri"/>
          <w:bCs/>
          <w:color w:val="000000" w:themeColor="text1"/>
          <w:sz w:val="24"/>
          <w:szCs w:val="24"/>
        </w:rPr>
      </w:pPr>
      <w:r w:rsidRPr="00275691">
        <w:rPr>
          <w:rFonts w:ascii="Times" w:eastAsia="Times New Roman" w:hAnsi="Times" w:cs="Calibri"/>
          <w:b/>
          <w:bCs/>
          <w:color w:val="202124"/>
          <w:sz w:val="24"/>
          <w:szCs w:val="24"/>
          <w:shd w:val="clear" w:color="auto" w:fill="FFFFFF"/>
        </w:rPr>
        <w:lastRenderedPageBreak/>
        <w:t>Supplementa</w:t>
      </w:r>
      <w:r w:rsidR="00D102D9" w:rsidRPr="00275691">
        <w:rPr>
          <w:rFonts w:ascii="Times" w:eastAsia="Times New Roman" w:hAnsi="Times" w:cs="Calibri"/>
          <w:b/>
          <w:bCs/>
          <w:color w:val="202124"/>
          <w:sz w:val="24"/>
          <w:szCs w:val="24"/>
          <w:shd w:val="clear" w:color="auto" w:fill="FFFFFF"/>
        </w:rPr>
        <w:t>l</w:t>
      </w:r>
      <w:r w:rsidRPr="00275691">
        <w:rPr>
          <w:rFonts w:ascii="Times" w:eastAsia="Times New Roman" w:hAnsi="Times" w:cs="Calibri"/>
          <w:b/>
          <w:bCs/>
          <w:color w:val="202124"/>
          <w:sz w:val="24"/>
          <w:szCs w:val="24"/>
          <w:shd w:val="clear" w:color="auto" w:fill="FFFFFF"/>
        </w:rPr>
        <w:t xml:space="preserve"> Table </w:t>
      </w:r>
      <w:r w:rsidR="00056418" w:rsidRPr="00275691">
        <w:rPr>
          <w:rFonts w:ascii="Times" w:eastAsia="Times New Roman" w:hAnsi="Times" w:cs="Calibri"/>
          <w:b/>
          <w:bCs/>
          <w:color w:val="202124"/>
          <w:sz w:val="24"/>
          <w:szCs w:val="24"/>
          <w:shd w:val="clear" w:color="auto" w:fill="FFFFFF"/>
        </w:rPr>
        <w:t>6.</w:t>
      </w:r>
      <w:r w:rsidRPr="00275691">
        <w:rPr>
          <w:rFonts w:ascii="Times" w:hAnsi="Times" w:cs="Calibri"/>
          <w:sz w:val="24"/>
          <w:szCs w:val="24"/>
        </w:rPr>
        <w:t xml:space="preserve"> </w:t>
      </w:r>
      <w:r w:rsidR="008C5AD6" w:rsidRPr="00275691">
        <w:rPr>
          <w:rFonts w:ascii="Times" w:hAnsi="Times" w:cs="Calibri"/>
          <w:sz w:val="24"/>
          <w:szCs w:val="24"/>
        </w:rPr>
        <w:t>Covariate-</w:t>
      </w:r>
      <w:r w:rsidR="008C5AD6" w:rsidRPr="00275691">
        <w:rPr>
          <w:rFonts w:ascii="Times" w:hAnsi="Times" w:cs="Calibri"/>
          <w:bCs/>
          <w:sz w:val="24"/>
          <w:szCs w:val="24"/>
        </w:rPr>
        <w:t>adjusted differences obtained from longitudinal models comparing visits, fit among participants who attended all 3 visits</w:t>
      </w:r>
    </w:p>
    <w:tbl>
      <w:tblPr>
        <w:tblStyle w:val="TableGrid"/>
        <w:tblW w:w="0" w:type="auto"/>
        <w:tblLayout w:type="fixed"/>
        <w:tblLook w:val="04A0" w:firstRow="1" w:lastRow="0" w:firstColumn="1" w:lastColumn="0" w:noHBand="0" w:noVBand="1"/>
      </w:tblPr>
      <w:tblGrid>
        <w:gridCol w:w="1435"/>
        <w:gridCol w:w="1440"/>
        <w:gridCol w:w="1980"/>
        <w:gridCol w:w="1350"/>
        <w:gridCol w:w="1350"/>
      </w:tblGrid>
      <w:tr w:rsidR="005115BB" w:rsidRPr="00287DE2" w14:paraId="0D321E64" w14:textId="77777777" w:rsidTr="00C22BA9">
        <w:tc>
          <w:tcPr>
            <w:tcW w:w="1435" w:type="dxa"/>
            <w:vMerge w:val="restart"/>
            <w:vAlign w:val="center"/>
          </w:tcPr>
          <w:p w14:paraId="5F3B944E" w14:textId="77777777" w:rsidR="005115BB" w:rsidRPr="00287DE2" w:rsidRDefault="005115BB" w:rsidP="00253E15">
            <w:pPr>
              <w:spacing w:after="0" w:line="240" w:lineRule="auto"/>
              <w:jc w:val="center"/>
              <w:rPr>
                <w:rFonts w:ascii="Times" w:hAnsi="Times" w:cs="Calibri"/>
                <w:b/>
                <w:sz w:val="20"/>
                <w:szCs w:val="20"/>
              </w:rPr>
            </w:pPr>
            <w:r w:rsidRPr="00287DE2">
              <w:rPr>
                <w:rFonts w:ascii="Times" w:hAnsi="Times" w:cs="Calibri"/>
                <w:b/>
                <w:sz w:val="20"/>
                <w:szCs w:val="20"/>
              </w:rPr>
              <w:t>Outcome</w:t>
            </w:r>
          </w:p>
        </w:tc>
        <w:tc>
          <w:tcPr>
            <w:tcW w:w="1440" w:type="dxa"/>
            <w:vMerge w:val="restart"/>
            <w:vAlign w:val="center"/>
          </w:tcPr>
          <w:p w14:paraId="0BB5615C" w14:textId="77777777" w:rsidR="005115BB" w:rsidRPr="00287DE2" w:rsidRDefault="005115BB" w:rsidP="00253E15">
            <w:pPr>
              <w:spacing w:after="0" w:line="240" w:lineRule="auto"/>
              <w:jc w:val="center"/>
              <w:rPr>
                <w:rFonts w:ascii="Times" w:hAnsi="Times" w:cs="Calibri"/>
                <w:b/>
                <w:color w:val="000000" w:themeColor="text1"/>
                <w:sz w:val="20"/>
                <w:szCs w:val="20"/>
              </w:rPr>
            </w:pPr>
            <w:r w:rsidRPr="00287DE2">
              <w:rPr>
                <w:rFonts w:ascii="Times" w:hAnsi="Times" w:cs="Calibri"/>
                <w:b/>
                <w:color w:val="000000" w:themeColor="text1"/>
                <w:sz w:val="20"/>
                <w:szCs w:val="20"/>
              </w:rPr>
              <w:t>Visit</w:t>
            </w:r>
          </w:p>
        </w:tc>
        <w:tc>
          <w:tcPr>
            <w:tcW w:w="1980" w:type="dxa"/>
            <w:vMerge w:val="restart"/>
            <w:vAlign w:val="center"/>
          </w:tcPr>
          <w:p w14:paraId="4864C4E9" w14:textId="77777777" w:rsidR="005115BB" w:rsidRPr="00287DE2" w:rsidRDefault="005115BB" w:rsidP="00253E15">
            <w:pPr>
              <w:spacing w:after="0" w:line="240" w:lineRule="auto"/>
              <w:jc w:val="center"/>
              <w:rPr>
                <w:rFonts w:ascii="Times" w:hAnsi="Times" w:cs="Calibri"/>
                <w:sz w:val="20"/>
                <w:szCs w:val="20"/>
              </w:rPr>
            </w:pPr>
            <w:r w:rsidRPr="00287DE2">
              <w:rPr>
                <w:rFonts w:ascii="Times" w:hAnsi="Times" w:cs="Calibri"/>
                <w:b/>
                <w:color w:val="000000" w:themeColor="text1"/>
                <w:sz w:val="20"/>
                <w:szCs w:val="20"/>
              </w:rPr>
              <w:t>Est. mean</w:t>
            </w:r>
          </w:p>
        </w:tc>
        <w:tc>
          <w:tcPr>
            <w:tcW w:w="2700" w:type="dxa"/>
            <w:gridSpan w:val="2"/>
            <w:tcBorders>
              <w:bottom w:val="single" w:sz="4" w:space="0" w:color="auto"/>
            </w:tcBorders>
            <w:vAlign w:val="center"/>
          </w:tcPr>
          <w:p w14:paraId="5CE30B37" w14:textId="77777777" w:rsidR="005115BB" w:rsidRPr="00287DE2" w:rsidRDefault="005115BB" w:rsidP="00253E15">
            <w:pPr>
              <w:spacing w:after="0" w:line="240" w:lineRule="auto"/>
              <w:jc w:val="center"/>
              <w:rPr>
                <w:rFonts w:ascii="Times" w:hAnsi="Times" w:cs="Calibri"/>
                <w:sz w:val="20"/>
                <w:szCs w:val="20"/>
              </w:rPr>
            </w:pPr>
            <w:r w:rsidRPr="00287DE2">
              <w:rPr>
                <w:rFonts w:ascii="Times" w:hAnsi="Times" w:cs="Calibri"/>
                <w:b/>
                <w:color w:val="000000" w:themeColor="text1"/>
                <w:sz w:val="20"/>
                <w:szCs w:val="20"/>
              </w:rPr>
              <w:t>Compared to postpartum</w:t>
            </w:r>
          </w:p>
        </w:tc>
      </w:tr>
      <w:tr w:rsidR="005115BB" w:rsidRPr="00287DE2" w14:paraId="6A8BB25A" w14:textId="77777777" w:rsidTr="00C22BA9">
        <w:tc>
          <w:tcPr>
            <w:tcW w:w="1435" w:type="dxa"/>
            <w:vMerge/>
            <w:tcBorders>
              <w:bottom w:val="single" w:sz="4" w:space="0" w:color="auto"/>
            </w:tcBorders>
            <w:vAlign w:val="center"/>
          </w:tcPr>
          <w:p w14:paraId="56C49AE6" w14:textId="77777777" w:rsidR="005115BB" w:rsidRPr="00287DE2" w:rsidRDefault="005115BB" w:rsidP="00253E15">
            <w:pPr>
              <w:spacing w:after="0" w:line="240" w:lineRule="auto"/>
              <w:jc w:val="center"/>
              <w:rPr>
                <w:rFonts w:ascii="Times" w:hAnsi="Times" w:cs="Calibri"/>
                <w:bCs/>
                <w:sz w:val="20"/>
                <w:szCs w:val="20"/>
              </w:rPr>
            </w:pPr>
          </w:p>
        </w:tc>
        <w:tc>
          <w:tcPr>
            <w:tcW w:w="1440" w:type="dxa"/>
            <w:vMerge/>
            <w:tcBorders>
              <w:bottom w:val="single" w:sz="4" w:space="0" w:color="auto"/>
            </w:tcBorders>
            <w:vAlign w:val="center"/>
          </w:tcPr>
          <w:p w14:paraId="4F7748B7" w14:textId="77777777" w:rsidR="005115BB" w:rsidRPr="00287DE2" w:rsidRDefault="005115BB" w:rsidP="00253E15">
            <w:pPr>
              <w:spacing w:after="0" w:line="240" w:lineRule="auto"/>
              <w:jc w:val="center"/>
              <w:rPr>
                <w:rFonts w:ascii="Times" w:hAnsi="Times" w:cs="Calibri"/>
                <w:sz w:val="20"/>
                <w:szCs w:val="20"/>
              </w:rPr>
            </w:pPr>
          </w:p>
        </w:tc>
        <w:tc>
          <w:tcPr>
            <w:tcW w:w="1980" w:type="dxa"/>
            <w:vMerge/>
            <w:tcBorders>
              <w:bottom w:val="single" w:sz="4" w:space="0" w:color="auto"/>
            </w:tcBorders>
            <w:vAlign w:val="center"/>
          </w:tcPr>
          <w:p w14:paraId="2E2D622F" w14:textId="77777777" w:rsidR="005115BB" w:rsidRPr="00287DE2" w:rsidRDefault="005115BB" w:rsidP="00253E15">
            <w:pPr>
              <w:spacing w:after="0" w:line="240" w:lineRule="auto"/>
              <w:jc w:val="center"/>
              <w:rPr>
                <w:rFonts w:ascii="Times" w:hAnsi="Times" w:cs="Calibri"/>
                <w:sz w:val="20"/>
                <w:szCs w:val="20"/>
              </w:rPr>
            </w:pPr>
          </w:p>
        </w:tc>
        <w:tc>
          <w:tcPr>
            <w:tcW w:w="1350" w:type="dxa"/>
            <w:tcBorders>
              <w:bottom w:val="single" w:sz="4" w:space="0" w:color="auto"/>
            </w:tcBorders>
            <w:vAlign w:val="center"/>
          </w:tcPr>
          <w:p w14:paraId="1E1C666A" w14:textId="77777777" w:rsidR="005115BB" w:rsidRPr="00287DE2" w:rsidRDefault="005115BB" w:rsidP="00253E15">
            <w:pPr>
              <w:spacing w:after="0" w:line="240" w:lineRule="auto"/>
              <w:jc w:val="center"/>
              <w:rPr>
                <w:rFonts w:ascii="Times" w:hAnsi="Times" w:cs="Calibri"/>
                <w:sz w:val="20"/>
                <w:szCs w:val="20"/>
              </w:rPr>
            </w:pPr>
            <w:r w:rsidRPr="00287DE2">
              <w:rPr>
                <w:rFonts w:ascii="Times" w:hAnsi="Times" w:cs="Calibri"/>
                <w:b/>
                <w:color w:val="000000" w:themeColor="text1"/>
                <w:sz w:val="20"/>
                <w:szCs w:val="20"/>
              </w:rPr>
              <w:t>Diff</w:t>
            </w:r>
          </w:p>
        </w:tc>
        <w:tc>
          <w:tcPr>
            <w:tcW w:w="1350" w:type="dxa"/>
            <w:tcBorders>
              <w:bottom w:val="single" w:sz="4" w:space="0" w:color="auto"/>
            </w:tcBorders>
            <w:vAlign w:val="center"/>
          </w:tcPr>
          <w:p w14:paraId="4291B2F8" w14:textId="77777777" w:rsidR="005115BB" w:rsidRPr="00287DE2" w:rsidRDefault="005115BB" w:rsidP="00253E15">
            <w:pPr>
              <w:spacing w:after="0" w:line="240" w:lineRule="auto"/>
              <w:jc w:val="center"/>
              <w:rPr>
                <w:rFonts w:ascii="Times" w:hAnsi="Times" w:cs="Calibri"/>
                <w:sz w:val="20"/>
                <w:szCs w:val="20"/>
              </w:rPr>
            </w:pPr>
            <w:r w:rsidRPr="00287DE2">
              <w:rPr>
                <w:rFonts w:ascii="Times" w:hAnsi="Times" w:cs="Calibri"/>
                <w:b/>
                <w:color w:val="000000" w:themeColor="text1"/>
                <w:sz w:val="20"/>
                <w:szCs w:val="20"/>
              </w:rPr>
              <w:t>p</w:t>
            </w:r>
          </w:p>
        </w:tc>
      </w:tr>
      <w:tr w:rsidR="003C62E6" w:rsidRPr="00287DE2" w14:paraId="2E02E7BE" w14:textId="77777777" w:rsidTr="00C22BA9">
        <w:tc>
          <w:tcPr>
            <w:tcW w:w="1435" w:type="dxa"/>
            <w:vMerge w:val="restart"/>
            <w:vAlign w:val="center"/>
          </w:tcPr>
          <w:p w14:paraId="0C4613DF" w14:textId="0BC4B6B1" w:rsidR="003C62E6" w:rsidRPr="00287DE2" w:rsidRDefault="003C62E6" w:rsidP="00253E15">
            <w:pPr>
              <w:spacing w:after="0" w:line="240" w:lineRule="auto"/>
              <w:rPr>
                <w:rFonts w:ascii="Times" w:hAnsi="Times" w:cs="Calibri"/>
                <w:bCs/>
                <w:sz w:val="20"/>
                <w:szCs w:val="20"/>
              </w:rPr>
            </w:pPr>
            <w:r w:rsidRPr="00287DE2">
              <w:rPr>
                <w:rFonts w:ascii="Times" w:hAnsi="Times" w:cs="Calibri"/>
                <w:bCs/>
                <w:sz w:val="20"/>
                <w:szCs w:val="20"/>
              </w:rPr>
              <w:t>log Stumvoll, not adjusted for Matsuda</w:t>
            </w:r>
          </w:p>
        </w:tc>
        <w:tc>
          <w:tcPr>
            <w:tcW w:w="1440" w:type="dxa"/>
            <w:tcBorders>
              <w:bottom w:val="nil"/>
            </w:tcBorders>
            <w:vAlign w:val="center"/>
          </w:tcPr>
          <w:p w14:paraId="7774F812" w14:textId="77777777" w:rsidR="003C62E6" w:rsidRPr="00287DE2" w:rsidRDefault="003C62E6" w:rsidP="00253E15">
            <w:pPr>
              <w:spacing w:after="0" w:line="240" w:lineRule="auto"/>
              <w:rPr>
                <w:rFonts w:ascii="Times" w:hAnsi="Times" w:cs="Calibri"/>
                <w:sz w:val="20"/>
                <w:szCs w:val="20"/>
              </w:rPr>
            </w:pPr>
            <w:r w:rsidRPr="00287DE2">
              <w:rPr>
                <w:rFonts w:ascii="Times" w:hAnsi="Times" w:cs="Calibri"/>
                <w:bCs/>
                <w:color w:val="000000" w:themeColor="text1"/>
                <w:sz w:val="20"/>
                <w:szCs w:val="20"/>
              </w:rPr>
              <w:t>Early</w:t>
            </w:r>
          </w:p>
        </w:tc>
        <w:tc>
          <w:tcPr>
            <w:tcW w:w="1980" w:type="dxa"/>
            <w:tcBorders>
              <w:bottom w:val="nil"/>
            </w:tcBorders>
          </w:tcPr>
          <w:p w14:paraId="5D5DD53B" w14:textId="57692D4F" w:rsidR="003C62E6" w:rsidRPr="00287DE2" w:rsidRDefault="003C62E6" w:rsidP="00253E15">
            <w:pPr>
              <w:spacing w:after="0" w:line="240" w:lineRule="auto"/>
              <w:rPr>
                <w:rFonts w:ascii="Times" w:hAnsi="Times" w:cs="Calibri"/>
                <w:sz w:val="20"/>
                <w:szCs w:val="20"/>
              </w:rPr>
            </w:pPr>
            <w:r w:rsidRPr="00287DE2">
              <w:rPr>
                <w:rFonts w:ascii="Times" w:hAnsi="Times" w:cs="Calibri"/>
                <w:sz w:val="20"/>
                <w:szCs w:val="20"/>
              </w:rPr>
              <w:t>6.85 (6.75, 6.95)</w:t>
            </w:r>
          </w:p>
        </w:tc>
        <w:tc>
          <w:tcPr>
            <w:tcW w:w="1350" w:type="dxa"/>
            <w:tcBorders>
              <w:bottom w:val="nil"/>
            </w:tcBorders>
          </w:tcPr>
          <w:p w14:paraId="73CA1AA9" w14:textId="78294340" w:rsidR="003C62E6" w:rsidRPr="00287DE2" w:rsidRDefault="003C62E6" w:rsidP="00253E15">
            <w:pPr>
              <w:spacing w:after="0" w:line="240" w:lineRule="auto"/>
              <w:rPr>
                <w:rFonts w:ascii="Times" w:hAnsi="Times" w:cs="Calibri"/>
                <w:bCs/>
                <w:sz w:val="20"/>
                <w:szCs w:val="20"/>
              </w:rPr>
            </w:pPr>
            <w:r w:rsidRPr="00287DE2">
              <w:rPr>
                <w:rFonts w:ascii="Times" w:hAnsi="Times" w:cs="Calibri"/>
                <w:sz w:val="20"/>
                <w:szCs w:val="20"/>
              </w:rPr>
              <w:t>0.18</w:t>
            </w:r>
          </w:p>
        </w:tc>
        <w:tc>
          <w:tcPr>
            <w:tcW w:w="1350" w:type="dxa"/>
            <w:tcBorders>
              <w:bottom w:val="nil"/>
            </w:tcBorders>
          </w:tcPr>
          <w:p w14:paraId="2B6DCA9E" w14:textId="16E4BD8C" w:rsidR="003C62E6" w:rsidRPr="00287DE2" w:rsidRDefault="003C62E6" w:rsidP="00253E15">
            <w:pPr>
              <w:spacing w:after="0" w:line="240" w:lineRule="auto"/>
              <w:rPr>
                <w:rFonts w:ascii="Times" w:hAnsi="Times" w:cs="Calibri"/>
                <w:bCs/>
                <w:sz w:val="20"/>
                <w:szCs w:val="20"/>
              </w:rPr>
            </w:pPr>
            <w:r w:rsidRPr="00287DE2">
              <w:rPr>
                <w:rFonts w:ascii="Times" w:hAnsi="Times" w:cs="Calibri"/>
                <w:sz w:val="20"/>
                <w:szCs w:val="20"/>
              </w:rPr>
              <w:t>&lt;0.001</w:t>
            </w:r>
          </w:p>
        </w:tc>
      </w:tr>
      <w:tr w:rsidR="003C62E6" w:rsidRPr="00287DE2" w14:paraId="32AF5C1D" w14:textId="77777777" w:rsidTr="00C22BA9">
        <w:tc>
          <w:tcPr>
            <w:tcW w:w="1435" w:type="dxa"/>
            <w:vMerge/>
            <w:vAlign w:val="center"/>
          </w:tcPr>
          <w:p w14:paraId="40811D6B" w14:textId="77777777" w:rsidR="003C62E6" w:rsidRPr="00287DE2" w:rsidRDefault="003C62E6" w:rsidP="00253E15">
            <w:pPr>
              <w:spacing w:after="0" w:line="240" w:lineRule="auto"/>
              <w:rPr>
                <w:rFonts w:ascii="Times" w:hAnsi="Times" w:cs="Calibri"/>
                <w:bCs/>
                <w:sz w:val="20"/>
                <w:szCs w:val="20"/>
              </w:rPr>
            </w:pPr>
          </w:p>
        </w:tc>
        <w:tc>
          <w:tcPr>
            <w:tcW w:w="1440" w:type="dxa"/>
            <w:tcBorders>
              <w:top w:val="nil"/>
              <w:bottom w:val="nil"/>
            </w:tcBorders>
            <w:vAlign w:val="center"/>
          </w:tcPr>
          <w:p w14:paraId="345270F5" w14:textId="77777777" w:rsidR="003C62E6" w:rsidRPr="00287DE2" w:rsidRDefault="003C62E6" w:rsidP="00253E15">
            <w:pPr>
              <w:spacing w:after="0" w:line="240" w:lineRule="auto"/>
              <w:rPr>
                <w:rFonts w:ascii="Times" w:hAnsi="Times" w:cs="Calibri"/>
                <w:sz w:val="20"/>
                <w:szCs w:val="20"/>
              </w:rPr>
            </w:pPr>
            <w:r w:rsidRPr="00287DE2">
              <w:rPr>
                <w:rFonts w:ascii="Times" w:hAnsi="Times" w:cs="Calibri"/>
                <w:bCs/>
                <w:color w:val="000000" w:themeColor="text1"/>
                <w:sz w:val="20"/>
                <w:szCs w:val="20"/>
              </w:rPr>
              <w:t>Mid-late</w:t>
            </w:r>
          </w:p>
        </w:tc>
        <w:tc>
          <w:tcPr>
            <w:tcW w:w="1980" w:type="dxa"/>
            <w:tcBorders>
              <w:top w:val="nil"/>
              <w:bottom w:val="nil"/>
            </w:tcBorders>
          </w:tcPr>
          <w:p w14:paraId="59C42DBC" w14:textId="55284EEF" w:rsidR="003C62E6" w:rsidRPr="00287DE2" w:rsidRDefault="003C62E6" w:rsidP="00253E15">
            <w:pPr>
              <w:spacing w:after="0" w:line="240" w:lineRule="auto"/>
              <w:rPr>
                <w:rFonts w:ascii="Times" w:hAnsi="Times" w:cs="Calibri"/>
                <w:sz w:val="20"/>
                <w:szCs w:val="20"/>
              </w:rPr>
            </w:pPr>
            <w:r w:rsidRPr="00287DE2">
              <w:rPr>
                <w:rFonts w:ascii="Times" w:hAnsi="Times" w:cs="Calibri"/>
                <w:sz w:val="20"/>
                <w:szCs w:val="20"/>
              </w:rPr>
              <w:t>6.91 (6.81, 7.00)</w:t>
            </w:r>
          </w:p>
        </w:tc>
        <w:tc>
          <w:tcPr>
            <w:tcW w:w="1350" w:type="dxa"/>
            <w:tcBorders>
              <w:top w:val="nil"/>
              <w:bottom w:val="nil"/>
            </w:tcBorders>
          </w:tcPr>
          <w:p w14:paraId="561B711E" w14:textId="08B803FD" w:rsidR="003C62E6" w:rsidRPr="00287DE2" w:rsidRDefault="003C62E6" w:rsidP="00253E15">
            <w:pPr>
              <w:spacing w:after="0" w:line="240" w:lineRule="auto"/>
              <w:rPr>
                <w:rFonts w:ascii="Times" w:hAnsi="Times" w:cs="Calibri"/>
                <w:sz w:val="20"/>
                <w:szCs w:val="20"/>
              </w:rPr>
            </w:pPr>
            <w:r w:rsidRPr="00287DE2">
              <w:rPr>
                <w:rFonts w:ascii="Times" w:hAnsi="Times" w:cs="Calibri"/>
                <w:sz w:val="20"/>
                <w:szCs w:val="20"/>
              </w:rPr>
              <w:t>0.23</w:t>
            </w:r>
          </w:p>
        </w:tc>
        <w:tc>
          <w:tcPr>
            <w:tcW w:w="1350" w:type="dxa"/>
            <w:tcBorders>
              <w:top w:val="nil"/>
              <w:bottom w:val="nil"/>
            </w:tcBorders>
          </w:tcPr>
          <w:p w14:paraId="75CF7458" w14:textId="70C89CC3" w:rsidR="003C62E6" w:rsidRPr="00287DE2" w:rsidRDefault="003C62E6" w:rsidP="00253E15">
            <w:pPr>
              <w:spacing w:after="0" w:line="240" w:lineRule="auto"/>
              <w:rPr>
                <w:rFonts w:ascii="Times" w:hAnsi="Times" w:cs="Calibri"/>
                <w:sz w:val="20"/>
                <w:szCs w:val="20"/>
              </w:rPr>
            </w:pPr>
            <w:r w:rsidRPr="00287DE2">
              <w:rPr>
                <w:rFonts w:ascii="Times" w:hAnsi="Times" w:cs="Calibri"/>
                <w:sz w:val="20"/>
                <w:szCs w:val="20"/>
              </w:rPr>
              <w:t>&lt;0.001</w:t>
            </w:r>
          </w:p>
        </w:tc>
      </w:tr>
      <w:tr w:rsidR="003C62E6" w:rsidRPr="00287DE2" w14:paraId="1D2FD3D3" w14:textId="77777777" w:rsidTr="00C22BA9">
        <w:tc>
          <w:tcPr>
            <w:tcW w:w="1435" w:type="dxa"/>
            <w:vMerge/>
            <w:tcBorders>
              <w:bottom w:val="single" w:sz="4" w:space="0" w:color="auto"/>
            </w:tcBorders>
            <w:vAlign w:val="center"/>
          </w:tcPr>
          <w:p w14:paraId="0C6DA007" w14:textId="77777777" w:rsidR="003C62E6" w:rsidRPr="00287DE2" w:rsidRDefault="003C62E6" w:rsidP="00253E15">
            <w:pPr>
              <w:spacing w:after="0" w:line="240" w:lineRule="auto"/>
              <w:rPr>
                <w:rFonts w:ascii="Times" w:hAnsi="Times" w:cs="Calibri"/>
                <w:bCs/>
                <w:sz w:val="20"/>
                <w:szCs w:val="20"/>
              </w:rPr>
            </w:pPr>
          </w:p>
        </w:tc>
        <w:tc>
          <w:tcPr>
            <w:tcW w:w="1440" w:type="dxa"/>
            <w:tcBorders>
              <w:top w:val="nil"/>
              <w:bottom w:val="single" w:sz="4" w:space="0" w:color="auto"/>
            </w:tcBorders>
            <w:vAlign w:val="center"/>
          </w:tcPr>
          <w:p w14:paraId="64A0D7B3" w14:textId="77777777" w:rsidR="003C62E6" w:rsidRPr="00287DE2" w:rsidRDefault="003C62E6" w:rsidP="00253E15">
            <w:pPr>
              <w:spacing w:after="0" w:line="240" w:lineRule="auto"/>
              <w:rPr>
                <w:rFonts w:ascii="Times" w:hAnsi="Times" w:cs="Calibri"/>
                <w:sz w:val="20"/>
                <w:szCs w:val="20"/>
              </w:rPr>
            </w:pPr>
            <w:r w:rsidRPr="00287DE2">
              <w:rPr>
                <w:rFonts w:ascii="Times" w:hAnsi="Times" w:cs="Calibri"/>
                <w:bCs/>
                <w:color w:val="000000" w:themeColor="text1"/>
                <w:sz w:val="20"/>
                <w:szCs w:val="20"/>
              </w:rPr>
              <w:t>Postpartum</w:t>
            </w:r>
          </w:p>
        </w:tc>
        <w:tc>
          <w:tcPr>
            <w:tcW w:w="1980" w:type="dxa"/>
            <w:tcBorders>
              <w:top w:val="nil"/>
              <w:bottom w:val="single" w:sz="4" w:space="0" w:color="auto"/>
            </w:tcBorders>
          </w:tcPr>
          <w:p w14:paraId="097FDFD9" w14:textId="487020DA" w:rsidR="003C62E6" w:rsidRPr="00287DE2" w:rsidRDefault="003C62E6" w:rsidP="00253E15">
            <w:pPr>
              <w:spacing w:after="0" w:line="240" w:lineRule="auto"/>
              <w:rPr>
                <w:rFonts w:ascii="Times" w:hAnsi="Times" w:cs="Calibri"/>
                <w:sz w:val="20"/>
                <w:szCs w:val="20"/>
              </w:rPr>
            </w:pPr>
            <w:r w:rsidRPr="00287DE2">
              <w:rPr>
                <w:rFonts w:ascii="Times" w:hAnsi="Times" w:cs="Calibri"/>
                <w:sz w:val="20"/>
                <w:szCs w:val="20"/>
              </w:rPr>
              <w:t>6.67 (6.57, 6.77)</w:t>
            </w:r>
          </w:p>
        </w:tc>
        <w:tc>
          <w:tcPr>
            <w:tcW w:w="1350" w:type="dxa"/>
            <w:tcBorders>
              <w:top w:val="nil"/>
              <w:bottom w:val="single" w:sz="4" w:space="0" w:color="auto"/>
            </w:tcBorders>
          </w:tcPr>
          <w:p w14:paraId="09BB37F1" w14:textId="446EB6E6" w:rsidR="003C62E6" w:rsidRPr="00287DE2" w:rsidRDefault="003C62E6" w:rsidP="00253E15">
            <w:pPr>
              <w:spacing w:after="0" w:line="240" w:lineRule="auto"/>
              <w:rPr>
                <w:rFonts w:ascii="Times" w:hAnsi="Times" w:cs="Calibri"/>
                <w:sz w:val="20"/>
                <w:szCs w:val="20"/>
              </w:rPr>
            </w:pPr>
            <w:r w:rsidRPr="00287DE2">
              <w:rPr>
                <w:rFonts w:ascii="Times" w:hAnsi="Times" w:cs="Calibri"/>
                <w:sz w:val="20"/>
                <w:szCs w:val="20"/>
              </w:rPr>
              <w:t>-</w:t>
            </w:r>
          </w:p>
        </w:tc>
        <w:tc>
          <w:tcPr>
            <w:tcW w:w="1350" w:type="dxa"/>
            <w:tcBorders>
              <w:top w:val="nil"/>
              <w:bottom w:val="single" w:sz="4" w:space="0" w:color="auto"/>
            </w:tcBorders>
          </w:tcPr>
          <w:p w14:paraId="6E5DBD30" w14:textId="417534AF" w:rsidR="003C62E6" w:rsidRPr="00287DE2" w:rsidRDefault="003C62E6" w:rsidP="00253E15">
            <w:pPr>
              <w:spacing w:after="0" w:line="240" w:lineRule="auto"/>
              <w:rPr>
                <w:rFonts w:ascii="Times" w:hAnsi="Times" w:cs="Calibri"/>
                <w:sz w:val="20"/>
                <w:szCs w:val="20"/>
              </w:rPr>
            </w:pPr>
            <w:r w:rsidRPr="00287DE2">
              <w:rPr>
                <w:rFonts w:ascii="Times" w:hAnsi="Times" w:cs="Calibri"/>
                <w:sz w:val="20"/>
                <w:szCs w:val="20"/>
              </w:rPr>
              <w:t>-</w:t>
            </w:r>
          </w:p>
        </w:tc>
      </w:tr>
      <w:tr w:rsidR="003C62E6" w:rsidRPr="00287DE2" w14:paraId="6DF85434" w14:textId="77777777" w:rsidTr="00C22BA9">
        <w:tc>
          <w:tcPr>
            <w:tcW w:w="1435" w:type="dxa"/>
            <w:vMerge w:val="restart"/>
            <w:vAlign w:val="center"/>
          </w:tcPr>
          <w:p w14:paraId="4EDE0305" w14:textId="575CC584" w:rsidR="003C62E6" w:rsidRPr="00287DE2" w:rsidRDefault="009F5553" w:rsidP="00253E15">
            <w:pPr>
              <w:spacing w:after="0" w:line="240" w:lineRule="auto"/>
              <w:rPr>
                <w:rFonts w:ascii="Times" w:hAnsi="Times" w:cs="Calibri"/>
                <w:bCs/>
                <w:sz w:val="20"/>
                <w:szCs w:val="20"/>
              </w:rPr>
            </w:pPr>
            <w:r>
              <w:rPr>
                <w:rFonts w:ascii="Times" w:hAnsi="Times" w:cs="Calibri"/>
                <w:bCs/>
                <w:sz w:val="20"/>
                <w:szCs w:val="20"/>
              </w:rPr>
              <w:t>l</w:t>
            </w:r>
            <w:r w:rsidR="003C62E6" w:rsidRPr="00287DE2">
              <w:rPr>
                <w:rFonts w:ascii="Times" w:hAnsi="Times" w:cs="Calibri"/>
                <w:bCs/>
                <w:sz w:val="20"/>
                <w:szCs w:val="20"/>
              </w:rPr>
              <w:t>og Matsuda</w:t>
            </w:r>
          </w:p>
        </w:tc>
        <w:tc>
          <w:tcPr>
            <w:tcW w:w="1440" w:type="dxa"/>
            <w:tcBorders>
              <w:bottom w:val="nil"/>
            </w:tcBorders>
            <w:vAlign w:val="center"/>
          </w:tcPr>
          <w:p w14:paraId="3626A797" w14:textId="77777777" w:rsidR="003C62E6" w:rsidRPr="00287DE2" w:rsidRDefault="003C62E6" w:rsidP="00253E15">
            <w:pPr>
              <w:spacing w:after="0" w:line="240" w:lineRule="auto"/>
              <w:rPr>
                <w:rFonts w:ascii="Times" w:hAnsi="Times" w:cs="Calibri"/>
                <w:sz w:val="20"/>
                <w:szCs w:val="20"/>
              </w:rPr>
            </w:pPr>
            <w:r w:rsidRPr="00287DE2">
              <w:rPr>
                <w:rFonts w:ascii="Times" w:hAnsi="Times" w:cs="Calibri"/>
                <w:bCs/>
                <w:color w:val="000000" w:themeColor="text1"/>
                <w:sz w:val="20"/>
                <w:szCs w:val="20"/>
              </w:rPr>
              <w:t>Early</w:t>
            </w:r>
          </w:p>
        </w:tc>
        <w:tc>
          <w:tcPr>
            <w:tcW w:w="1980" w:type="dxa"/>
            <w:tcBorders>
              <w:bottom w:val="nil"/>
            </w:tcBorders>
          </w:tcPr>
          <w:p w14:paraId="03F81E5B" w14:textId="7DD80BAF" w:rsidR="003C62E6" w:rsidRPr="00287DE2" w:rsidRDefault="003C62E6" w:rsidP="00253E15">
            <w:pPr>
              <w:spacing w:after="0" w:line="240" w:lineRule="auto"/>
              <w:rPr>
                <w:rFonts w:ascii="Times" w:hAnsi="Times" w:cs="Calibri"/>
                <w:bCs/>
                <w:sz w:val="20"/>
                <w:szCs w:val="20"/>
              </w:rPr>
            </w:pPr>
            <w:r w:rsidRPr="00287DE2">
              <w:rPr>
                <w:rFonts w:ascii="Times" w:hAnsi="Times" w:cs="Calibri"/>
                <w:sz w:val="20"/>
                <w:szCs w:val="20"/>
              </w:rPr>
              <w:t>2.19 (2.04, 2.33)</w:t>
            </w:r>
          </w:p>
        </w:tc>
        <w:tc>
          <w:tcPr>
            <w:tcW w:w="1350" w:type="dxa"/>
            <w:tcBorders>
              <w:bottom w:val="nil"/>
            </w:tcBorders>
          </w:tcPr>
          <w:p w14:paraId="60B13C02" w14:textId="4F215625" w:rsidR="003C62E6" w:rsidRPr="00287DE2" w:rsidRDefault="003C62E6" w:rsidP="00253E15">
            <w:pPr>
              <w:spacing w:after="0" w:line="240" w:lineRule="auto"/>
              <w:rPr>
                <w:rFonts w:ascii="Times" w:hAnsi="Times" w:cs="Calibri"/>
                <w:bCs/>
                <w:sz w:val="20"/>
                <w:szCs w:val="20"/>
              </w:rPr>
            </w:pPr>
            <w:r w:rsidRPr="00287DE2">
              <w:rPr>
                <w:rFonts w:ascii="Times" w:hAnsi="Times" w:cs="Calibri"/>
                <w:sz w:val="20"/>
                <w:szCs w:val="20"/>
              </w:rPr>
              <w:t>-0.19</w:t>
            </w:r>
          </w:p>
        </w:tc>
        <w:tc>
          <w:tcPr>
            <w:tcW w:w="1350" w:type="dxa"/>
            <w:tcBorders>
              <w:bottom w:val="nil"/>
            </w:tcBorders>
          </w:tcPr>
          <w:p w14:paraId="0A58065A" w14:textId="1451E89D" w:rsidR="003C62E6" w:rsidRPr="00287DE2" w:rsidRDefault="003C62E6" w:rsidP="00253E15">
            <w:pPr>
              <w:spacing w:after="0" w:line="240" w:lineRule="auto"/>
              <w:rPr>
                <w:rFonts w:ascii="Times" w:hAnsi="Times" w:cs="Calibri"/>
                <w:bCs/>
                <w:sz w:val="20"/>
                <w:szCs w:val="20"/>
              </w:rPr>
            </w:pPr>
            <w:r w:rsidRPr="00287DE2">
              <w:rPr>
                <w:rFonts w:ascii="Times" w:hAnsi="Times" w:cs="Calibri"/>
                <w:sz w:val="20"/>
                <w:szCs w:val="20"/>
              </w:rPr>
              <w:t>0.001</w:t>
            </w:r>
          </w:p>
        </w:tc>
      </w:tr>
      <w:tr w:rsidR="003C62E6" w:rsidRPr="00287DE2" w14:paraId="474FDD3D" w14:textId="77777777" w:rsidTr="00C22BA9">
        <w:tc>
          <w:tcPr>
            <w:tcW w:w="1435" w:type="dxa"/>
            <w:vMerge/>
            <w:vAlign w:val="center"/>
          </w:tcPr>
          <w:p w14:paraId="6AC340DB" w14:textId="77777777" w:rsidR="003C62E6" w:rsidRPr="00287DE2" w:rsidRDefault="003C62E6" w:rsidP="00253E15">
            <w:pPr>
              <w:spacing w:after="0" w:line="240" w:lineRule="auto"/>
              <w:rPr>
                <w:rFonts w:ascii="Times" w:hAnsi="Times" w:cs="Calibri"/>
                <w:bCs/>
                <w:sz w:val="20"/>
                <w:szCs w:val="20"/>
              </w:rPr>
            </w:pPr>
          </w:p>
        </w:tc>
        <w:tc>
          <w:tcPr>
            <w:tcW w:w="1440" w:type="dxa"/>
            <w:tcBorders>
              <w:top w:val="nil"/>
              <w:bottom w:val="nil"/>
            </w:tcBorders>
            <w:vAlign w:val="center"/>
          </w:tcPr>
          <w:p w14:paraId="5F9BF609" w14:textId="77777777" w:rsidR="003C62E6" w:rsidRPr="00287DE2" w:rsidRDefault="003C62E6" w:rsidP="00253E15">
            <w:pPr>
              <w:spacing w:after="0" w:line="240" w:lineRule="auto"/>
              <w:rPr>
                <w:rFonts w:ascii="Times" w:hAnsi="Times" w:cs="Calibri"/>
                <w:sz w:val="20"/>
                <w:szCs w:val="20"/>
              </w:rPr>
            </w:pPr>
            <w:r w:rsidRPr="00287DE2">
              <w:rPr>
                <w:rFonts w:ascii="Times" w:hAnsi="Times" w:cs="Calibri"/>
                <w:bCs/>
                <w:color w:val="000000" w:themeColor="text1"/>
                <w:sz w:val="20"/>
                <w:szCs w:val="20"/>
              </w:rPr>
              <w:t>Mid-late</w:t>
            </w:r>
          </w:p>
        </w:tc>
        <w:tc>
          <w:tcPr>
            <w:tcW w:w="1980" w:type="dxa"/>
            <w:tcBorders>
              <w:top w:val="nil"/>
              <w:bottom w:val="nil"/>
            </w:tcBorders>
          </w:tcPr>
          <w:p w14:paraId="7D3AA75C" w14:textId="5F5F6C06" w:rsidR="003C62E6" w:rsidRPr="00287DE2" w:rsidRDefault="003C62E6" w:rsidP="00253E15">
            <w:pPr>
              <w:spacing w:after="0" w:line="240" w:lineRule="auto"/>
              <w:rPr>
                <w:rFonts w:ascii="Times" w:hAnsi="Times" w:cs="Calibri"/>
                <w:sz w:val="20"/>
                <w:szCs w:val="20"/>
              </w:rPr>
            </w:pPr>
            <w:r w:rsidRPr="00287DE2">
              <w:rPr>
                <w:rFonts w:ascii="Times" w:hAnsi="Times" w:cs="Calibri"/>
                <w:sz w:val="20"/>
                <w:szCs w:val="20"/>
              </w:rPr>
              <w:t>1.91 (1.78, 2.05)</w:t>
            </w:r>
          </w:p>
        </w:tc>
        <w:tc>
          <w:tcPr>
            <w:tcW w:w="1350" w:type="dxa"/>
            <w:tcBorders>
              <w:top w:val="nil"/>
              <w:bottom w:val="nil"/>
            </w:tcBorders>
          </w:tcPr>
          <w:p w14:paraId="4E336A6F" w14:textId="6464A445" w:rsidR="003C62E6" w:rsidRPr="00287DE2" w:rsidRDefault="003C62E6" w:rsidP="00253E15">
            <w:pPr>
              <w:spacing w:after="0" w:line="240" w:lineRule="auto"/>
              <w:rPr>
                <w:rFonts w:ascii="Times" w:hAnsi="Times" w:cs="Calibri"/>
                <w:sz w:val="20"/>
                <w:szCs w:val="20"/>
              </w:rPr>
            </w:pPr>
            <w:r w:rsidRPr="00287DE2">
              <w:rPr>
                <w:rFonts w:ascii="Times" w:hAnsi="Times" w:cs="Calibri"/>
                <w:sz w:val="20"/>
                <w:szCs w:val="20"/>
              </w:rPr>
              <w:t>-0.46</w:t>
            </w:r>
          </w:p>
        </w:tc>
        <w:tc>
          <w:tcPr>
            <w:tcW w:w="1350" w:type="dxa"/>
            <w:tcBorders>
              <w:top w:val="nil"/>
              <w:bottom w:val="nil"/>
            </w:tcBorders>
          </w:tcPr>
          <w:p w14:paraId="25870176" w14:textId="6011273C" w:rsidR="003C62E6" w:rsidRPr="00287DE2" w:rsidRDefault="003C62E6" w:rsidP="00253E15">
            <w:pPr>
              <w:spacing w:after="0" w:line="240" w:lineRule="auto"/>
              <w:rPr>
                <w:rFonts w:ascii="Times" w:hAnsi="Times" w:cs="Calibri"/>
                <w:sz w:val="20"/>
                <w:szCs w:val="20"/>
              </w:rPr>
            </w:pPr>
            <w:r w:rsidRPr="00287DE2">
              <w:rPr>
                <w:rFonts w:ascii="Times" w:hAnsi="Times" w:cs="Calibri"/>
                <w:sz w:val="20"/>
                <w:szCs w:val="20"/>
              </w:rPr>
              <w:t>&lt;0.001</w:t>
            </w:r>
          </w:p>
        </w:tc>
      </w:tr>
      <w:tr w:rsidR="003C62E6" w:rsidRPr="00287DE2" w14:paraId="4C23CC78" w14:textId="77777777" w:rsidTr="00C22BA9">
        <w:tc>
          <w:tcPr>
            <w:tcW w:w="1435" w:type="dxa"/>
            <w:vMerge/>
            <w:tcBorders>
              <w:bottom w:val="single" w:sz="4" w:space="0" w:color="auto"/>
            </w:tcBorders>
            <w:vAlign w:val="center"/>
          </w:tcPr>
          <w:p w14:paraId="5DE7510A" w14:textId="77777777" w:rsidR="003C62E6" w:rsidRPr="00287DE2" w:rsidRDefault="003C62E6" w:rsidP="00253E15">
            <w:pPr>
              <w:spacing w:after="0" w:line="240" w:lineRule="auto"/>
              <w:rPr>
                <w:rFonts w:ascii="Times" w:hAnsi="Times" w:cs="Calibri"/>
                <w:bCs/>
                <w:sz w:val="20"/>
                <w:szCs w:val="20"/>
              </w:rPr>
            </w:pPr>
          </w:p>
        </w:tc>
        <w:tc>
          <w:tcPr>
            <w:tcW w:w="1440" w:type="dxa"/>
            <w:tcBorders>
              <w:top w:val="nil"/>
              <w:bottom w:val="single" w:sz="4" w:space="0" w:color="auto"/>
            </w:tcBorders>
            <w:vAlign w:val="center"/>
          </w:tcPr>
          <w:p w14:paraId="0E1CCB58" w14:textId="77777777" w:rsidR="003C62E6" w:rsidRPr="00287DE2" w:rsidRDefault="003C62E6" w:rsidP="00253E15">
            <w:pPr>
              <w:spacing w:after="0" w:line="240" w:lineRule="auto"/>
              <w:rPr>
                <w:rFonts w:ascii="Times" w:hAnsi="Times" w:cs="Calibri"/>
                <w:sz w:val="20"/>
                <w:szCs w:val="20"/>
              </w:rPr>
            </w:pPr>
            <w:r w:rsidRPr="00287DE2">
              <w:rPr>
                <w:rFonts w:ascii="Times" w:hAnsi="Times" w:cs="Calibri"/>
                <w:bCs/>
                <w:color w:val="000000" w:themeColor="text1"/>
                <w:sz w:val="20"/>
                <w:szCs w:val="20"/>
              </w:rPr>
              <w:t>Postpartum</w:t>
            </w:r>
          </w:p>
        </w:tc>
        <w:tc>
          <w:tcPr>
            <w:tcW w:w="1980" w:type="dxa"/>
            <w:tcBorders>
              <w:top w:val="nil"/>
              <w:bottom w:val="single" w:sz="4" w:space="0" w:color="auto"/>
            </w:tcBorders>
          </w:tcPr>
          <w:p w14:paraId="01B1B93A" w14:textId="6476E863" w:rsidR="003C62E6" w:rsidRPr="00287DE2" w:rsidRDefault="003C62E6" w:rsidP="00253E15">
            <w:pPr>
              <w:spacing w:after="0" w:line="240" w:lineRule="auto"/>
              <w:rPr>
                <w:rFonts w:ascii="Times" w:hAnsi="Times" w:cs="Calibri"/>
                <w:sz w:val="20"/>
                <w:szCs w:val="20"/>
              </w:rPr>
            </w:pPr>
            <w:r w:rsidRPr="00287DE2">
              <w:rPr>
                <w:rFonts w:ascii="Times" w:hAnsi="Times" w:cs="Calibri"/>
                <w:sz w:val="20"/>
                <w:szCs w:val="20"/>
              </w:rPr>
              <w:t>2.37 (2.24, 2.51)</w:t>
            </w:r>
          </w:p>
        </w:tc>
        <w:tc>
          <w:tcPr>
            <w:tcW w:w="1350" w:type="dxa"/>
            <w:tcBorders>
              <w:top w:val="nil"/>
              <w:bottom w:val="single" w:sz="4" w:space="0" w:color="auto"/>
            </w:tcBorders>
          </w:tcPr>
          <w:p w14:paraId="1A1B99C6" w14:textId="56E61CD2" w:rsidR="003C62E6" w:rsidRPr="00287DE2" w:rsidRDefault="003C62E6" w:rsidP="00253E15">
            <w:pPr>
              <w:spacing w:after="0" w:line="240" w:lineRule="auto"/>
              <w:rPr>
                <w:rFonts w:ascii="Times" w:hAnsi="Times" w:cs="Calibri"/>
                <w:sz w:val="20"/>
                <w:szCs w:val="20"/>
              </w:rPr>
            </w:pPr>
            <w:r w:rsidRPr="00287DE2">
              <w:rPr>
                <w:rFonts w:ascii="Times" w:hAnsi="Times" w:cs="Calibri"/>
                <w:sz w:val="20"/>
                <w:szCs w:val="20"/>
              </w:rPr>
              <w:t>-</w:t>
            </w:r>
          </w:p>
        </w:tc>
        <w:tc>
          <w:tcPr>
            <w:tcW w:w="1350" w:type="dxa"/>
            <w:tcBorders>
              <w:top w:val="nil"/>
              <w:bottom w:val="single" w:sz="4" w:space="0" w:color="auto"/>
            </w:tcBorders>
          </w:tcPr>
          <w:p w14:paraId="2FE70126" w14:textId="10E31BD3" w:rsidR="003C62E6" w:rsidRPr="00287DE2" w:rsidRDefault="003C62E6" w:rsidP="00253E15">
            <w:pPr>
              <w:spacing w:after="0" w:line="240" w:lineRule="auto"/>
              <w:rPr>
                <w:rFonts w:ascii="Times" w:hAnsi="Times" w:cs="Calibri"/>
                <w:sz w:val="20"/>
                <w:szCs w:val="20"/>
              </w:rPr>
            </w:pPr>
            <w:r w:rsidRPr="00287DE2">
              <w:rPr>
                <w:rFonts w:ascii="Times" w:hAnsi="Times" w:cs="Calibri"/>
                <w:sz w:val="20"/>
                <w:szCs w:val="20"/>
              </w:rPr>
              <w:t>-</w:t>
            </w:r>
          </w:p>
        </w:tc>
      </w:tr>
      <w:tr w:rsidR="003C62E6" w:rsidRPr="00287DE2" w14:paraId="5B999648" w14:textId="77777777" w:rsidTr="00C22BA9">
        <w:tc>
          <w:tcPr>
            <w:tcW w:w="1435" w:type="dxa"/>
            <w:vMerge w:val="restart"/>
            <w:tcBorders>
              <w:top w:val="single" w:sz="4" w:space="0" w:color="auto"/>
            </w:tcBorders>
            <w:vAlign w:val="center"/>
          </w:tcPr>
          <w:p w14:paraId="1468043E" w14:textId="49FFECA1" w:rsidR="003C62E6" w:rsidRPr="00287DE2" w:rsidRDefault="003C62E6" w:rsidP="00253E15">
            <w:pPr>
              <w:spacing w:after="0" w:line="240" w:lineRule="auto"/>
              <w:rPr>
                <w:rFonts w:ascii="Times" w:hAnsi="Times" w:cs="Calibri"/>
                <w:bCs/>
                <w:sz w:val="20"/>
                <w:szCs w:val="20"/>
              </w:rPr>
            </w:pPr>
            <w:r w:rsidRPr="00287DE2">
              <w:rPr>
                <w:rFonts w:ascii="Times" w:hAnsi="Times" w:cs="Calibri"/>
                <w:bCs/>
                <w:sz w:val="20"/>
                <w:szCs w:val="20"/>
              </w:rPr>
              <w:t>log Stumvoll, adjusted for Matsuda</w:t>
            </w:r>
          </w:p>
        </w:tc>
        <w:tc>
          <w:tcPr>
            <w:tcW w:w="1440" w:type="dxa"/>
            <w:tcBorders>
              <w:top w:val="single" w:sz="4" w:space="0" w:color="auto"/>
              <w:bottom w:val="nil"/>
            </w:tcBorders>
            <w:vAlign w:val="center"/>
          </w:tcPr>
          <w:p w14:paraId="75778088" w14:textId="77777777" w:rsidR="003C62E6" w:rsidRPr="00287DE2" w:rsidRDefault="003C62E6" w:rsidP="00253E15">
            <w:pPr>
              <w:spacing w:after="0" w:line="240" w:lineRule="auto"/>
              <w:rPr>
                <w:rFonts w:ascii="Times" w:hAnsi="Times" w:cs="Calibri"/>
                <w:sz w:val="20"/>
                <w:szCs w:val="20"/>
              </w:rPr>
            </w:pPr>
            <w:r w:rsidRPr="00287DE2">
              <w:rPr>
                <w:rFonts w:ascii="Times" w:hAnsi="Times" w:cs="Calibri"/>
                <w:bCs/>
                <w:color w:val="000000" w:themeColor="text1"/>
                <w:sz w:val="20"/>
                <w:szCs w:val="20"/>
              </w:rPr>
              <w:t>Early</w:t>
            </w:r>
          </w:p>
        </w:tc>
        <w:tc>
          <w:tcPr>
            <w:tcW w:w="1980" w:type="dxa"/>
            <w:tcBorders>
              <w:top w:val="single" w:sz="4" w:space="0" w:color="auto"/>
              <w:bottom w:val="nil"/>
            </w:tcBorders>
          </w:tcPr>
          <w:p w14:paraId="048AE296" w14:textId="236DFFF1" w:rsidR="003C62E6" w:rsidRPr="00287DE2" w:rsidRDefault="003C62E6" w:rsidP="00253E15">
            <w:pPr>
              <w:spacing w:after="0" w:line="240" w:lineRule="auto"/>
              <w:rPr>
                <w:rFonts w:ascii="Times" w:hAnsi="Times" w:cs="Calibri"/>
                <w:bCs/>
                <w:sz w:val="20"/>
                <w:szCs w:val="20"/>
              </w:rPr>
            </w:pPr>
            <w:r w:rsidRPr="00287DE2">
              <w:rPr>
                <w:rFonts w:ascii="Times" w:hAnsi="Times" w:cs="Calibri"/>
                <w:sz w:val="20"/>
                <w:szCs w:val="20"/>
              </w:rPr>
              <w:t>6.84 (6.75, 6.93)</w:t>
            </w:r>
          </w:p>
        </w:tc>
        <w:tc>
          <w:tcPr>
            <w:tcW w:w="1350" w:type="dxa"/>
            <w:tcBorders>
              <w:top w:val="single" w:sz="4" w:space="0" w:color="auto"/>
              <w:bottom w:val="nil"/>
            </w:tcBorders>
          </w:tcPr>
          <w:p w14:paraId="5F234DA9" w14:textId="071BCC6B" w:rsidR="003C62E6" w:rsidRPr="00287DE2" w:rsidRDefault="003C62E6" w:rsidP="00253E15">
            <w:pPr>
              <w:spacing w:after="0" w:line="240" w:lineRule="auto"/>
              <w:rPr>
                <w:rFonts w:ascii="Times" w:hAnsi="Times" w:cs="Calibri"/>
                <w:bCs/>
                <w:sz w:val="20"/>
                <w:szCs w:val="20"/>
              </w:rPr>
            </w:pPr>
            <w:r w:rsidRPr="00287DE2">
              <w:rPr>
                <w:rFonts w:ascii="Times" w:hAnsi="Times" w:cs="Calibri"/>
                <w:sz w:val="20"/>
                <w:szCs w:val="20"/>
              </w:rPr>
              <w:t>0.13</w:t>
            </w:r>
          </w:p>
        </w:tc>
        <w:tc>
          <w:tcPr>
            <w:tcW w:w="1350" w:type="dxa"/>
            <w:tcBorders>
              <w:top w:val="single" w:sz="4" w:space="0" w:color="auto"/>
              <w:bottom w:val="nil"/>
            </w:tcBorders>
          </w:tcPr>
          <w:p w14:paraId="68673CEF" w14:textId="089C4C17" w:rsidR="003C62E6" w:rsidRPr="00287DE2" w:rsidRDefault="003C62E6" w:rsidP="00253E15">
            <w:pPr>
              <w:spacing w:after="0" w:line="240" w:lineRule="auto"/>
              <w:rPr>
                <w:rFonts w:ascii="Times" w:hAnsi="Times" w:cs="Calibri"/>
                <w:bCs/>
                <w:sz w:val="20"/>
                <w:szCs w:val="20"/>
              </w:rPr>
            </w:pPr>
            <w:r w:rsidRPr="00287DE2">
              <w:rPr>
                <w:rFonts w:ascii="Times" w:hAnsi="Times" w:cs="Calibri"/>
                <w:sz w:val="20"/>
                <w:szCs w:val="20"/>
              </w:rPr>
              <w:t>0.009</w:t>
            </w:r>
          </w:p>
        </w:tc>
      </w:tr>
      <w:tr w:rsidR="003C62E6" w:rsidRPr="00287DE2" w14:paraId="50C08007" w14:textId="77777777" w:rsidTr="00C22BA9">
        <w:tc>
          <w:tcPr>
            <w:tcW w:w="1435" w:type="dxa"/>
            <w:vMerge/>
            <w:vAlign w:val="center"/>
          </w:tcPr>
          <w:p w14:paraId="2E2732DB" w14:textId="77777777" w:rsidR="003C62E6" w:rsidRPr="00287DE2" w:rsidRDefault="003C62E6" w:rsidP="00253E15">
            <w:pPr>
              <w:spacing w:after="0" w:line="240" w:lineRule="auto"/>
              <w:rPr>
                <w:rFonts w:ascii="Times" w:hAnsi="Times" w:cs="Calibri"/>
                <w:bCs/>
                <w:sz w:val="20"/>
                <w:szCs w:val="20"/>
              </w:rPr>
            </w:pPr>
          </w:p>
        </w:tc>
        <w:tc>
          <w:tcPr>
            <w:tcW w:w="1440" w:type="dxa"/>
            <w:tcBorders>
              <w:top w:val="nil"/>
              <w:bottom w:val="nil"/>
            </w:tcBorders>
            <w:vAlign w:val="center"/>
          </w:tcPr>
          <w:p w14:paraId="30D6C836" w14:textId="77777777" w:rsidR="003C62E6" w:rsidRPr="00287DE2" w:rsidRDefault="003C62E6" w:rsidP="00253E15">
            <w:pPr>
              <w:spacing w:after="0" w:line="240" w:lineRule="auto"/>
              <w:rPr>
                <w:rFonts w:ascii="Times" w:hAnsi="Times" w:cs="Calibri"/>
                <w:sz w:val="20"/>
                <w:szCs w:val="20"/>
              </w:rPr>
            </w:pPr>
            <w:r w:rsidRPr="00287DE2">
              <w:rPr>
                <w:rFonts w:ascii="Times" w:hAnsi="Times" w:cs="Calibri"/>
                <w:bCs/>
                <w:color w:val="000000" w:themeColor="text1"/>
                <w:sz w:val="20"/>
                <w:szCs w:val="20"/>
              </w:rPr>
              <w:t>Mid-late</w:t>
            </w:r>
          </w:p>
        </w:tc>
        <w:tc>
          <w:tcPr>
            <w:tcW w:w="1980" w:type="dxa"/>
            <w:tcBorders>
              <w:top w:val="nil"/>
              <w:bottom w:val="nil"/>
            </w:tcBorders>
          </w:tcPr>
          <w:p w14:paraId="3ACB927D" w14:textId="32EB3C91" w:rsidR="003C62E6" w:rsidRPr="00287DE2" w:rsidRDefault="003C62E6" w:rsidP="00253E15">
            <w:pPr>
              <w:spacing w:after="0" w:line="240" w:lineRule="auto"/>
              <w:rPr>
                <w:rFonts w:ascii="Times" w:hAnsi="Times" w:cs="Calibri"/>
                <w:sz w:val="20"/>
                <w:szCs w:val="20"/>
              </w:rPr>
            </w:pPr>
            <w:r w:rsidRPr="00287DE2">
              <w:rPr>
                <w:rFonts w:ascii="Times" w:hAnsi="Times" w:cs="Calibri"/>
                <w:sz w:val="20"/>
                <w:szCs w:val="20"/>
              </w:rPr>
              <w:t>6.82 (6.73, 6.91)</w:t>
            </w:r>
          </w:p>
        </w:tc>
        <w:tc>
          <w:tcPr>
            <w:tcW w:w="1350" w:type="dxa"/>
            <w:tcBorders>
              <w:top w:val="nil"/>
              <w:bottom w:val="nil"/>
            </w:tcBorders>
          </w:tcPr>
          <w:p w14:paraId="2EBF9B34" w14:textId="7FC69ABB" w:rsidR="003C62E6" w:rsidRPr="00287DE2" w:rsidRDefault="003C62E6" w:rsidP="00253E15">
            <w:pPr>
              <w:spacing w:after="0" w:line="240" w:lineRule="auto"/>
              <w:rPr>
                <w:rFonts w:ascii="Times" w:hAnsi="Times" w:cs="Calibri"/>
                <w:sz w:val="20"/>
                <w:szCs w:val="20"/>
              </w:rPr>
            </w:pPr>
            <w:r w:rsidRPr="00287DE2">
              <w:rPr>
                <w:rFonts w:ascii="Times" w:hAnsi="Times" w:cs="Calibri"/>
                <w:sz w:val="20"/>
                <w:szCs w:val="20"/>
              </w:rPr>
              <w:t>0.11</w:t>
            </w:r>
          </w:p>
        </w:tc>
        <w:tc>
          <w:tcPr>
            <w:tcW w:w="1350" w:type="dxa"/>
            <w:tcBorders>
              <w:top w:val="nil"/>
              <w:bottom w:val="nil"/>
            </w:tcBorders>
          </w:tcPr>
          <w:p w14:paraId="07B1F2E9" w14:textId="658D0A58" w:rsidR="003C62E6" w:rsidRPr="00287DE2" w:rsidRDefault="003C62E6" w:rsidP="00253E15">
            <w:pPr>
              <w:spacing w:after="0" w:line="240" w:lineRule="auto"/>
              <w:rPr>
                <w:rFonts w:ascii="Times" w:hAnsi="Times" w:cs="Calibri"/>
                <w:sz w:val="20"/>
                <w:szCs w:val="20"/>
              </w:rPr>
            </w:pPr>
            <w:r w:rsidRPr="00287DE2">
              <w:rPr>
                <w:rFonts w:ascii="Times" w:hAnsi="Times" w:cs="Calibri"/>
                <w:sz w:val="20"/>
                <w:szCs w:val="20"/>
              </w:rPr>
              <w:t>0.036</w:t>
            </w:r>
          </w:p>
        </w:tc>
      </w:tr>
      <w:tr w:rsidR="003C62E6" w:rsidRPr="00287DE2" w14:paraId="7C937297" w14:textId="77777777" w:rsidTr="00C22BA9">
        <w:tc>
          <w:tcPr>
            <w:tcW w:w="1435" w:type="dxa"/>
            <w:vMerge/>
            <w:tcBorders>
              <w:bottom w:val="single" w:sz="4" w:space="0" w:color="auto"/>
            </w:tcBorders>
            <w:vAlign w:val="center"/>
          </w:tcPr>
          <w:p w14:paraId="03FC6CE8" w14:textId="77777777" w:rsidR="003C62E6" w:rsidRPr="00287DE2" w:rsidRDefault="003C62E6" w:rsidP="00253E15">
            <w:pPr>
              <w:spacing w:after="0" w:line="240" w:lineRule="auto"/>
              <w:rPr>
                <w:rFonts w:ascii="Times" w:hAnsi="Times" w:cs="Calibri"/>
                <w:bCs/>
                <w:sz w:val="20"/>
                <w:szCs w:val="20"/>
              </w:rPr>
            </w:pPr>
          </w:p>
        </w:tc>
        <w:tc>
          <w:tcPr>
            <w:tcW w:w="1440" w:type="dxa"/>
            <w:tcBorders>
              <w:top w:val="nil"/>
              <w:bottom w:val="single" w:sz="4" w:space="0" w:color="auto"/>
            </w:tcBorders>
            <w:vAlign w:val="center"/>
          </w:tcPr>
          <w:p w14:paraId="05EAA407" w14:textId="77777777" w:rsidR="003C62E6" w:rsidRPr="00287DE2" w:rsidRDefault="003C62E6" w:rsidP="00253E15">
            <w:pPr>
              <w:spacing w:after="0" w:line="240" w:lineRule="auto"/>
              <w:rPr>
                <w:rFonts w:ascii="Times" w:hAnsi="Times" w:cs="Calibri"/>
                <w:sz w:val="20"/>
                <w:szCs w:val="20"/>
              </w:rPr>
            </w:pPr>
            <w:r w:rsidRPr="00287DE2">
              <w:rPr>
                <w:rFonts w:ascii="Times" w:hAnsi="Times" w:cs="Calibri"/>
                <w:bCs/>
                <w:color w:val="000000" w:themeColor="text1"/>
                <w:sz w:val="20"/>
                <w:szCs w:val="20"/>
              </w:rPr>
              <w:t>Postpartum</w:t>
            </w:r>
          </w:p>
        </w:tc>
        <w:tc>
          <w:tcPr>
            <w:tcW w:w="1980" w:type="dxa"/>
            <w:tcBorders>
              <w:top w:val="nil"/>
              <w:bottom w:val="single" w:sz="4" w:space="0" w:color="auto"/>
            </w:tcBorders>
          </w:tcPr>
          <w:p w14:paraId="15A3464F" w14:textId="24E4CC84" w:rsidR="003C62E6" w:rsidRPr="00287DE2" w:rsidRDefault="003C62E6" w:rsidP="00253E15">
            <w:pPr>
              <w:spacing w:after="0" w:line="240" w:lineRule="auto"/>
              <w:rPr>
                <w:rFonts w:ascii="Times" w:hAnsi="Times" w:cs="Calibri"/>
                <w:sz w:val="20"/>
                <w:szCs w:val="20"/>
              </w:rPr>
            </w:pPr>
            <w:r w:rsidRPr="00287DE2">
              <w:rPr>
                <w:rFonts w:ascii="Times" w:hAnsi="Times" w:cs="Calibri"/>
                <w:sz w:val="20"/>
                <w:szCs w:val="20"/>
              </w:rPr>
              <w:t>6.71 (6.62, 6.80)</w:t>
            </w:r>
          </w:p>
        </w:tc>
        <w:tc>
          <w:tcPr>
            <w:tcW w:w="1350" w:type="dxa"/>
            <w:tcBorders>
              <w:top w:val="nil"/>
              <w:bottom w:val="single" w:sz="4" w:space="0" w:color="auto"/>
            </w:tcBorders>
          </w:tcPr>
          <w:p w14:paraId="33CD0D28" w14:textId="6135088F" w:rsidR="003C62E6" w:rsidRPr="00287DE2" w:rsidRDefault="003C62E6" w:rsidP="00253E15">
            <w:pPr>
              <w:spacing w:after="0" w:line="240" w:lineRule="auto"/>
              <w:rPr>
                <w:rFonts w:ascii="Times" w:hAnsi="Times" w:cs="Calibri"/>
                <w:sz w:val="20"/>
                <w:szCs w:val="20"/>
              </w:rPr>
            </w:pPr>
            <w:r w:rsidRPr="00287DE2">
              <w:rPr>
                <w:rFonts w:ascii="Times" w:hAnsi="Times" w:cs="Calibri"/>
                <w:sz w:val="20"/>
                <w:szCs w:val="20"/>
              </w:rPr>
              <w:t>-</w:t>
            </w:r>
          </w:p>
        </w:tc>
        <w:tc>
          <w:tcPr>
            <w:tcW w:w="1350" w:type="dxa"/>
            <w:tcBorders>
              <w:top w:val="nil"/>
              <w:bottom w:val="single" w:sz="4" w:space="0" w:color="auto"/>
            </w:tcBorders>
          </w:tcPr>
          <w:p w14:paraId="5C7E83CF" w14:textId="00B992C8" w:rsidR="003C62E6" w:rsidRPr="00287DE2" w:rsidRDefault="003C62E6" w:rsidP="00253E15">
            <w:pPr>
              <w:spacing w:after="0" w:line="240" w:lineRule="auto"/>
              <w:rPr>
                <w:rFonts w:ascii="Times" w:hAnsi="Times" w:cs="Calibri"/>
                <w:sz w:val="20"/>
                <w:szCs w:val="20"/>
              </w:rPr>
            </w:pPr>
            <w:r w:rsidRPr="00287DE2">
              <w:rPr>
                <w:rFonts w:ascii="Times" w:hAnsi="Times" w:cs="Calibri"/>
                <w:sz w:val="20"/>
                <w:szCs w:val="20"/>
              </w:rPr>
              <w:t>-</w:t>
            </w:r>
          </w:p>
        </w:tc>
      </w:tr>
      <w:tr w:rsidR="003C62E6" w:rsidRPr="00287DE2" w14:paraId="5DA7BDA1" w14:textId="77777777" w:rsidTr="00C22BA9">
        <w:tc>
          <w:tcPr>
            <w:tcW w:w="1435" w:type="dxa"/>
            <w:vMerge w:val="restart"/>
            <w:tcBorders>
              <w:top w:val="single" w:sz="4" w:space="0" w:color="auto"/>
            </w:tcBorders>
            <w:vAlign w:val="center"/>
          </w:tcPr>
          <w:p w14:paraId="7E78939E" w14:textId="77777777" w:rsidR="003C62E6" w:rsidRPr="00287DE2" w:rsidRDefault="003C62E6" w:rsidP="00253E15">
            <w:pPr>
              <w:spacing w:after="0" w:line="240" w:lineRule="auto"/>
              <w:rPr>
                <w:rFonts w:ascii="Times" w:hAnsi="Times" w:cs="Calibri"/>
                <w:bCs/>
                <w:sz w:val="20"/>
                <w:szCs w:val="20"/>
              </w:rPr>
            </w:pPr>
            <w:r w:rsidRPr="00287DE2">
              <w:rPr>
                <w:rFonts w:ascii="Times" w:hAnsi="Times" w:cs="Calibri"/>
                <w:bCs/>
                <w:sz w:val="20"/>
                <w:szCs w:val="20"/>
              </w:rPr>
              <w:t>PIP</w:t>
            </w:r>
          </w:p>
        </w:tc>
        <w:tc>
          <w:tcPr>
            <w:tcW w:w="1440" w:type="dxa"/>
            <w:tcBorders>
              <w:top w:val="single" w:sz="4" w:space="0" w:color="auto"/>
              <w:bottom w:val="nil"/>
            </w:tcBorders>
            <w:vAlign w:val="center"/>
          </w:tcPr>
          <w:p w14:paraId="72C41B91" w14:textId="77777777" w:rsidR="003C62E6" w:rsidRPr="00287DE2" w:rsidRDefault="003C62E6" w:rsidP="00253E15">
            <w:pPr>
              <w:spacing w:after="0" w:line="240" w:lineRule="auto"/>
              <w:rPr>
                <w:rFonts w:ascii="Times" w:hAnsi="Times" w:cs="Calibri"/>
                <w:bCs/>
                <w:color w:val="000000" w:themeColor="text1"/>
                <w:sz w:val="20"/>
                <w:szCs w:val="20"/>
              </w:rPr>
            </w:pPr>
            <w:r w:rsidRPr="00287DE2">
              <w:rPr>
                <w:rFonts w:ascii="Times" w:hAnsi="Times" w:cs="Calibri"/>
                <w:bCs/>
                <w:color w:val="000000" w:themeColor="text1"/>
                <w:sz w:val="20"/>
                <w:szCs w:val="20"/>
              </w:rPr>
              <w:t>Early</w:t>
            </w:r>
          </w:p>
        </w:tc>
        <w:tc>
          <w:tcPr>
            <w:tcW w:w="1980" w:type="dxa"/>
            <w:tcBorders>
              <w:top w:val="single" w:sz="4" w:space="0" w:color="auto"/>
              <w:bottom w:val="nil"/>
            </w:tcBorders>
          </w:tcPr>
          <w:p w14:paraId="68627D96" w14:textId="29ADEC7A" w:rsidR="003C62E6" w:rsidRPr="00287DE2" w:rsidRDefault="003C62E6" w:rsidP="00253E15">
            <w:pPr>
              <w:spacing w:after="0" w:line="240" w:lineRule="auto"/>
              <w:rPr>
                <w:rFonts w:ascii="Times" w:hAnsi="Times" w:cs="Calibri"/>
                <w:sz w:val="20"/>
                <w:szCs w:val="20"/>
              </w:rPr>
            </w:pPr>
            <w:r w:rsidRPr="00287DE2">
              <w:rPr>
                <w:rFonts w:ascii="Times" w:hAnsi="Times" w:cs="Calibri"/>
                <w:sz w:val="20"/>
                <w:szCs w:val="20"/>
              </w:rPr>
              <w:t>2388 (2197, 2580)</w:t>
            </w:r>
          </w:p>
        </w:tc>
        <w:tc>
          <w:tcPr>
            <w:tcW w:w="1350" w:type="dxa"/>
            <w:tcBorders>
              <w:top w:val="single" w:sz="4" w:space="0" w:color="auto"/>
              <w:bottom w:val="nil"/>
            </w:tcBorders>
          </w:tcPr>
          <w:p w14:paraId="2578E3B2" w14:textId="45CBE403" w:rsidR="003C62E6" w:rsidRPr="00287DE2" w:rsidRDefault="003C62E6" w:rsidP="00253E15">
            <w:pPr>
              <w:spacing w:after="0" w:line="240" w:lineRule="auto"/>
              <w:rPr>
                <w:rFonts w:ascii="Times" w:hAnsi="Times" w:cs="Calibri"/>
                <w:sz w:val="20"/>
                <w:szCs w:val="20"/>
              </w:rPr>
            </w:pPr>
            <w:r w:rsidRPr="00287DE2">
              <w:rPr>
                <w:rFonts w:ascii="Times" w:hAnsi="Times" w:cs="Calibri"/>
                <w:sz w:val="20"/>
                <w:szCs w:val="20"/>
              </w:rPr>
              <w:t>168</w:t>
            </w:r>
          </w:p>
        </w:tc>
        <w:tc>
          <w:tcPr>
            <w:tcW w:w="1350" w:type="dxa"/>
            <w:tcBorders>
              <w:top w:val="single" w:sz="4" w:space="0" w:color="auto"/>
              <w:bottom w:val="nil"/>
            </w:tcBorders>
          </w:tcPr>
          <w:p w14:paraId="29C3F556" w14:textId="574A0C8E" w:rsidR="003C62E6" w:rsidRPr="00287DE2" w:rsidRDefault="003C62E6" w:rsidP="00253E15">
            <w:pPr>
              <w:spacing w:after="0" w:line="240" w:lineRule="auto"/>
              <w:rPr>
                <w:rFonts w:ascii="Times" w:hAnsi="Times" w:cs="Calibri"/>
                <w:sz w:val="20"/>
                <w:szCs w:val="20"/>
              </w:rPr>
            </w:pPr>
            <w:r w:rsidRPr="00287DE2">
              <w:rPr>
                <w:rFonts w:ascii="Times" w:hAnsi="Times" w:cs="Calibri"/>
                <w:sz w:val="20"/>
                <w:szCs w:val="20"/>
              </w:rPr>
              <w:t>0.136</w:t>
            </w:r>
          </w:p>
        </w:tc>
      </w:tr>
      <w:tr w:rsidR="003C62E6" w:rsidRPr="00287DE2" w14:paraId="3612275F" w14:textId="77777777" w:rsidTr="00C22BA9">
        <w:tc>
          <w:tcPr>
            <w:tcW w:w="1435" w:type="dxa"/>
            <w:vMerge/>
            <w:vAlign w:val="center"/>
          </w:tcPr>
          <w:p w14:paraId="0722BE15" w14:textId="77777777" w:rsidR="003C62E6" w:rsidRPr="00287DE2" w:rsidRDefault="003C62E6" w:rsidP="00253E15">
            <w:pPr>
              <w:spacing w:after="0" w:line="240" w:lineRule="auto"/>
              <w:rPr>
                <w:rFonts w:ascii="Times" w:hAnsi="Times" w:cs="Calibri"/>
                <w:bCs/>
                <w:sz w:val="20"/>
                <w:szCs w:val="20"/>
              </w:rPr>
            </w:pPr>
          </w:p>
        </w:tc>
        <w:tc>
          <w:tcPr>
            <w:tcW w:w="1440" w:type="dxa"/>
            <w:tcBorders>
              <w:top w:val="nil"/>
              <w:bottom w:val="nil"/>
            </w:tcBorders>
            <w:vAlign w:val="center"/>
          </w:tcPr>
          <w:p w14:paraId="5AE2D104" w14:textId="77777777" w:rsidR="003C62E6" w:rsidRPr="00287DE2" w:rsidRDefault="003C62E6" w:rsidP="00253E15">
            <w:pPr>
              <w:spacing w:after="0" w:line="240" w:lineRule="auto"/>
              <w:rPr>
                <w:rFonts w:ascii="Times" w:hAnsi="Times" w:cs="Calibri"/>
                <w:bCs/>
                <w:color w:val="000000" w:themeColor="text1"/>
                <w:sz w:val="20"/>
                <w:szCs w:val="20"/>
              </w:rPr>
            </w:pPr>
            <w:r w:rsidRPr="00287DE2">
              <w:rPr>
                <w:rFonts w:ascii="Times" w:hAnsi="Times" w:cs="Calibri"/>
                <w:bCs/>
                <w:color w:val="000000" w:themeColor="text1"/>
                <w:sz w:val="20"/>
                <w:szCs w:val="20"/>
              </w:rPr>
              <w:t>Mid-late</w:t>
            </w:r>
          </w:p>
        </w:tc>
        <w:tc>
          <w:tcPr>
            <w:tcW w:w="1980" w:type="dxa"/>
            <w:tcBorders>
              <w:top w:val="nil"/>
              <w:bottom w:val="nil"/>
            </w:tcBorders>
          </w:tcPr>
          <w:p w14:paraId="4A7978CB" w14:textId="33090680" w:rsidR="003C62E6" w:rsidRPr="00287DE2" w:rsidRDefault="003C62E6" w:rsidP="00253E15">
            <w:pPr>
              <w:spacing w:after="0" w:line="240" w:lineRule="auto"/>
              <w:rPr>
                <w:rFonts w:ascii="Times" w:hAnsi="Times" w:cs="Calibri"/>
                <w:sz w:val="20"/>
                <w:szCs w:val="20"/>
              </w:rPr>
            </w:pPr>
            <w:r w:rsidRPr="00287DE2">
              <w:rPr>
                <w:rFonts w:ascii="Times" w:hAnsi="Times" w:cs="Calibri"/>
                <w:sz w:val="20"/>
                <w:szCs w:val="20"/>
              </w:rPr>
              <w:t>2226 (2056, 2396)</w:t>
            </w:r>
          </w:p>
        </w:tc>
        <w:tc>
          <w:tcPr>
            <w:tcW w:w="1350" w:type="dxa"/>
            <w:tcBorders>
              <w:top w:val="nil"/>
              <w:bottom w:val="nil"/>
            </w:tcBorders>
          </w:tcPr>
          <w:p w14:paraId="311BE4A1" w14:textId="685D0838" w:rsidR="003C62E6" w:rsidRPr="00287DE2" w:rsidRDefault="003C62E6" w:rsidP="00253E15">
            <w:pPr>
              <w:spacing w:after="0" w:line="240" w:lineRule="auto"/>
              <w:rPr>
                <w:rFonts w:ascii="Times" w:hAnsi="Times" w:cs="Calibri"/>
                <w:sz w:val="20"/>
                <w:szCs w:val="20"/>
              </w:rPr>
            </w:pPr>
            <w:r w:rsidRPr="00287DE2">
              <w:rPr>
                <w:rFonts w:ascii="Times" w:hAnsi="Times" w:cs="Calibri"/>
                <w:sz w:val="20"/>
                <w:szCs w:val="20"/>
              </w:rPr>
              <w:t>5</w:t>
            </w:r>
          </w:p>
        </w:tc>
        <w:tc>
          <w:tcPr>
            <w:tcW w:w="1350" w:type="dxa"/>
            <w:tcBorders>
              <w:top w:val="nil"/>
              <w:bottom w:val="nil"/>
            </w:tcBorders>
          </w:tcPr>
          <w:p w14:paraId="161EC903" w14:textId="369B6991" w:rsidR="003C62E6" w:rsidRPr="00287DE2" w:rsidRDefault="003C62E6" w:rsidP="00253E15">
            <w:pPr>
              <w:spacing w:after="0" w:line="240" w:lineRule="auto"/>
              <w:rPr>
                <w:rFonts w:ascii="Times" w:hAnsi="Times" w:cs="Calibri"/>
                <w:sz w:val="20"/>
                <w:szCs w:val="20"/>
              </w:rPr>
            </w:pPr>
            <w:r w:rsidRPr="00287DE2">
              <w:rPr>
                <w:rFonts w:ascii="Times" w:hAnsi="Times" w:cs="Calibri"/>
                <w:sz w:val="20"/>
                <w:szCs w:val="20"/>
              </w:rPr>
              <w:t>0.962</w:t>
            </w:r>
          </w:p>
        </w:tc>
      </w:tr>
      <w:tr w:rsidR="003C62E6" w:rsidRPr="00287DE2" w14:paraId="6A5CCAD9" w14:textId="77777777" w:rsidTr="00C22BA9">
        <w:tc>
          <w:tcPr>
            <w:tcW w:w="1435" w:type="dxa"/>
            <w:vMerge/>
            <w:tcBorders>
              <w:bottom w:val="single" w:sz="4" w:space="0" w:color="auto"/>
            </w:tcBorders>
            <w:vAlign w:val="center"/>
          </w:tcPr>
          <w:p w14:paraId="717D3296" w14:textId="77777777" w:rsidR="003C62E6" w:rsidRPr="00287DE2" w:rsidRDefault="003C62E6" w:rsidP="00253E15">
            <w:pPr>
              <w:spacing w:after="0" w:line="240" w:lineRule="auto"/>
              <w:rPr>
                <w:rFonts w:ascii="Times" w:hAnsi="Times" w:cs="Calibri"/>
                <w:bCs/>
                <w:sz w:val="20"/>
                <w:szCs w:val="20"/>
              </w:rPr>
            </w:pPr>
          </w:p>
        </w:tc>
        <w:tc>
          <w:tcPr>
            <w:tcW w:w="1440" w:type="dxa"/>
            <w:tcBorders>
              <w:top w:val="nil"/>
              <w:bottom w:val="single" w:sz="4" w:space="0" w:color="auto"/>
            </w:tcBorders>
            <w:vAlign w:val="center"/>
          </w:tcPr>
          <w:p w14:paraId="6B0AA4D8" w14:textId="77777777" w:rsidR="003C62E6" w:rsidRPr="00287DE2" w:rsidRDefault="003C62E6" w:rsidP="00253E15">
            <w:pPr>
              <w:spacing w:after="0" w:line="240" w:lineRule="auto"/>
              <w:rPr>
                <w:rFonts w:ascii="Times" w:hAnsi="Times" w:cs="Calibri"/>
                <w:bCs/>
                <w:color w:val="000000" w:themeColor="text1"/>
                <w:sz w:val="20"/>
                <w:szCs w:val="20"/>
              </w:rPr>
            </w:pPr>
            <w:r w:rsidRPr="00287DE2">
              <w:rPr>
                <w:rFonts w:ascii="Times" w:hAnsi="Times" w:cs="Calibri"/>
                <w:bCs/>
                <w:color w:val="000000" w:themeColor="text1"/>
                <w:sz w:val="20"/>
                <w:szCs w:val="20"/>
              </w:rPr>
              <w:t>Postpartum</w:t>
            </w:r>
          </w:p>
        </w:tc>
        <w:tc>
          <w:tcPr>
            <w:tcW w:w="1980" w:type="dxa"/>
            <w:tcBorders>
              <w:top w:val="nil"/>
              <w:bottom w:val="single" w:sz="4" w:space="0" w:color="auto"/>
            </w:tcBorders>
          </w:tcPr>
          <w:p w14:paraId="1262D228" w14:textId="0B5298B7" w:rsidR="003C62E6" w:rsidRPr="00287DE2" w:rsidRDefault="003C62E6" w:rsidP="00253E15">
            <w:pPr>
              <w:spacing w:after="0" w:line="240" w:lineRule="auto"/>
              <w:rPr>
                <w:rFonts w:ascii="Times" w:hAnsi="Times" w:cs="Calibri"/>
                <w:sz w:val="20"/>
                <w:szCs w:val="20"/>
              </w:rPr>
            </w:pPr>
            <w:r w:rsidRPr="00287DE2">
              <w:rPr>
                <w:rFonts w:ascii="Times" w:hAnsi="Times" w:cs="Calibri"/>
                <w:sz w:val="20"/>
                <w:szCs w:val="20"/>
              </w:rPr>
              <w:t>2221 (1988, 2453)</w:t>
            </w:r>
          </w:p>
        </w:tc>
        <w:tc>
          <w:tcPr>
            <w:tcW w:w="1350" w:type="dxa"/>
            <w:tcBorders>
              <w:top w:val="nil"/>
              <w:bottom w:val="single" w:sz="4" w:space="0" w:color="auto"/>
            </w:tcBorders>
          </w:tcPr>
          <w:p w14:paraId="7424FA5B" w14:textId="358CA25B" w:rsidR="003C62E6" w:rsidRPr="00287DE2" w:rsidRDefault="003C62E6" w:rsidP="00253E15">
            <w:pPr>
              <w:spacing w:after="0" w:line="240" w:lineRule="auto"/>
              <w:rPr>
                <w:rFonts w:ascii="Times" w:hAnsi="Times" w:cs="Calibri"/>
                <w:sz w:val="20"/>
                <w:szCs w:val="20"/>
              </w:rPr>
            </w:pPr>
            <w:r w:rsidRPr="00287DE2">
              <w:rPr>
                <w:rFonts w:ascii="Times" w:hAnsi="Times" w:cs="Calibri"/>
                <w:sz w:val="20"/>
                <w:szCs w:val="20"/>
              </w:rPr>
              <w:t>-</w:t>
            </w:r>
          </w:p>
        </w:tc>
        <w:tc>
          <w:tcPr>
            <w:tcW w:w="1350" w:type="dxa"/>
            <w:tcBorders>
              <w:top w:val="nil"/>
              <w:bottom w:val="single" w:sz="4" w:space="0" w:color="auto"/>
            </w:tcBorders>
          </w:tcPr>
          <w:p w14:paraId="49A56D3E" w14:textId="20273CA0" w:rsidR="003C62E6" w:rsidRPr="00287DE2" w:rsidRDefault="003C62E6" w:rsidP="00253E15">
            <w:pPr>
              <w:spacing w:after="0" w:line="240" w:lineRule="auto"/>
              <w:rPr>
                <w:rFonts w:ascii="Times" w:hAnsi="Times" w:cs="Calibri"/>
                <w:sz w:val="20"/>
                <w:szCs w:val="20"/>
              </w:rPr>
            </w:pPr>
            <w:r w:rsidRPr="00287DE2">
              <w:rPr>
                <w:rFonts w:ascii="Times" w:hAnsi="Times" w:cs="Calibri"/>
                <w:sz w:val="20"/>
                <w:szCs w:val="20"/>
              </w:rPr>
              <w:t>-</w:t>
            </w:r>
          </w:p>
        </w:tc>
      </w:tr>
    </w:tbl>
    <w:p w14:paraId="619C2591" w14:textId="77777777" w:rsidR="008C5AD6" w:rsidRDefault="008C5AD6" w:rsidP="00253E15">
      <w:pPr>
        <w:spacing w:after="0" w:line="240" w:lineRule="auto"/>
        <w:rPr>
          <w:rFonts w:ascii="Times" w:hAnsi="Times" w:cs="Calibri"/>
          <w:bCs/>
          <w:color w:val="000000" w:themeColor="text1"/>
          <w:sz w:val="20"/>
          <w:szCs w:val="20"/>
        </w:rPr>
      </w:pPr>
    </w:p>
    <w:p w14:paraId="487604AD" w14:textId="277B071B" w:rsidR="008C5AD6" w:rsidRPr="00275691" w:rsidRDefault="59022846" w:rsidP="59022846">
      <w:pPr>
        <w:spacing w:after="0" w:line="240" w:lineRule="auto"/>
        <w:rPr>
          <w:rFonts w:ascii="Times" w:hAnsi="Times" w:cs="Calibri"/>
          <w:sz w:val="24"/>
          <w:szCs w:val="24"/>
        </w:rPr>
        <w:sectPr w:rsidR="008C5AD6" w:rsidRPr="00275691" w:rsidSect="00AE162D">
          <w:pgSz w:w="12240" w:h="15840"/>
          <w:pgMar w:top="1440" w:right="1440" w:bottom="1440" w:left="1440" w:header="720" w:footer="720" w:gutter="0"/>
          <w:cols w:space="720"/>
          <w:docGrid w:linePitch="360"/>
        </w:sectPr>
      </w:pPr>
      <w:r w:rsidRPr="59022846">
        <w:rPr>
          <w:rFonts w:ascii="Times" w:hAnsi="Times" w:cs="Calibri"/>
          <w:color w:val="000000" w:themeColor="text1"/>
          <w:sz w:val="24"/>
          <w:szCs w:val="24"/>
        </w:rPr>
        <w:t xml:space="preserve">Estimated mean values for each outcome are obtained from covariate-adjusted linear mixed effects models, fit among participants who attended all 3 visits. </w:t>
      </w:r>
      <w:r w:rsidRPr="59022846">
        <w:rPr>
          <w:rFonts w:ascii="Times" w:hAnsi="Times"/>
          <w:sz w:val="24"/>
          <w:szCs w:val="24"/>
        </w:rPr>
        <w:t xml:space="preserve">The estimated mean value at each visit corresponds to a participant who </w:t>
      </w:r>
      <w:r w:rsidRPr="59022846">
        <w:rPr>
          <w:rFonts w:ascii="Times" w:hAnsi="Times" w:cs="Calibri"/>
          <w:color w:val="000000" w:themeColor="text1"/>
          <w:sz w:val="24"/>
          <w:szCs w:val="24"/>
        </w:rPr>
        <w:t xml:space="preserve">is the mean age of the participant population, has the mean BMI of all participants at the early pregnancy visit, has no family history of diabetes, is not Hispanic, is married, and has completed college. For </w:t>
      </w:r>
      <w:r w:rsidRPr="59022846">
        <w:rPr>
          <w:rFonts w:ascii="Times" w:hAnsi="Times" w:cs="Calibri"/>
          <w:sz w:val="24"/>
          <w:szCs w:val="24"/>
        </w:rPr>
        <w:t xml:space="preserve">log Stumvoll models adjusted for insulin sensitivity, the reference individual also has the mean observed value of log Matsuda at the visit being modeled. Under “Compared to postpartum”, the “diff” column refers to the estimated value of the outcome at a given visit minus the estimated value at postpartum, and the p-value corresponds to the statistical test of the null hypothesis that that difference is 0. </w:t>
      </w:r>
    </w:p>
    <w:p w14:paraId="0ECDEC15" w14:textId="0C27D9F1" w:rsidR="003C0CCA" w:rsidRPr="00275691" w:rsidRDefault="003C0CCA" w:rsidP="00253E15">
      <w:pPr>
        <w:spacing w:after="0" w:line="240" w:lineRule="auto"/>
        <w:rPr>
          <w:rFonts w:ascii="Times" w:eastAsia="Times New Roman" w:hAnsi="Times" w:cs="Calibri"/>
          <w:color w:val="202124"/>
          <w:sz w:val="24"/>
          <w:szCs w:val="24"/>
          <w:shd w:val="clear" w:color="auto" w:fill="FFFFFF"/>
        </w:rPr>
      </w:pPr>
      <w:r w:rsidRPr="00275691">
        <w:rPr>
          <w:rFonts w:ascii="Times" w:eastAsia="Times New Roman" w:hAnsi="Times" w:cs="Calibri"/>
          <w:b/>
          <w:bCs/>
          <w:color w:val="202124"/>
          <w:sz w:val="24"/>
          <w:szCs w:val="24"/>
          <w:shd w:val="clear" w:color="auto" w:fill="FFFFFF"/>
        </w:rPr>
        <w:lastRenderedPageBreak/>
        <w:t>Supplementa</w:t>
      </w:r>
      <w:r w:rsidR="00D102D9" w:rsidRPr="00275691">
        <w:rPr>
          <w:rFonts w:ascii="Times" w:eastAsia="Times New Roman" w:hAnsi="Times" w:cs="Calibri"/>
          <w:b/>
          <w:bCs/>
          <w:color w:val="202124"/>
          <w:sz w:val="24"/>
          <w:szCs w:val="24"/>
          <w:shd w:val="clear" w:color="auto" w:fill="FFFFFF"/>
        </w:rPr>
        <w:t>l</w:t>
      </w:r>
      <w:r w:rsidRPr="00275691">
        <w:rPr>
          <w:rFonts w:ascii="Times" w:eastAsia="Times New Roman" w:hAnsi="Times" w:cs="Calibri"/>
          <w:b/>
          <w:bCs/>
          <w:color w:val="202124"/>
          <w:sz w:val="24"/>
          <w:szCs w:val="24"/>
          <w:shd w:val="clear" w:color="auto" w:fill="FFFFFF"/>
        </w:rPr>
        <w:t xml:space="preserve"> Table </w:t>
      </w:r>
      <w:r w:rsidR="00056418" w:rsidRPr="00275691">
        <w:rPr>
          <w:rFonts w:ascii="Times" w:eastAsia="Times New Roman" w:hAnsi="Times" w:cs="Calibri"/>
          <w:b/>
          <w:bCs/>
          <w:color w:val="202124"/>
          <w:sz w:val="24"/>
          <w:szCs w:val="24"/>
          <w:shd w:val="clear" w:color="auto" w:fill="FFFFFF"/>
        </w:rPr>
        <w:t>7.</w:t>
      </w:r>
      <w:r w:rsidRPr="00275691">
        <w:rPr>
          <w:rFonts w:ascii="Times" w:eastAsia="Times New Roman" w:hAnsi="Times" w:cs="Calibri"/>
          <w:color w:val="202124"/>
          <w:sz w:val="24"/>
          <w:szCs w:val="24"/>
          <w:shd w:val="clear" w:color="auto" w:fill="FFFFFF"/>
        </w:rPr>
        <w:t xml:space="preserve"> </w:t>
      </w:r>
      <w:r w:rsidR="008C5AD6" w:rsidRPr="00275691">
        <w:rPr>
          <w:rFonts w:ascii="Times" w:hAnsi="Times" w:cs="Calibri"/>
          <w:sz w:val="24"/>
          <w:szCs w:val="24"/>
        </w:rPr>
        <w:t>Covariate-</w:t>
      </w:r>
      <w:r w:rsidR="008C5AD6" w:rsidRPr="00275691">
        <w:rPr>
          <w:rFonts w:ascii="Times" w:hAnsi="Times" w:cs="Calibri"/>
          <w:bCs/>
          <w:sz w:val="24"/>
          <w:szCs w:val="24"/>
        </w:rPr>
        <w:t>adjusted differences obtained from longitudinal models, comparing visits and GDM subgroups, without adjustment for BMI</w:t>
      </w:r>
    </w:p>
    <w:tbl>
      <w:tblPr>
        <w:tblStyle w:val="TableGrid"/>
        <w:tblW w:w="13265" w:type="dxa"/>
        <w:tblInd w:w="50" w:type="dxa"/>
        <w:tblLayout w:type="fixed"/>
        <w:tblCellMar>
          <w:top w:w="29" w:type="dxa"/>
          <w:left w:w="58" w:type="dxa"/>
          <w:bottom w:w="29" w:type="dxa"/>
          <w:right w:w="58" w:type="dxa"/>
        </w:tblCellMar>
        <w:tblLook w:val="04A0" w:firstRow="1" w:lastRow="0" w:firstColumn="1" w:lastColumn="0" w:noHBand="0" w:noVBand="1"/>
      </w:tblPr>
      <w:tblGrid>
        <w:gridCol w:w="845"/>
        <w:gridCol w:w="900"/>
        <w:gridCol w:w="1080"/>
        <w:gridCol w:w="630"/>
        <w:gridCol w:w="630"/>
        <w:gridCol w:w="1170"/>
        <w:gridCol w:w="540"/>
        <w:gridCol w:w="630"/>
        <w:gridCol w:w="990"/>
        <w:gridCol w:w="540"/>
        <w:gridCol w:w="630"/>
        <w:gridCol w:w="540"/>
        <w:gridCol w:w="720"/>
        <w:gridCol w:w="990"/>
        <w:gridCol w:w="540"/>
        <w:gridCol w:w="630"/>
        <w:gridCol w:w="540"/>
        <w:gridCol w:w="720"/>
      </w:tblGrid>
      <w:tr w:rsidR="00D102D9" w:rsidRPr="00B8354D" w14:paraId="4BE04E92" w14:textId="77777777" w:rsidTr="00C5781D">
        <w:tc>
          <w:tcPr>
            <w:tcW w:w="845" w:type="dxa"/>
            <w:vMerge w:val="restart"/>
            <w:vAlign w:val="center"/>
          </w:tcPr>
          <w:p w14:paraId="37DD961C" w14:textId="77777777" w:rsidR="00D102D9" w:rsidRPr="00B8354D" w:rsidRDefault="00D102D9" w:rsidP="00253E15">
            <w:pPr>
              <w:spacing w:after="0" w:line="240" w:lineRule="auto"/>
              <w:jc w:val="center"/>
              <w:rPr>
                <w:rFonts w:ascii="Times" w:hAnsi="Times" w:cs="Calibri"/>
                <w:b/>
                <w:color w:val="000000" w:themeColor="text1"/>
                <w:sz w:val="20"/>
                <w:szCs w:val="20"/>
              </w:rPr>
            </w:pPr>
            <w:r w:rsidRPr="00B8354D">
              <w:rPr>
                <w:rFonts w:ascii="Times" w:hAnsi="Times" w:cs="Calibri"/>
                <w:b/>
                <w:color w:val="000000" w:themeColor="text1"/>
                <w:sz w:val="20"/>
                <w:szCs w:val="20"/>
              </w:rPr>
              <w:t>Model</w:t>
            </w:r>
          </w:p>
        </w:tc>
        <w:tc>
          <w:tcPr>
            <w:tcW w:w="900" w:type="dxa"/>
            <w:vMerge w:val="restart"/>
            <w:vAlign w:val="center"/>
          </w:tcPr>
          <w:p w14:paraId="4AD473C2" w14:textId="77777777" w:rsidR="00D102D9" w:rsidRPr="00B8354D" w:rsidRDefault="00D102D9" w:rsidP="00253E15">
            <w:pPr>
              <w:spacing w:after="0" w:line="240" w:lineRule="auto"/>
              <w:jc w:val="center"/>
              <w:rPr>
                <w:rFonts w:ascii="Times" w:hAnsi="Times" w:cs="Calibri"/>
                <w:b/>
                <w:color w:val="000000" w:themeColor="text1"/>
                <w:sz w:val="20"/>
                <w:szCs w:val="20"/>
              </w:rPr>
            </w:pPr>
            <w:r w:rsidRPr="00B8354D">
              <w:rPr>
                <w:rFonts w:ascii="Times" w:hAnsi="Times" w:cs="Calibri"/>
                <w:b/>
                <w:color w:val="000000" w:themeColor="text1"/>
                <w:sz w:val="20"/>
                <w:szCs w:val="20"/>
              </w:rPr>
              <w:t>Visit</w:t>
            </w:r>
          </w:p>
        </w:tc>
        <w:tc>
          <w:tcPr>
            <w:tcW w:w="2340" w:type="dxa"/>
            <w:gridSpan w:val="3"/>
            <w:vAlign w:val="center"/>
          </w:tcPr>
          <w:p w14:paraId="5369AD2C" w14:textId="77777777" w:rsidR="00D102D9" w:rsidRPr="00B8354D" w:rsidRDefault="00D102D9" w:rsidP="00253E15">
            <w:pPr>
              <w:spacing w:after="0" w:line="240" w:lineRule="auto"/>
              <w:jc w:val="center"/>
              <w:rPr>
                <w:rFonts w:ascii="Times" w:hAnsi="Times" w:cs="Calibri"/>
                <w:b/>
                <w:color w:val="000000" w:themeColor="text1"/>
                <w:sz w:val="20"/>
                <w:szCs w:val="20"/>
              </w:rPr>
            </w:pPr>
            <w:r w:rsidRPr="00B8354D">
              <w:rPr>
                <w:rFonts w:ascii="Times" w:hAnsi="Times" w:cs="Calibri"/>
                <w:b/>
                <w:color w:val="000000" w:themeColor="text1"/>
                <w:sz w:val="20"/>
                <w:szCs w:val="20"/>
              </w:rPr>
              <w:t>All</w:t>
            </w:r>
          </w:p>
        </w:tc>
        <w:tc>
          <w:tcPr>
            <w:tcW w:w="2340" w:type="dxa"/>
            <w:gridSpan w:val="3"/>
            <w:vAlign w:val="center"/>
          </w:tcPr>
          <w:p w14:paraId="182546B5" w14:textId="77777777" w:rsidR="00D102D9" w:rsidRPr="00B8354D" w:rsidRDefault="00D102D9" w:rsidP="00253E15">
            <w:pPr>
              <w:spacing w:after="0" w:line="240" w:lineRule="auto"/>
              <w:jc w:val="center"/>
              <w:rPr>
                <w:rFonts w:ascii="Times" w:hAnsi="Times" w:cs="Calibri"/>
                <w:b/>
                <w:color w:val="000000" w:themeColor="text1"/>
                <w:sz w:val="20"/>
                <w:szCs w:val="20"/>
              </w:rPr>
            </w:pPr>
            <w:r w:rsidRPr="00B8354D">
              <w:rPr>
                <w:rFonts w:ascii="Times" w:hAnsi="Times" w:cs="Calibri"/>
                <w:b/>
                <w:color w:val="000000" w:themeColor="text1"/>
                <w:sz w:val="20"/>
                <w:szCs w:val="20"/>
              </w:rPr>
              <w:t>No GDM</w:t>
            </w:r>
          </w:p>
        </w:tc>
        <w:tc>
          <w:tcPr>
            <w:tcW w:w="3420" w:type="dxa"/>
            <w:gridSpan w:val="5"/>
            <w:vAlign w:val="center"/>
          </w:tcPr>
          <w:p w14:paraId="6916396F" w14:textId="77777777" w:rsidR="00D102D9" w:rsidRPr="00B8354D" w:rsidRDefault="00D102D9" w:rsidP="00253E15">
            <w:pPr>
              <w:spacing w:after="0" w:line="240" w:lineRule="auto"/>
              <w:jc w:val="center"/>
              <w:rPr>
                <w:rFonts w:ascii="Times" w:hAnsi="Times" w:cs="Calibri"/>
                <w:b/>
                <w:color w:val="000000" w:themeColor="text1"/>
                <w:sz w:val="20"/>
                <w:szCs w:val="20"/>
              </w:rPr>
            </w:pPr>
            <w:r w:rsidRPr="00B8354D">
              <w:rPr>
                <w:rFonts w:ascii="Times" w:hAnsi="Times" w:cs="Calibri"/>
                <w:b/>
                <w:color w:val="000000" w:themeColor="text1"/>
                <w:sz w:val="20"/>
                <w:szCs w:val="20"/>
              </w:rPr>
              <w:t>Early GDM</w:t>
            </w:r>
          </w:p>
        </w:tc>
        <w:tc>
          <w:tcPr>
            <w:tcW w:w="3420" w:type="dxa"/>
            <w:gridSpan w:val="5"/>
            <w:vAlign w:val="center"/>
          </w:tcPr>
          <w:p w14:paraId="14A6538F" w14:textId="77777777" w:rsidR="00D102D9" w:rsidRPr="00B8354D" w:rsidRDefault="00D102D9" w:rsidP="00253E15">
            <w:pPr>
              <w:spacing w:after="0" w:line="240" w:lineRule="auto"/>
              <w:jc w:val="center"/>
              <w:rPr>
                <w:rFonts w:ascii="Times" w:hAnsi="Times" w:cs="Calibri"/>
                <w:b/>
                <w:color w:val="000000" w:themeColor="text1"/>
                <w:sz w:val="20"/>
                <w:szCs w:val="20"/>
              </w:rPr>
            </w:pPr>
            <w:r w:rsidRPr="00B8354D">
              <w:rPr>
                <w:rFonts w:ascii="Times" w:hAnsi="Times" w:cs="Calibri"/>
                <w:b/>
                <w:color w:val="000000" w:themeColor="text1"/>
                <w:sz w:val="20"/>
                <w:szCs w:val="20"/>
              </w:rPr>
              <w:t>Classic GDM</w:t>
            </w:r>
          </w:p>
        </w:tc>
      </w:tr>
      <w:tr w:rsidR="00D102D9" w:rsidRPr="00B8354D" w14:paraId="243D2FFC" w14:textId="77777777" w:rsidTr="00C5781D">
        <w:tc>
          <w:tcPr>
            <w:tcW w:w="845" w:type="dxa"/>
            <w:vMerge/>
            <w:vAlign w:val="center"/>
          </w:tcPr>
          <w:p w14:paraId="773304A9" w14:textId="77777777" w:rsidR="00D102D9" w:rsidRPr="00B8354D" w:rsidRDefault="00D102D9" w:rsidP="00253E15">
            <w:pPr>
              <w:spacing w:after="0" w:line="240" w:lineRule="auto"/>
              <w:rPr>
                <w:rFonts w:ascii="Times" w:hAnsi="Times" w:cs="Calibri"/>
                <w:b/>
                <w:color w:val="000000" w:themeColor="text1"/>
                <w:sz w:val="20"/>
                <w:szCs w:val="20"/>
              </w:rPr>
            </w:pPr>
          </w:p>
        </w:tc>
        <w:tc>
          <w:tcPr>
            <w:tcW w:w="900" w:type="dxa"/>
            <w:vMerge/>
            <w:vAlign w:val="center"/>
          </w:tcPr>
          <w:p w14:paraId="7B46CE7D" w14:textId="77777777" w:rsidR="00D102D9" w:rsidRPr="00B8354D" w:rsidRDefault="00D102D9" w:rsidP="00253E15">
            <w:pPr>
              <w:spacing w:after="0" w:line="240" w:lineRule="auto"/>
              <w:rPr>
                <w:rFonts w:ascii="Times" w:hAnsi="Times" w:cs="Calibri"/>
                <w:b/>
                <w:color w:val="000000" w:themeColor="text1"/>
                <w:sz w:val="20"/>
                <w:szCs w:val="20"/>
              </w:rPr>
            </w:pPr>
          </w:p>
        </w:tc>
        <w:tc>
          <w:tcPr>
            <w:tcW w:w="1080" w:type="dxa"/>
            <w:vMerge w:val="restart"/>
            <w:vAlign w:val="center"/>
          </w:tcPr>
          <w:p w14:paraId="666C7E6E" w14:textId="77777777" w:rsidR="00D102D9" w:rsidRPr="00B8354D" w:rsidRDefault="00D102D9" w:rsidP="00253E15">
            <w:pPr>
              <w:spacing w:after="0" w:line="240" w:lineRule="auto"/>
              <w:jc w:val="center"/>
              <w:rPr>
                <w:rFonts w:ascii="Times" w:hAnsi="Times" w:cs="Calibri"/>
                <w:b/>
                <w:color w:val="000000" w:themeColor="text1"/>
                <w:sz w:val="20"/>
                <w:szCs w:val="20"/>
              </w:rPr>
            </w:pPr>
            <w:r w:rsidRPr="00B8354D">
              <w:rPr>
                <w:rFonts w:ascii="Times" w:hAnsi="Times" w:cs="Calibri"/>
                <w:b/>
                <w:color w:val="000000" w:themeColor="text1"/>
                <w:sz w:val="20"/>
                <w:szCs w:val="20"/>
              </w:rPr>
              <w:t>Est. mean</w:t>
            </w:r>
          </w:p>
        </w:tc>
        <w:tc>
          <w:tcPr>
            <w:tcW w:w="1260" w:type="dxa"/>
            <w:gridSpan w:val="2"/>
            <w:vAlign w:val="center"/>
          </w:tcPr>
          <w:p w14:paraId="6B3B26E3" w14:textId="77777777" w:rsidR="00D102D9" w:rsidRPr="00B8354D" w:rsidRDefault="00D102D9" w:rsidP="00253E15">
            <w:pPr>
              <w:spacing w:after="0" w:line="240" w:lineRule="auto"/>
              <w:jc w:val="center"/>
              <w:rPr>
                <w:rFonts w:ascii="Times" w:hAnsi="Times" w:cs="Calibri"/>
                <w:b/>
                <w:color w:val="000000" w:themeColor="text1"/>
                <w:sz w:val="20"/>
                <w:szCs w:val="20"/>
              </w:rPr>
            </w:pPr>
            <w:r w:rsidRPr="00B8354D">
              <w:rPr>
                <w:rFonts w:ascii="Times" w:hAnsi="Times" w:cs="Calibri"/>
                <w:b/>
                <w:color w:val="000000" w:themeColor="text1"/>
                <w:sz w:val="20"/>
                <w:szCs w:val="20"/>
              </w:rPr>
              <w:t>Compared to postpartum</w:t>
            </w:r>
          </w:p>
        </w:tc>
        <w:tc>
          <w:tcPr>
            <w:tcW w:w="1170" w:type="dxa"/>
            <w:vMerge w:val="restart"/>
            <w:vAlign w:val="center"/>
          </w:tcPr>
          <w:p w14:paraId="574FC601" w14:textId="77777777" w:rsidR="00D102D9" w:rsidRPr="00B8354D" w:rsidRDefault="00D102D9" w:rsidP="00253E15">
            <w:pPr>
              <w:spacing w:after="0" w:line="240" w:lineRule="auto"/>
              <w:jc w:val="center"/>
              <w:rPr>
                <w:rFonts w:ascii="Times" w:hAnsi="Times" w:cs="Calibri"/>
                <w:b/>
                <w:color w:val="000000" w:themeColor="text1"/>
                <w:sz w:val="20"/>
                <w:szCs w:val="20"/>
              </w:rPr>
            </w:pPr>
            <w:r w:rsidRPr="00B8354D">
              <w:rPr>
                <w:rFonts w:ascii="Times" w:hAnsi="Times" w:cs="Calibri"/>
                <w:b/>
                <w:color w:val="000000" w:themeColor="text1"/>
                <w:sz w:val="20"/>
                <w:szCs w:val="20"/>
              </w:rPr>
              <w:t>Est. mean</w:t>
            </w:r>
          </w:p>
        </w:tc>
        <w:tc>
          <w:tcPr>
            <w:tcW w:w="1170" w:type="dxa"/>
            <w:gridSpan w:val="2"/>
            <w:vAlign w:val="center"/>
          </w:tcPr>
          <w:p w14:paraId="2A6BF1CD" w14:textId="77777777" w:rsidR="00D102D9" w:rsidRPr="00B8354D" w:rsidRDefault="00D102D9" w:rsidP="00253E15">
            <w:pPr>
              <w:spacing w:after="0" w:line="240" w:lineRule="auto"/>
              <w:jc w:val="center"/>
              <w:rPr>
                <w:rFonts w:ascii="Times" w:hAnsi="Times" w:cs="Calibri"/>
                <w:b/>
                <w:color w:val="000000" w:themeColor="text1"/>
                <w:sz w:val="20"/>
                <w:szCs w:val="20"/>
              </w:rPr>
            </w:pPr>
            <w:r w:rsidRPr="00B8354D">
              <w:rPr>
                <w:rFonts w:ascii="Times" w:hAnsi="Times" w:cs="Calibri"/>
                <w:b/>
                <w:color w:val="000000" w:themeColor="text1"/>
                <w:sz w:val="20"/>
                <w:szCs w:val="20"/>
              </w:rPr>
              <w:t>Compared to postpartum</w:t>
            </w:r>
          </w:p>
        </w:tc>
        <w:tc>
          <w:tcPr>
            <w:tcW w:w="990" w:type="dxa"/>
            <w:vMerge w:val="restart"/>
            <w:vAlign w:val="center"/>
          </w:tcPr>
          <w:p w14:paraId="0A280C5C" w14:textId="77777777" w:rsidR="00D102D9" w:rsidRPr="00B8354D" w:rsidRDefault="00D102D9" w:rsidP="00253E15">
            <w:pPr>
              <w:spacing w:after="0" w:line="240" w:lineRule="auto"/>
              <w:jc w:val="center"/>
              <w:rPr>
                <w:rFonts w:ascii="Times" w:hAnsi="Times" w:cs="Calibri"/>
                <w:b/>
                <w:color w:val="000000" w:themeColor="text1"/>
                <w:sz w:val="20"/>
                <w:szCs w:val="20"/>
              </w:rPr>
            </w:pPr>
            <w:r w:rsidRPr="00B8354D">
              <w:rPr>
                <w:rFonts w:ascii="Times" w:hAnsi="Times" w:cs="Calibri"/>
                <w:b/>
                <w:color w:val="000000" w:themeColor="text1"/>
                <w:sz w:val="20"/>
                <w:szCs w:val="20"/>
              </w:rPr>
              <w:t>Est. mean</w:t>
            </w:r>
          </w:p>
        </w:tc>
        <w:tc>
          <w:tcPr>
            <w:tcW w:w="1170" w:type="dxa"/>
            <w:gridSpan w:val="2"/>
            <w:vAlign w:val="center"/>
          </w:tcPr>
          <w:p w14:paraId="3D6ED274" w14:textId="77777777" w:rsidR="00D102D9" w:rsidRPr="00B8354D" w:rsidRDefault="00D102D9" w:rsidP="00253E15">
            <w:pPr>
              <w:spacing w:after="0" w:line="240" w:lineRule="auto"/>
              <w:jc w:val="center"/>
              <w:rPr>
                <w:rFonts w:ascii="Times" w:hAnsi="Times" w:cs="Calibri"/>
                <w:b/>
                <w:color w:val="000000" w:themeColor="text1"/>
                <w:sz w:val="20"/>
                <w:szCs w:val="20"/>
              </w:rPr>
            </w:pPr>
            <w:r w:rsidRPr="00B8354D">
              <w:rPr>
                <w:rFonts w:ascii="Times" w:hAnsi="Times" w:cs="Calibri"/>
                <w:b/>
                <w:color w:val="000000" w:themeColor="text1"/>
                <w:sz w:val="20"/>
                <w:szCs w:val="20"/>
              </w:rPr>
              <w:t>Compared to postpartum</w:t>
            </w:r>
          </w:p>
        </w:tc>
        <w:tc>
          <w:tcPr>
            <w:tcW w:w="1260" w:type="dxa"/>
            <w:gridSpan w:val="2"/>
            <w:vAlign w:val="center"/>
          </w:tcPr>
          <w:p w14:paraId="5F8C8C59" w14:textId="77777777" w:rsidR="00D102D9" w:rsidRPr="00B8354D" w:rsidRDefault="00D102D9" w:rsidP="00253E15">
            <w:pPr>
              <w:spacing w:after="0" w:line="240" w:lineRule="auto"/>
              <w:jc w:val="center"/>
              <w:rPr>
                <w:rFonts w:ascii="Times" w:hAnsi="Times" w:cs="Calibri"/>
                <w:b/>
                <w:color w:val="000000" w:themeColor="text1"/>
                <w:sz w:val="20"/>
                <w:szCs w:val="20"/>
              </w:rPr>
            </w:pPr>
            <w:r w:rsidRPr="00B8354D">
              <w:rPr>
                <w:rFonts w:ascii="Times" w:hAnsi="Times" w:cs="Calibri"/>
                <w:b/>
                <w:color w:val="000000" w:themeColor="text1"/>
                <w:sz w:val="20"/>
                <w:szCs w:val="20"/>
              </w:rPr>
              <w:t>Compared to No GDM</w:t>
            </w:r>
          </w:p>
        </w:tc>
        <w:tc>
          <w:tcPr>
            <w:tcW w:w="990" w:type="dxa"/>
            <w:vMerge w:val="restart"/>
            <w:vAlign w:val="center"/>
          </w:tcPr>
          <w:p w14:paraId="2DF114DD" w14:textId="77777777" w:rsidR="00D102D9" w:rsidRPr="00B8354D" w:rsidRDefault="00D102D9" w:rsidP="00253E15">
            <w:pPr>
              <w:spacing w:after="0" w:line="240" w:lineRule="auto"/>
              <w:jc w:val="center"/>
              <w:rPr>
                <w:rFonts w:ascii="Times" w:hAnsi="Times" w:cs="Calibri"/>
                <w:b/>
                <w:color w:val="000000" w:themeColor="text1"/>
                <w:sz w:val="20"/>
                <w:szCs w:val="20"/>
              </w:rPr>
            </w:pPr>
            <w:r w:rsidRPr="00B8354D">
              <w:rPr>
                <w:rFonts w:ascii="Times" w:hAnsi="Times" w:cs="Calibri"/>
                <w:b/>
                <w:color w:val="000000" w:themeColor="text1"/>
                <w:sz w:val="20"/>
                <w:szCs w:val="20"/>
              </w:rPr>
              <w:t>Est. mean</w:t>
            </w:r>
          </w:p>
        </w:tc>
        <w:tc>
          <w:tcPr>
            <w:tcW w:w="1170" w:type="dxa"/>
            <w:gridSpan w:val="2"/>
            <w:vAlign w:val="center"/>
          </w:tcPr>
          <w:p w14:paraId="14BA36A8" w14:textId="77777777" w:rsidR="00D102D9" w:rsidRPr="00B8354D" w:rsidRDefault="00D102D9" w:rsidP="00253E15">
            <w:pPr>
              <w:spacing w:after="0" w:line="240" w:lineRule="auto"/>
              <w:jc w:val="center"/>
              <w:rPr>
                <w:rFonts w:ascii="Times" w:hAnsi="Times" w:cs="Calibri"/>
                <w:b/>
                <w:color w:val="000000" w:themeColor="text1"/>
                <w:sz w:val="20"/>
                <w:szCs w:val="20"/>
              </w:rPr>
            </w:pPr>
            <w:r w:rsidRPr="00B8354D">
              <w:rPr>
                <w:rFonts w:ascii="Times" w:hAnsi="Times" w:cs="Calibri"/>
                <w:b/>
                <w:color w:val="000000" w:themeColor="text1"/>
                <w:sz w:val="20"/>
                <w:szCs w:val="20"/>
              </w:rPr>
              <w:t>Compared to postpartum</w:t>
            </w:r>
          </w:p>
        </w:tc>
        <w:tc>
          <w:tcPr>
            <w:tcW w:w="1260" w:type="dxa"/>
            <w:gridSpan w:val="2"/>
            <w:vAlign w:val="center"/>
          </w:tcPr>
          <w:p w14:paraId="46CF92BD" w14:textId="77777777" w:rsidR="00D102D9" w:rsidRPr="00B8354D" w:rsidRDefault="00D102D9" w:rsidP="00253E15">
            <w:pPr>
              <w:spacing w:after="0" w:line="240" w:lineRule="auto"/>
              <w:jc w:val="center"/>
              <w:rPr>
                <w:rFonts w:ascii="Times" w:hAnsi="Times" w:cs="Calibri"/>
                <w:b/>
                <w:color w:val="000000" w:themeColor="text1"/>
                <w:sz w:val="20"/>
                <w:szCs w:val="20"/>
              </w:rPr>
            </w:pPr>
            <w:r w:rsidRPr="00B8354D">
              <w:rPr>
                <w:rFonts w:ascii="Times" w:hAnsi="Times" w:cs="Calibri"/>
                <w:b/>
                <w:color w:val="000000" w:themeColor="text1"/>
                <w:sz w:val="20"/>
                <w:szCs w:val="20"/>
              </w:rPr>
              <w:t>Compared to No GDM</w:t>
            </w:r>
          </w:p>
        </w:tc>
      </w:tr>
      <w:tr w:rsidR="00D102D9" w:rsidRPr="00B8354D" w14:paraId="259AFA75" w14:textId="77777777" w:rsidTr="00C5781D">
        <w:tc>
          <w:tcPr>
            <w:tcW w:w="845" w:type="dxa"/>
            <w:vMerge/>
            <w:vAlign w:val="center"/>
          </w:tcPr>
          <w:p w14:paraId="5A66896C" w14:textId="77777777" w:rsidR="00D102D9" w:rsidRPr="00B8354D" w:rsidRDefault="00D102D9" w:rsidP="00253E15">
            <w:pPr>
              <w:spacing w:after="0" w:line="240" w:lineRule="auto"/>
              <w:rPr>
                <w:rFonts w:ascii="Times" w:hAnsi="Times" w:cs="Calibri"/>
                <w:b/>
                <w:color w:val="000000" w:themeColor="text1"/>
                <w:sz w:val="20"/>
                <w:szCs w:val="20"/>
              </w:rPr>
            </w:pPr>
          </w:p>
        </w:tc>
        <w:tc>
          <w:tcPr>
            <w:tcW w:w="900" w:type="dxa"/>
            <w:vMerge/>
            <w:tcBorders>
              <w:bottom w:val="single" w:sz="4" w:space="0" w:color="auto"/>
            </w:tcBorders>
            <w:vAlign w:val="center"/>
          </w:tcPr>
          <w:p w14:paraId="2AB2DAE3" w14:textId="77777777" w:rsidR="00D102D9" w:rsidRPr="00B8354D" w:rsidRDefault="00D102D9" w:rsidP="00253E15">
            <w:pPr>
              <w:spacing w:after="0" w:line="240" w:lineRule="auto"/>
              <w:rPr>
                <w:rFonts w:ascii="Times" w:hAnsi="Times" w:cs="Calibri"/>
                <w:b/>
                <w:color w:val="000000" w:themeColor="text1"/>
                <w:sz w:val="20"/>
                <w:szCs w:val="20"/>
              </w:rPr>
            </w:pPr>
          </w:p>
        </w:tc>
        <w:tc>
          <w:tcPr>
            <w:tcW w:w="1080" w:type="dxa"/>
            <w:vMerge/>
            <w:tcBorders>
              <w:bottom w:val="single" w:sz="4" w:space="0" w:color="auto"/>
            </w:tcBorders>
            <w:vAlign w:val="center"/>
          </w:tcPr>
          <w:p w14:paraId="2A840A76" w14:textId="77777777" w:rsidR="00D102D9" w:rsidRPr="00B8354D" w:rsidRDefault="00D102D9" w:rsidP="00253E15">
            <w:pPr>
              <w:spacing w:after="0" w:line="240" w:lineRule="auto"/>
              <w:jc w:val="center"/>
              <w:rPr>
                <w:rFonts w:ascii="Times" w:hAnsi="Times" w:cs="Calibri"/>
                <w:b/>
                <w:color w:val="000000" w:themeColor="text1"/>
                <w:sz w:val="20"/>
                <w:szCs w:val="20"/>
              </w:rPr>
            </w:pPr>
          </w:p>
        </w:tc>
        <w:tc>
          <w:tcPr>
            <w:tcW w:w="630" w:type="dxa"/>
            <w:tcBorders>
              <w:bottom w:val="single" w:sz="4" w:space="0" w:color="auto"/>
            </w:tcBorders>
            <w:vAlign w:val="center"/>
          </w:tcPr>
          <w:p w14:paraId="26921C19" w14:textId="77777777" w:rsidR="00D102D9" w:rsidRPr="00B8354D" w:rsidRDefault="00D102D9" w:rsidP="00253E15">
            <w:pPr>
              <w:spacing w:after="0" w:line="240" w:lineRule="auto"/>
              <w:jc w:val="center"/>
              <w:rPr>
                <w:rFonts w:ascii="Times" w:hAnsi="Times" w:cs="Calibri"/>
                <w:b/>
                <w:color w:val="000000" w:themeColor="text1"/>
                <w:sz w:val="20"/>
                <w:szCs w:val="20"/>
              </w:rPr>
            </w:pPr>
            <w:r w:rsidRPr="00B8354D">
              <w:rPr>
                <w:rFonts w:ascii="Times" w:hAnsi="Times" w:cs="Calibri"/>
                <w:b/>
                <w:color w:val="000000" w:themeColor="text1"/>
                <w:sz w:val="20"/>
                <w:szCs w:val="20"/>
              </w:rPr>
              <w:t>Diff</w:t>
            </w:r>
          </w:p>
        </w:tc>
        <w:tc>
          <w:tcPr>
            <w:tcW w:w="630" w:type="dxa"/>
            <w:tcBorders>
              <w:bottom w:val="single" w:sz="4" w:space="0" w:color="auto"/>
            </w:tcBorders>
            <w:vAlign w:val="center"/>
          </w:tcPr>
          <w:p w14:paraId="4E4CACA5" w14:textId="77777777" w:rsidR="00D102D9" w:rsidRPr="00B8354D" w:rsidRDefault="00D102D9" w:rsidP="00253E15">
            <w:pPr>
              <w:spacing w:after="0" w:line="240" w:lineRule="auto"/>
              <w:jc w:val="center"/>
              <w:rPr>
                <w:rFonts w:ascii="Times" w:hAnsi="Times" w:cs="Calibri"/>
                <w:b/>
                <w:color w:val="000000" w:themeColor="text1"/>
                <w:sz w:val="20"/>
                <w:szCs w:val="20"/>
              </w:rPr>
            </w:pPr>
            <w:r w:rsidRPr="00B8354D">
              <w:rPr>
                <w:rFonts w:ascii="Times" w:hAnsi="Times" w:cs="Calibri"/>
                <w:b/>
                <w:color w:val="000000" w:themeColor="text1"/>
                <w:sz w:val="20"/>
                <w:szCs w:val="20"/>
              </w:rPr>
              <w:t>p</w:t>
            </w:r>
          </w:p>
        </w:tc>
        <w:tc>
          <w:tcPr>
            <w:tcW w:w="1170" w:type="dxa"/>
            <w:vMerge/>
            <w:tcBorders>
              <w:bottom w:val="single" w:sz="4" w:space="0" w:color="auto"/>
            </w:tcBorders>
            <w:vAlign w:val="center"/>
          </w:tcPr>
          <w:p w14:paraId="6E880D4E" w14:textId="77777777" w:rsidR="00D102D9" w:rsidRPr="00B8354D" w:rsidRDefault="00D102D9" w:rsidP="00253E15">
            <w:pPr>
              <w:spacing w:after="0" w:line="240" w:lineRule="auto"/>
              <w:jc w:val="center"/>
              <w:rPr>
                <w:rFonts w:ascii="Times" w:hAnsi="Times" w:cs="Calibri"/>
                <w:b/>
                <w:color w:val="000000" w:themeColor="text1"/>
                <w:sz w:val="20"/>
                <w:szCs w:val="20"/>
              </w:rPr>
            </w:pPr>
          </w:p>
        </w:tc>
        <w:tc>
          <w:tcPr>
            <w:tcW w:w="540" w:type="dxa"/>
            <w:tcBorders>
              <w:bottom w:val="single" w:sz="4" w:space="0" w:color="auto"/>
            </w:tcBorders>
            <w:vAlign w:val="center"/>
          </w:tcPr>
          <w:p w14:paraId="74736198" w14:textId="77777777" w:rsidR="00D102D9" w:rsidRPr="00B8354D" w:rsidRDefault="00D102D9" w:rsidP="00253E15">
            <w:pPr>
              <w:spacing w:after="0" w:line="240" w:lineRule="auto"/>
              <w:jc w:val="center"/>
              <w:rPr>
                <w:rFonts w:ascii="Times" w:hAnsi="Times" w:cs="Calibri"/>
                <w:b/>
                <w:color w:val="000000" w:themeColor="text1"/>
                <w:sz w:val="20"/>
                <w:szCs w:val="20"/>
              </w:rPr>
            </w:pPr>
            <w:r w:rsidRPr="00B8354D">
              <w:rPr>
                <w:rFonts w:ascii="Times" w:hAnsi="Times" w:cs="Calibri"/>
                <w:b/>
                <w:color w:val="000000" w:themeColor="text1"/>
                <w:sz w:val="20"/>
                <w:szCs w:val="20"/>
              </w:rPr>
              <w:t>Diff</w:t>
            </w:r>
          </w:p>
        </w:tc>
        <w:tc>
          <w:tcPr>
            <w:tcW w:w="630" w:type="dxa"/>
            <w:tcBorders>
              <w:bottom w:val="single" w:sz="4" w:space="0" w:color="auto"/>
            </w:tcBorders>
            <w:vAlign w:val="center"/>
          </w:tcPr>
          <w:p w14:paraId="0973F297" w14:textId="77777777" w:rsidR="00D102D9" w:rsidRPr="00B8354D" w:rsidRDefault="00D102D9" w:rsidP="00253E15">
            <w:pPr>
              <w:spacing w:after="0" w:line="240" w:lineRule="auto"/>
              <w:jc w:val="center"/>
              <w:rPr>
                <w:rFonts w:ascii="Times" w:hAnsi="Times" w:cs="Calibri"/>
                <w:b/>
                <w:color w:val="000000" w:themeColor="text1"/>
                <w:sz w:val="20"/>
                <w:szCs w:val="20"/>
              </w:rPr>
            </w:pPr>
            <w:r w:rsidRPr="00B8354D">
              <w:rPr>
                <w:rFonts w:ascii="Times" w:hAnsi="Times" w:cs="Calibri"/>
                <w:b/>
                <w:color w:val="000000" w:themeColor="text1"/>
                <w:sz w:val="20"/>
                <w:szCs w:val="20"/>
              </w:rPr>
              <w:t>p</w:t>
            </w:r>
          </w:p>
        </w:tc>
        <w:tc>
          <w:tcPr>
            <w:tcW w:w="990" w:type="dxa"/>
            <w:vMerge/>
            <w:tcBorders>
              <w:bottom w:val="single" w:sz="4" w:space="0" w:color="auto"/>
            </w:tcBorders>
            <w:vAlign w:val="center"/>
          </w:tcPr>
          <w:p w14:paraId="402E53C3" w14:textId="77777777" w:rsidR="00D102D9" w:rsidRPr="00B8354D" w:rsidRDefault="00D102D9" w:rsidP="00253E15">
            <w:pPr>
              <w:spacing w:after="0" w:line="240" w:lineRule="auto"/>
              <w:jc w:val="center"/>
              <w:rPr>
                <w:rFonts w:ascii="Times" w:hAnsi="Times" w:cs="Calibri"/>
                <w:b/>
                <w:color w:val="000000" w:themeColor="text1"/>
                <w:sz w:val="20"/>
                <w:szCs w:val="20"/>
              </w:rPr>
            </w:pPr>
          </w:p>
        </w:tc>
        <w:tc>
          <w:tcPr>
            <w:tcW w:w="540" w:type="dxa"/>
            <w:tcBorders>
              <w:bottom w:val="single" w:sz="4" w:space="0" w:color="auto"/>
            </w:tcBorders>
            <w:vAlign w:val="center"/>
          </w:tcPr>
          <w:p w14:paraId="4C502F90" w14:textId="77777777" w:rsidR="00D102D9" w:rsidRPr="00B8354D" w:rsidRDefault="00D102D9" w:rsidP="00253E15">
            <w:pPr>
              <w:spacing w:after="0" w:line="240" w:lineRule="auto"/>
              <w:jc w:val="center"/>
              <w:rPr>
                <w:rFonts w:ascii="Times" w:hAnsi="Times" w:cs="Calibri"/>
                <w:b/>
                <w:color w:val="000000" w:themeColor="text1"/>
                <w:sz w:val="20"/>
                <w:szCs w:val="20"/>
              </w:rPr>
            </w:pPr>
            <w:r w:rsidRPr="00B8354D">
              <w:rPr>
                <w:rFonts w:ascii="Times" w:hAnsi="Times" w:cs="Calibri"/>
                <w:b/>
                <w:color w:val="000000" w:themeColor="text1"/>
                <w:sz w:val="20"/>
                <w:szCs w:val="20"/>
              </w:rPr>
              <w:t>Diff</w:t>
            </w:r>
          </w:p>
        </w:tc>
        <w:tc>
          <w:tcPr>
            <w:tcW w:w="630" w:type="dxa"/>
            <w:tcBorders>
              <w:bottom w:val="single" w:sz="4" w:space="0" w:color="auto"/>
            </w:tcBorders>
            <w:vAlign w:val="center"/>
          </w:tcPr>
          <w:p w14:paraId="3B3D8B58" w14:textId="77777777" w:rsidR="00D102D9" w:rsidRPr="00B8354D" w:rsidRDefault="00D102D9" w:rsidP="00253E15">
            <w:pPr>
              <w:spacing w:after="0" w:line="240" w:lineRule="auto"/>
              <w:jc w:val="center"/>
              <w:rPr>
                <w:rFonts w:ascii="Times" w:hAnsi="Times" w:cs="Calibri"/>
                <w:b/>
                <w:color w:val="000000" w:themeColor="text1"/>
                <w:sz w:val="20"/>
                <w:szCs w:val="20"/>
              </w:rPr>
            </w:pPr>
            <w:r w:rsidRPr="00B8354D">
              <w:rPr>
                <w:rFonts w:ascii="Times" w:hAnsi="Times" w:cs="Calibri"/>
                <w:b/>
                <w:color w:val="000000" w:themeColor="text1"/>
                <w:sz w:val="20"/>
                <w:szCs w:val="20"/>
              </w:rPr>
              <w:t>p</w:t>
            </w:r>
          </w:p>
        </w:tc>
        <w:tc>
          <w:tcPr>
            <w:tcW w:w="540" w:type="dxa"/>
            <w:tcBorders>
              <w:bottom w:val="single" w:sz="4" w:space="0" w:color="auto"/>
            </w:tcBorders>
            <w:vAlign w:val="center"/>
          </w:tcPr>
          <w:p w14:paraId="43177540" w14:textId="77777777" w:rsidR="00D102D9" w:rsidRPr="00B8354D" w:rsidRDefault="00D102D9" w:rsidP="00253E15">
            <w:pPr>
              <w:spacing w:after="0" w:line="240" w:lineRule="auto"/>
              <w:jc w:val="center"/>
              <w:rPr>
                <w:rFonts w:ascii="Times" w:hAnsi="Times" w:cs="Calibri"/>
                <w:b/>
                <w:color w:val="000000" w:themeColor="text1"/>
                <w:sz w:val="20"/>
                <w:szCs w:val="20"/>
              </w:rPr>
            </w:pPr>
            <w:r w:rsidRPr="00B8354D">
              <w:rPr>
                <w:rFonts w:ascii="Times" w:hAnsi="Times" w:cs="Calibri"/>
                <w:b/>
                <w:color w:val="000000" w:themeColor="text1"/>
                <w:sz w:val="20"/>
                <w:szCs w:val="20"/>
              </w:rPr>
              <w:t>Diff</w:t>
            </w:r>
          </w:p>
        </w:tc>
        <w:tc>
          <w:tcPr>
            <w:tcW w:w="720" w:type="dxa"/>
            <w:tcBorders>
              <w:bottom w:val="single" w:sz="4" w:space="0" w:color="auto"/>
            </w:tcBorders>
            <w:vAlign w:val="center"/>
          </w:tcPr>
          <w:p w14:paraId="75FA009F" w14:textId="77777777" w:rsidR="00D102D9" w:rsidRPr="00B8354D" w:rsidRDefault="00D102D9" w:rsidP="00253E15">
            <w:pPr>
              <w:spacing w:after="0" w:line="240" w:lineRule="auto"/>
              <w:jc w:val="center"/>
              <w:rPr>
                <w:rFonts w:ascii="Times" w:hAnsi="Times" w:cs="Calibri"/>
                <w:b/>
                <w:color w:val="000000" w:themeColor="text1"/>
                <w:sz w:val="20"/>
                <w:szCs w:val="20"/>
              </w:rPr>
            </w:pPr>
            <w:r w:rsidRPr="00B8354D">
              <w:rPr>
                <w:rFonts w:ascii="Times" w:hAnsi="Times" w:cs="Calibri"/>
                <w:b/>
                <w:color w:val="000000" w:themeColor="text1"/>
                <w:sz w:val="20"/>
                <w:szCs w:val="20"/>
              </w:rPr>
              <w:t>p</w:t>
            </w:r>
          </w:p>
        </w:tc>
        <w:tc>
          <w:tcPr>
            <w:tcW w:w="990" w:type="dxa"/>
            <w:vMerge/>
            <w:tcBorders>
              <w:bottom w:val="single" w:sz="4" w:space="0" w:color="auto"/>
            </w:tcBorders>
            <w:vAlign w:val="center"/>
          </w:tcPr>
          <w:p w14:paraId="12F6D4F1" w14:textId="77777777" w:rsidR="00D102D9" w:rsidRPr="00B8354D" w:rsidRDefault="00D102D9" w:rsidP="00253E15">
            <w:pPr>
              <w:spacing w:after="0" w:line="240" w:lineRule="auto"/>
              <w:jc w:val="center"/>
              <w:rPr>
                <w:rFonts w:ascii="Times" w:hAnsi="Times" w:cs="Calibri"/>
                <w:b/>
                <w:color w:val="000000" w:themeColor="text1"/>
                <w:sz w:val="20"/>
                <w:szCs w:val="20"/>
              </w:rPr>
            </w:pPr>
          </w:p>
        </w:tc>
        <w:tc>
          <w:tcPr>
            <w:tcW w:w="540" w:type="dxa"/>
            <w:tcBorders>
              <w:bottom w:val="single" w:sz="4" w:space="0" w:color="auto"/>
            </w:tcBorders>
            <w:vAlign w:val="center"/>
          </w:tcPr>
          <w:p w14:paraId="2253DAB9" w14:textId="77777777" w:rsidR="00D102D9" w:rsidRPr="00B8354D" w:rsidRDefault="00D102D9" w:rsidP="00253E15">
            <w:pPr>
              <w:spacing w:after="0" w:line="240" w:lineRule="auto"/>
              <w:jc w:val="center"/>
              <w:rPr>
                <w:rFonts w:ascii="Times" w:hAnsi="Times" w:cs="Calibri"/>
                <w:b/>
                <w:color w:val="000000" w:themeColor="text1"/>
                <w:sz w:val="20"/>
                <w:szCs w:val="20"/>
              </w:rPr>
            </w:pPr>
            <w:r w:rsidRPr="00B8354D">
              <w:rPr>
                <w:rFonts w:ascii="Times" w:hAnsi="Times" w:cs="Calibri"/>
                <w:b/>
                <w:color w:val="000000" w:themeColor="text1"/>
                <w:sz w:val="20"/>
                <w:szCs w:val="20"/>
              </w:rPr>
              <w:t>Diff</w:t>
            </w:r>
          </w:p>
        </w:tc>
        <w:tc>
          <w:tcPr>
            <w:tcW w:w="630" w:type="dxa"/>
            <w:tcBorders>
              <w:bottom w:val="single" w:sz="4" w:space="0" w:color="auto"/>
            </w:tcBorders>
            <w:vAlign w:val="center"/>
          </w:tcPr>
          <w:p w14:paraId="05FAB564" w14:textId="77777777" w:rsidR="00D102D9" w:rsidRPr="00B8354D" w:rsidRDefault="00D102D9" w:rsidP="00253E15">
            <w:pPr>
              <w:spacing w:after="0" w:line="240" w:lineRule="auto"/>
              <w:jc w:val="center"/>
              <w:rPr>
                <w:rFonts w:ascii="Times" w:hAnsi="Times" w:cs="Calibri"/>
                <w:b/>
                <w:color w:val="000000" w:themeColor="text1"/>
                <w:sz w:val="20"/>
                <w:szCs w:val="20"/>
              </w:rPr>
            </w:pPr>
            <w:r w:rsidRPr="00B8354D">
              <w:rPr>
                <w:rFonts w:ascii="Times" w:hAnsi="Times" w:cs="Calibri"/>
                <w:b/>
                <w:color w:val="000000" w:themeColor="text1"/>
                <w:sz w:val="20"/>
                <w:szCs w:val="20"/>
              </w:rPr>
              <w:t>p</w:t>
            </w:r>
          </w:p>
        </w:tc>
        <w:tc>
          <w:tcPr>
            <w:tcW w:w="540" w:type="dxa"/>
            <w:tcBorders>
              <w:bottom w:val="single" w:sz="4" w:space="0" w:color="auto"/>
            </w:tcBorders>
            <w:vAlign w:val="center"/>
          </w:tcPr>
          <w:p w14:paraId="7E0D6A0F" w14:textId="77777777" w:rsidR="00D102D9" w:rsidRPr="00B8354D" w:rsidRDefault="00D102D9" w:rsidP="00253E15">
            <w:pPr>
              <w:spacing w:after="0" w:line="240" w:lineRule="auto"/>
              <w:jc w:val="center"/>
              <w:rPr>
                <w:rFonts w:ascii="Times" w:hAnsi="Times" w:cs="Calibri"/>
                <w:b/>
                <w:color w:val="000000" w:themeColor="text1"/>
                <w:sz w:val="20"/>
                <w:szCs w:val="20"/>
              </w:rPr>
            </w:pPr>
            <w:r w:rsidRPr="00B8354D">
              <w:rPr>
                <w:rFonts w:ascii="Times" w:hAnsi="Times" w:cs="Calibri"/>
                <w:b/>
                <w:color w:val="000000" w:themeColor="text1"/>
                <w:sz w:val="20"/>
                <w:szCs w:val="20"/>
              </w:rPr>
              <w:t>Diff</w:t>
            </w:r>
          </w:p>
        </w:tc>
        <w:tc>
          <w:tcPr>
            <w:tcW w:w="720" w:type="dxa"/>
            <w:tcBorders>
              <w:bottom w:val="single" w:sz="4" w:space="0" w:color="auto"/>
            </w:tcBorders>
            <w:vAlign w:val="center"/>
          </w:tcPr>
          <w:p w14:paraId="63AAAC25" w14:textId="77777777" w:rsidR="00D102D9" w:rsidRPr="00B8354D" w:rsidRDefault="00D102D9" w:rsidP="00253E15">
            <w:pPr>
              <w:spacing w:after="0" w:line="240" w:lineRule="auto"/>
              <w:jc w:val="center"/>
              <w:rPr>
                <w:rFonts w:ascii="Times" w:hAnsi="Times" w:cs="Calibri"/>
                <w:b/>
                <w:color w:val="000000" w:themeColor="text1"/>
                <w:sz w:val="20"/>
                <w:szCs w:val="20"/>
              </w:rPr>
            </w:pPr>
            <w:r w:rsidRPr="00B8354D">
              <w:rPr>
                <w:rFonts w:ascii="Times" w:hAnsi="Times" w:cs="Calibri"/>
                <w:b/>
                <w:color w:val="000000" w:themeColor="text1"/>
                <w:sz w:val="20"/>
                <w:szCs w:val="20"/>
              </w:rPr>
              <w:t>p</w:t>
            </w:r>
          </w:p>
        </w:tc>
      </w:tr>
      <w:tr w:rsidR="00D102D9" w:rsidRPr="00B8354D" w14:paraId="5890DEE5" w14:textId="77777777" w:rsidTr="00C5781D">
        <w:trPr>
          <w:trHeight w:val="319"/>
        </w:trPr>
        <w:tc>
          <w:tcPr>
            <w:tcW w:w="845" w:type="dxa"/>
            <w:vMerge w:val="restart"/>
            <w:vAlign w:val="center"/>
          </w:tcPr>
          <w:p w14:paraId="45872D60" w14:textId="7A7CA5F5" w:rsidR="00D102D9" w:rsidRPr="00B8354D" w:rsidRDefault="00D102D9" w:rsidP="00253E15">
            <w:pPr>
              <w:spacing w:after="0" w:line="240" w:lineRule="auto"/>
              <w:rPr>
                <w:rFonts w:ascii="Times" w:hAnsi="Times" w:cs="Calibri"/>
                <w:bCs/>
                <w:color w:val="000000" w:themeColor="text1"/>
                <w:sz w:val="20"/>
                <w:szCs w:val="20"/>
              </w:rPr>
            </w:pPr>
            <w:r>
              <w:rPr>
                <w:rFonts w:ascii="Times" w:hAnsi="Times" w:cs="Calibri"/>
                <w:bCs/>
                <w:color w:val="000000" w:themeColor="text1"/>
                <w:sz w:val="20"/>
                <w:szCs w:val="20"/>
              </w:rPr>
              <w:t>l</w:t>
            </w:r>
            <w:r w:rsidRPr="00B8354D">
              <w:rPr>
                <w:rFonts w:ascii="Times" w:hAnsi="Times" w:cs="Calibri"/>
                <w:bCs/>
                <w:color w:val="000000" w:themeColor="text1"/>
                <w:sz w:val="20"/>
                <w:szCs w:val="20"/>
              </w:rPr>
              <w:t>og Stumvoll, not adjusted for Matsuda</w:t>
            </w:r>
          </w:p>
        </w:tc>
        <w:tc>
          <w:tcPr>
            <w:tcW w:w="900" w:type="dxa"/>
            <w:tcBorders>
              <w:bottom w:val="nil"/>
            </w:tcBorders>
            <w:vAlign w:val="center"/>
          </w:tcPr>
          <w:p w14:paraId="6DE491AA" w14:textId="77777777" w:rsidR="00D102D9" w:rsidRPr="00B8354D" w:rsidRDefault="00D102D9" w:rsidP="00253E15">
            <w:pPr>
              <w:spacing w:after="0" w:line="240" w:lineRule="auto"/>
              <w:rPr>
                <w:rFonts w:ascii="Times" w:hAnsi="Times" w:cs="Calibri"/>
                <w:bCs/>
                <w:color w:val="000000" w:themeColor="text1"/>
                <w:sz w:val="20"/>
                <w:szCs w:val="20"/>
              </w:rPr>
            </w:pPr>
            <w:r w:rsidRPr="00B8354D">
              <w:rPr>
                <w:rFonts w:ascii="Times" w:hAnsi="Times" w:cs="Calibri"/>
                <w:bCs/>
                <w:color w:val="000000" w:themeColor="text1"/>
                <w:sz w:val="20"/>
                <w:szCs w:val="20"/>
              </w:rPr>
              <w:t>Early</w:t>
            </w:r>
          </w:p>
        </w:tc>
        <w:tc>
          <w:tcPr>
            <w:tcW w:w="1080" w:type="dxa"/>
            <w:tcBorders>
              <w:bottom w:val="nil"/>
            </w:tcBorders>
          </w:tcPr>
          <w:p w14:paraId="74B52622" w14:textId="40DD4AC1"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6.84 (6.75, 6.94)</w:t>
            </w:r>
          </w:p>
        </w:tc>
        <w:tc>
          <w:tcPr>
            <w:tcW w:w="630" w:type="dxa"/>
            <w:tcBorders>
              <w:bottom w:val="nil"/>
            </w:tcBorders>
          </w:tcPr>
          <w:p w14:paraId="6484DE76" w14:textId="0489B5E5"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0.19</w:t>
            </w:r>
          </w:p>
        </w:tc>
        <w:tc>
          <w:tcPr>
            <w:tcW w:w="630" w:type="dxa"/>
            <w:tcBorders>
              <w:bottom w:val="nil"/>
            </w:tcBorders>
          </w:tcPr>
          <w:p w14:paraId="5857354C" w14:textId="3213B542"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&lt;0.001</w:t>
            </w:r>
          </w:p>
        </w:tc>
        <w:tc>
          <w:tcPr>
            <w:tcW w:w="1170" w:type="dxa"/>
            <w:tcBorders>
              <w:bottom w:val="nil"/>
            </w:tcBorders>
          </w:tcPr>
          <w:p w14:paraId="24A49C0C" w14:textId="391D7F1E"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6.90 (6.81, 7.00)</w:t>
            </w:r>
          </w:p>
        </w:tc>
        <w:tc>
          <w:tcPr>
            <w:tcW w:w="540" w:type="dxa"/>
            <w:tcBorders>
              <w:bottom w:val="nil"/>
            </w:tcBorders>
          </w:tcPr>
          <w:p w14:paraId="5A03405D" w14:textId="3BA26915"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0.16</w:t>
            </w:r>
          </w:p>
        </w:tc>
        <w:tc>
          <w:tcPr>
            <w:tcW w:w="630" w:type="dxa"/>
            <w:tcBorders>
              <w:bottom w:val="nil"/>
            </w:tcBorders>
          </w:tcPr>
          <w:p w14:paraId="49C91EFA" w14:textId="60A61388"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0.003</w:t>
            </w:r>
          </w:p>
        </w:tc>
        <w:tc>
          <w:tcPr>
            <w:tcW w:w="990" w:type="dxa"/>
            <w:tcBorders>
              <w:bottom w:val="nil"/>
            </w:tcBorders>
          </w:tcPr>
          <w:p w14:paraId="43B64BF0" w14:textId="5E483E7E"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6.30 (5.66, 6.94)</w:t>
            </w:r>
          </w:p>
        </w:tc>
        <w:tc>
          <w:tcPr>
            <w:tcW w:w="540" w:type="dxa"/>
            <w:tcBorders>
              <w:bottom w:val="nil"/>
            </w:tcBorders>
          </w:tcPr>
          <w:p w14:paraId="438C1E57" w14:textId="14924BCE"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0.43</w:t>
            </w:r>
          </w:p>
        </w:tc>
        <w:tc>
          <w:tcPr>
            <w:tcW w:w="630" w:type="dxa"/>
            <w:tcBorders>
              <w:bottom w:val="nil"/>
            </w:tcBorders>
          </w:tcPr>
          <w:p w14:paraId="7174B583" w14:textId="4B72E41E"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0.002</w:t>
            </w:r>
          </w:p>
        </w:tc>
        <w:tc>
          <w:tcPr>
            <w:tcW w:w="540" w:type="dxa"/>
            <w:tcBorders>
              <w:bottom w:val="nil"/>
            </w:tcBorders>
          </w:tcPr>
          <w:p w14:paraId="25644E7D" w14:textId="11A63B47"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-0.22</w:t>
            </w:r>
          </w:p>
        </w:tc>
        <w:tc>
          <w:tcPr>
            <w:tcW w:w="720" w:type="dxa"/>
            <w:tcBorders>
              <w:bottom w:val="nil"/>
            </w:tcBorders>
          </w:tcPr>
          <w:p w14:paraId="1423DA78" w14:textId="313CC73E"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0.045</w:t>
            </w:r>
          </w:p>
        </w:tc>
        <w:tc>
          <w:tcPr>
            <w:tcW w:w="990" w:type="dxa"/>
            <w:tcBorders>
              <w:bottom w:val="nil"/>
            </w:tcBorders>
          </w:tcPr>
          <w:p w14:paraId="3E80E4E4" w14:textId="03B47510"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6.60 (6.31, 6.89)</w:t>
            </w:r>
          </w:p>
        </w:tc>
        <w:tc>
          <w:tcPr>
            <w:tcW w:w="540" w:type="dxa"/>
            <w:tcBorders>
              <w:bottom w:val="nil"/>
            </w:tcBorders>
          </w:tcPr>
          <w:p w14:paraId="71D9DA9D" w14:textId="3CFB8AA1"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0.13</w:t>
            </w:r>
          </w:p>
        </w:tc>
        <w:tc>
          <w:tcPr>
            <w:tcW w:w="630" w:type="dxa"/>
            <w:tcBorders>
              <w:bottom w:val="nil"/>
            </w:tcBorders>
          </w:tcPr>
          <w:p w14:paraId="4DA4A66E" w14:textId="19021596"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0.233</w:t>
            </w:r>
          </w:p>
        </w:tc>
        <w:tc>
          <w:tcPr>
            <w:tcW w:w="540" w:type="dxa"/>
            <w:tcBorders>
              <w:bottom w:val="nil"/>
            </w:tcBorders>
          </w:tcPr>
          <w:p w14:paraId="4091AB4B" w14:textId="0002DFD5"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-0.29</w:t>
            </w:r>
          </w:p>
        </w:tc>
        <w:tc>
          <w:tcPr>
            <w:tcW w:w="720" w:type="dxa"/>
            <w:tcBorders>
              <w:bottom w:val="nil"/>
            </w:tcBorders>
          </w:tcPr>
          <w:p w14:paraId="2F653437" w14:textId="095194AC"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0.005</w:t>
            </w:r>
          </w:p>
        </w:tc>
      </w:tr>
      <w:tr w:rsidR="00D102D9" w:rsidRPr="00B8354D" w14:paraId="4C6F6F6F" w14:textId="77777777" w:rsidTr="00C5781D">
        <w:trPr>
          <w:trHeight w:val="319"/>
        </w:trPr>
        <w:tc>
          <w:tcPr>
            <w:tcW w:w="845" w:type="dxa"/>
            <w:vMerge/>
            <w:vAlign w:val="center"/>
          </w:tcPr>
          <w:p w14:paraId="48C3EAE1" w14:textId="77777777" w:rsidR="00D102D9" w:rsidRPr="00B8354D" w:rsidRDefault="00D102D9" w:rsidP="00253E15">
            <w:pPr>
              <w:spacing w:after="0" w:line="240" w:lineRule="auto"/>
              <w:rPr>
                <w:rFonts w:ascii="Times" w:hAnsi="Times" w:cs="Calibri"/>
                <w:bCs/>
                <w:color w:val="000000" w:themeColor="text1"/>
                <w:sz w:val="20"/>
                <w:szCs w:val="20"/>
              </w:rPr>
            </w:pPr>
          </w:p>
        </w:tc>
        <w:tc>
          <w:tcPr>
            <w:tcW w:w="900" w:type="dxa"/>
            <w:tcBorders>
              <w:top w:val="nil"/>
              <w:bottom w:val="nil"/>
            </w:tcBorders>
            <w:vAlign w:val="center"/>
          </w:tcPr>
          <w:p w14:paraId="1F16A4F7" w14:textId="77777777" w:rsidR="00D102D9" w:rsidRPr="00B8354D" w:rsidRDefault="00D102D9" w:rsidP="00253E15">
            <w:pPr>
              <w:spacing w:after="0" w:line="240" w:lineRule="auto"/>
              <w:rPr>
                <w:rFonts w:ascii="Times" w:hAnsi="Times" w:cs="Calibri"/>
                <w:bCs/>
                <w:color w:val="000000" w:themeColor="text1"/>
                <w:sz w:val="20"/>
                <w:szCs w:val="20"/>
              </w:rPr>
            </w:pPr>
            <w:r w:rsidRPr="00B8354D">
              <w:rPr>
                <w:rFonts w:ascii="Times" w:hAnsi="Times" w:cs="Calibri"/>
                <w:bCs/>
                <w:color w:val="000000" w:themeColor="text1"/>
                <w:sz w:val="20"/>
                <w:szCs w:val="20"/>
              </w:rPr>
              <w:t>Mid-late</w:t>
            </w:r>
          </w:p>
        </w:tc>
        <w:tc>
          <w:tcPr>
            <w:tcW w:w="1080" w:type="dxa"/>
            <w:tcBorders>
              <w:top w:val="nil"/>
              <w:bottom w:val="nil"/>
            </w:tcBorders>
          </w:tcPr>
          <w:p w14:paraId="42C3486F" w14:textId="19C136FF"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6.95 (6.85, 7.05)</w:t>
            </w:r>
          </w:p>
        </w:tc>
        <w:tc>
          <w:tcPr>
            <w:tcW w:w="630" w:type="dxa"/>
            <w:tcBorders>
              <w:top w:val="nil"/>
              <w:bottom w:val="nil"/>
            </w:tcBorders>
          </w:tcPr>
          <w:p w14:paraId="58BEA6B6" w14:textId="246791E7"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0.30</w:t>
            </w:r>
          </w:p>
        </w:tc>
        <w:tc>
          <w:tcPr>
            <w:tcW w:w="630" w:type="dxa"/>
            <w:tcBorders>
              <w:top w:val="nil"/>
              <w:bottom w:val="nil"/>
            </w:tcBorders>
          </w:tcPr>
          <w:p w14:paraId="250E6C89" w14:textId="34550D4E"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&lt;0.001</w:t>
            </w:r>
          </w:p>
        </w:tc>
        <w:tc>
          <w:tcPr>
            <w:tcW w:w="1170" w:type="dxa"/>
            <w:tcBorders>
              <w:top w:val="nil"/>
              <w:bottom w:val="nil"/>
            </w:tcBorders>
          </w:tcPr>
          <w:p w14:paraId="35668422" w14:textId="3DEC40A1"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7.00 (6.91, 7.10)</w:t>
            </w:r>
          </w:p>
        </w:tc>
        <w:tc>
          <w:tcPr>
            <w:tcW w:w="540" w:type="dxa"/>
            <w:tcBorders>
              <w:top w:val="nil"/>
              <w:bottom w:val="nil"/>
            </w:tcBorders>
          </w:tcPr>
          <w:p w14:paraId="38E7E751" w14:textId="2B782B6B"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0.26</w:t>
            </w:r>
          </w:p>
        </w:tc>
        <w:tc>
          <w:tcPr>
            <w:tcW w:w="630" w:type="dxa"/>
            <w:tcBorders>
              <w:top w:val="nil"/>
              <w:bottom w:val="nil"/>
            </w:tcBorders>
          </w:tcPr>
          <w:p w14:paraId="33A1D589" w14:textId="3C2673ED"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&lt;0.001</w:t>
            </w:r>
          </w:p>
        </w:tc>
        <w:tc>
          <w:tcPr>
            <w:tcW w:w="990" w:type="dxa"/>
            <w:tcBorders>
              <w:top w:val="nil"/>
              <w:bottom w:val="nil"/>
            </w:tcBorders>
          </w:tcPr>
          <w:p w14:paraId="6289AAB4" w14:textId="2A3A0C96"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w:t>
            </w:r>
          </w:p>
        </w:tc>
        <w:tc>
          <w:tcPr>
            <w:tcW w:w="540" w:type="dxa"/>
            <w:tcBorders>
              <w:top w:val="nil"/>
              <w:bottom w:val="nil"/>
            </w:tcBorders>
          </w:tcPr>
          <w:p w14:paraId="5666B599" w14:textId="1001A6E5"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w:t>
            </w:r>
          </w:p>
        </w:tc>
        <w:tc>
          <w:tcPr>
            <w:tcW w:w="630" w:type="dxa"/>
            <w:tcBorders>
              <w:top w:val="nil"/>
              <w:bottom w:val="nil"/>
            </w:tcBorders>
          </w:tcPr>
          <w:p w14:paraId="3D51923D" w14:textId="2A6C4ED9"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w:t>
            </w:r>
          </w:p>
        </w:tc>
        <w:tc>
          <w:tcPr>
            <w:tcW w:w="540" w:type="dxa"/>
            <w:tcBorders>
              <w:top w:val="nil"/>
              <w:bottom w:val="nil"/>
            </w:tcBorders>
          </w:tcPr>
          <w:p w14:paraId="7D63F7F6" w14:textId="1819A264"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w:t>
            </w:r>
          </w:p>
        </w:tc>
        <w:tc>
          <w:tcPr>
            <w:tcW w:w="720" w:type="dxa"/>
            <w:tcBorders>
              <w:top w:val="nil"/>
              <w:bottom w:val="nil"/>
            </w:tcBorders>
          </w:tcPr>
          <w:p w14:paraId="7F2C9558" w14:textId="2A779BB7"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w:t>
            </w:r>
          </w:p>
        </w:tc>
        <w:tc>
          <w:tcPr>
            <w:tcW w:w="990" w:type="dxa"/>
            <w:tcBorders>
              <w:top w:val="nil"/>
              <w:bottom w:val="nil"/>
            </w:tcBorders>
          </w:tcPr>
          <w:p w14:paraId="6C6A5045" w14:textId="499D7699"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6.78 (6.49, 7.08)</w:t>
            </w:r>
          </w:p>
        </w:tc>
        <w:tc>
          <w:tcPr>
            <w:tcW w:w="540" w:type="dxa"/>
            <w:tcBorders>
              <w:top w:val="nil"/>
              <w:bottom w:val="nil"/>
            </w:tcBorders>
          </w:tcPr>
          <w:p w14:paraId="45965848" w14:textId="38DBB17C"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0.32</w:t>
            </w:r>
          </w:p>
        </w:tc>
        <w:tc>
          <w:tcPr>
            <w:tcW w:w="630" w:type="dxa"/>
            <w:tcBorders>
              <w:top w:val="nil"/>
              <w:bottom w:val="nil"/>
            </w:tcBorders>
          </w:tcPr>
          <w:p w14:paraId="33C5ADAE" w14:textId="5F34BD15"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0.005</w:t>
            </w:r>
          </w:p>
        </w:tc>
        <w:tc>
          <w:tcPr>
            <w:tcW w:w="540" w:type="dxa"/>
            <w:tcBorders>
              <w:top w:val="nil"/>
              <w:bottom w:val="nil"/>
            </w:tcBorders>
          </w:tcPr>
          <w:p w14:paraId="41A4B8CA" w14:textId="0546C312"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-0.20</w:t>
            </w:r>
          </w:p>
        </w:tc>
        <w:tc>
          <w:tcPr>
            <w:tcW w:w="720" w:type="dxa"/>
            <w:tcBorders>
              <w:top w:val="nil"/>
              <w:bottom w:val="nil"/>
            </w:tcBorders>
          </w:tcPr>
          <w:p w14:paraId="6751E948" w14:textId="06B6475C"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0.011</w:t>
            </w:r>
          </w:p>
        </w:tc>
      </w:tr>
      <w:tr w:rsidR="00D102D9" w:rsidRPr="00B8354D" w14:paraId="22C96EE2" w14:textId="77777777" w:rsidTr="00C5781D">
        <w:trPr>
          <w:trHeight w:val="319"/>
        </w:trPr>
        <w:tc>
          <w:tcPr>
            <w:tcW w:w="845" w:type="dxa"/>
            <w:vMerge/>
            <w:vAlign w:val="center"/>
          </w:tcPr>
          <w:p w14:paraId="6A12CDF6" w14:textId="77777777" w:rsidR="00D102D9" w:rsidRPr="00B8354D" w:rsidRDefault="00D102D9" w:rsidP="00253E15">
            <w:pPr>
              <w:spacing w:after="0" w:line="240" w:lineRule="auto"/>
              <w:rPr>
                <w:rFonts w:ascii="Times" w:hAnsi="Times" w:cs="Calibri"/>
                <w:bCs/>
                <w:color w:val="000000" w:themeColor="text1"/>
                <w:sz w:val="20"/>
                <w:szCs w:val="20"/>
              </w:rPr>
            </w:pPr>
          </w:p>
        </w:tc>
        <w:tc>
          <w:tcPr>
            <w:tcW w:w="900" w:type="dxa"/>
            <w:tcBorders>
              <w:top w:val="nil"/>
              <w:bottom w:val="single" w:sz="4" w:space="0" w:color="auto"/>
            </w:tcBorders>
            <w:vAlign w:val="center"/>
          </w:tcPr>
          <w:p w14:paraId="6E7451FF" w14:textId="77777777" w:rsidR="00D102D9" w:rsidRPr="00B8354D" w:rsidRDefault="00D102D9" w:rsidP="00253E15">
            <w:pPr>
              <w:spacing w:after="0" w:line="240" w:lineRule="auto"/>
              <w:rPr>
                <w:rFonts w:ascii="Times" w:hAnsi="Times" w:cs="Calibri"/>
                <w:bCs/>
                <w:color w:val="000000" w:themeColor="text1"/>
                <w:sz w:val="20"/>
                <w:szCs w:val="20"/>
              </w:rPr>
            </w:pPr>
            <w:r w:rsidRPr="00B8354D">
              <w:rPr>
                <w:rFonts w:ascii="Times" w:hAnsi="Times" w:cs="Calibri"/>
                <w:bCs/>
                <w:color w:val="000000" w:themeColor="text1"/>
                <w:sz w:val="20"/>
                <w:szCs w:val="20"/>
              </w:rPr>
              <w:t>Postpartum</w:t>
            </w:r>
          </w:p>
        </w:tc>
        <w:tc>
          <w:tcPr>
            <w:tcW w:w="1080" w:type="dxa"/>
            <w:tcBorders>
              <w:top w:val="nil"/>
              <w:bottom w:val="single" w:sz="4" w:space="0" w:color="auto"/>
            </w:tcBorders>
          </w:tcPr>
          <w:p w14:paraId="7F7A9899" w14:textId="19DC4248"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6.65 (6.55, 6.76)</w:t>
            </w:r>
          </w:p>
        </w:tc>
        <w:tc>
          <w:tcPr>
            <w:tcW w:w="630" w:type="dxa"/>
            <w:tcBorders>
              <w:top w:val="nil"/>
              <w:bottom w:val="single" w:sz="4" w:space="0" w:color="auto"/>
            </w:tcBorders>
          </w:tcPr>
          <w:p w14:paraId="1D3D1441" w14:textId="31E77DED"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w:t>
            </w:r>
          </w:p>
        </w:tc>
        <w:tc>
          <w:tcPr>
            <w:tcW w:w="630" w:type="dxa"/>
            <w:tcBorders>
              <w:top w:val="nil"/>
              <w:bottom w:val="single" w:sz="4" w:space="0" w:color="auto"/>
            </w:tcBorders>
          </w:tcPr>
          <w:p w14:paraId="4B3EC007" w14:textId="18D6C8AA"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w:t>
            </w:r>
          </w:p>
        </w:tc>
        <w:tc>
          <w:tcPr>
            <w:tcW w:w="1170" w:type="dxa"/>
            <w:tcBorders>
              <w:top w:val="nil"/>
              <w:bottom w:val="single" w:sz="4" w:space="0" w:color="auto"/>
            </w:tcBorders>
          </w:tcPr>
          <w:p w14:paraId="4159B225" w14:textId="02DCD3E4"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6.75 (6.64, 6.85)</w:t>
            </w:r>
          </w:p>
        </w:tc>
        <w:tc>
          <w:tcPr>
            <w:tcW w:w="540" w:type="dxa"/>
            <w:tcBorders>
              <w:top w:val="nil"/>
              <w:bottom w:val="single" w:sz="4" w:space="0" w:color="auto"/>
            </w:tcBorders>
          </w:tcPr>
          <w:p w14:paraId="29141AF9" w14:textId="6CB972CB"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w:t>
            </w:r>
          </w:p>
        </w:tc>
        <w:tc>
          <w:tcPr>
            <w:tcW w:w="630" w:type="dxa"/>
            <w:tcBorders>
              <w:top w:val="nil"/>
              <w:bottom w:val="single" w:sz="4" w:space="0" w:color="auto"/>
            </w:tcBorders>
          </w:tcPr>
          <w:p w14:paraId="035B7AA8" w14:textId="2175D2F5"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w:t>
            </w:r>
          </w:p>
        </w:tc>
        <w:tc>
          <w:tcPr>
            <w:tcW w:w="990" w:type="dxa"/>
            <w:tcBorders>
              <w:top w:val="nil"/>
              <w:bottom w:val="single" w:sz="4" w:space="0" w:color="auto"/>
            </w:tcBorders>
          </w:tcPr>
          <w:p w14:paraId="677D3B59" w14:textId="402AB920"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5.87 (5.23, 6.51)</w:t>
            </w:r>
          </w:p>
        </w:tc>
        <w:tc>
          <w:tcPr>
            <w:tcW w:w="540" w:type="dxa"/>
            <w:tcBorders>
              <w:top w:val="nil"/>
              <w:bottom w:val="single" w:sz="4" w:space="0" w:color="auto"/>
            </w:tcBorders>
          </w:tcPr>
          <w:p w14:paraId="4A5AA7A3" w14:textId="420CDC56"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w:t>
            </w:r>
          </w:p>
        </w:tc>
        <w:tc>
          <w:tcPr>
            <w:tcW w:w="630" w:type="dxa"/>
            <w:tcBorders>
              <w:top w:val="nil"/>
              <w:bottom w:val="single" w:sz="4" w:space="0" w:color="auto"/>
            </w:tcBorders>
          </w:tcPr>
          <w:p w14:paraId="12DDFE0C" w14:textId="026DB5AC"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w:t>
            </w:r>
          </w:p>
        </w:tc>
        <w:tc>
          <w:tcPr>
            <w:tcW w:w="540" w:type="dxa"/>
            <w:tcBorders>
              <w:top w:val="nil"/>
              <w:bottom w:val="single" w:sz="4" w:space="0" w:color="auto"/>
            </w:tcBorders>
          </w:tcPr>
          <w:p w14:paraId="6967C010" w14:textId="45DF4693"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-0.39</w:t>
            </w:r>
          </w:p>
        </w:tc>
        <w:tc>
          <w:tcPr>
            <w:tcW w:w="720" w:type="dxa"/>
            <w:tcBorders>
              <w:top w:val="nil"/>
              <w:bottom w:val="single" w:sz="4" w:space="0" w:color="auto"/>
            </w:tcBorders>
          </w:tcPr>
          <w:p w14:paraId="4C401E5F" w14:textId="21A34CFF"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0.013</w:t>
            </w:r>
          </w:p>
        </w:tc>
        <w:tc>
          <w:tcPr>
            <w:tcW w:w="990" w:type="dxa"/>
            <w:tcBorders>
              <w:top w:val="nil"/>
              <w:bottom w:val="single" w:sz="4" w:space="0" w:color="auto"/>
            </w:tcBorders>
          </w:tcPr>
          <w:p w14:paraId="52DA0651" w14:textId="10CDAA15"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6.47 (6.16, 6.78)</w:t>
            </w:r>
          </w:p>
        </w:tc>
        <w:tc>
          <w:tcPr>
            <w:tcW w:w="540" w:type="dxa"/>
            <w:tcBorders>
              <w:top w:val="nil"/>
              <w:bottom w:val="single" w:sz="4" w:space="0" w:color="auto"/>
            </w:tcBorders>
          </w:tcPr>
          <w:p w14:paraId="1131292C" w14:textId="3D029A22"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w:t>
            </w:r>
          </w:p>
        </w:tc>
        <w:tc>
          <w:tcPr>
            <w:tcW w:w="630" w:type="dxa"/>
            <w:tcBorders>
              <w:top w:val="nil"/>
              <w:bottom w:val="single" w:sz="4" w:space="0" w:color="auto"/>
            </w:tcBorders>
          </w:tcPr>
          <w:p w14:paraId="260524FF" w14:textId="27DFCE2A"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w:t>
            </w:r>
          </w:p>
        </w:tc>
        <w:tc>
          <w:tcPr>
            <w:tcW w:w="540" w:type="dxa"/>
            <w:tcBorders>
              <w:top w:val="nil"/>
              <w:bottom w:val="single" w:sz="4" w:space="0" w:color="auto"/>
            </w:tcBorders>
          </w:tcPr>
          <w:p w14:paraId="2E692454" w14:textId="4FF4E37E"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-0.23</w:t>
            </w:r>
          </w:p>
        </w:tc>
        <w:tc>
          <w:tcPr>
            <w:tcW w:w="720" w:type="dxa"/>
            <w:tcBorders>
              <w:top w:val="nil"/>
              <w:bottom w:val="single" w:sz="4" w:space="0" w:color="auto"/>
            </w:tcBorders>
          </w:tcPr>
          <w:p w14:paraId="12A36E41" w14:textId="00C8487F"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0.091</w:t>
            </w:r>
          </w:p>
        </w:tc>
      </w:tr>
      <w:tr w:rsidR="00D102D9" w:rsidRPr="00B8354D" w14:paraId="1C4165B5" w14:textId="77777777" w:rsidTr="00C5781D">
        <w:trPr>
          <w:trHeight w:val="384"/>
        </w:trPr>
        <w:tc>
          <w:tcPr>
            <w:tcW w:w="845" w:type="dxa"/>
            <w:vMerge w:val="restart"/>
            <w:vAlign w:val="center"/>
          </w:tcPr>
          <w:p w14:paraId="24AFA194" w14:textId="2BC5D684" w:rsidR="00D102D9" w:rsidRPr="00B8354D" w:rsidRDefault="00D102D9" w:rsidP="00253E15">
            <w:pPr>
              <w:spacing w:after="0" w:line="240" w:lineRule="auto"/>
              <w:rPr>
                <w:rFonts w:ascii="Times" w:hAnsi="Times" w:cs="Calibri"/>
                <w:bCs/>
                <w:color w:val="000000" w:themeColor="text1"/>
                <w:sz w:val="20"/>
                <w:szCs w:val="20"/>
              </w:rPr>
            </w:pPr>
            <w:r>
              <w:rPr>
                <w:rFonts w:ascii="Times" w:hAnsi="Times" w:cs="Calibri"/>
                <w:bCs/>
                <w:color w:val="000000" w:themeColor="text1"/>
                <w:sz w:val="20"/>
                <w:szCs w:val="20"/>
              </w:rPr>
              <w:t>l</w:t>
            </w:r>
            <w:r w:rsidRPr="00B8354D">
              <w:rPr>
                <w:rFonts w:ascii="Times" w:hAnsi="Times" w:cs="Calibri"/>
                <w:bCs/>
                <w:color w:val="000000" w:themeColor="text1"/>
                <w:sz w:val="20"/>
                <w:szCs w:val="20"/>
              </w:rPr>
              <w:t>og Matsuda</w:t>
            </w:r>
          </w:p>
        </w:tc>
        <w:tc>
          <w:tcPr>
            <w:tcW w:w="900" w:type="dxa"/>
            <w:tcBorders>
              <w:bottom w:val="nil"/>
            </w:tcBorders>
            <w:vAlign w:val="center"/>
          </w:tcPr>
          <w:p w14:paraId="00D67D91" w14:textId="77777777" w:rsidR="00D102D9" w:rsidRPr="00B8354D" w:rsidRDefault="00D102D9" w:rsidP="00253E15">
            <w:pPr>
              <w:spacing w:after="0" w:line="240" w:lineRule="auto"/>
              <w:rPr>
                <w:rFonts w:ascii="Times" w:hAnsi="Times" w:cs="Calibri"/>
                <w:bCs/>
                <w:color w:val="000000" w:themeColor="text1"/>
                <w:sz w:val="20"/>
                <w:szCs w:val="20"/>
              </w:rPr>
            </w:pPr>
            <w:r w:rsidRPr="00B8354D">
              <w:rPr>
                <w:rFonts w:ascii="Times" w:hAnsi="Times" w:cs="Calibri"/>
                <w:bCs/>
                <w:color w:val="000000" w:themeColor="text1"/>
                <w:sz w:val="20"/>
                <w:szCs w:val="20"/>
              </w:rPr>
              <w:t>Early</w:t>
            </w:r>
          </w:p>
        </w:tc>
        <w:tc>
          <w:tcPr>
            <w:tcW w:w="1080" w:type="dxa"/>
            <w:tcBorders>
              <w:bottom w:val="nil"/>
            </w:tcBorders>
          </w:tcPr>
          <w:p w14:paraId="3F9BCC23" w14:textId="1E91DCF2"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2.20 (2.05, 2.34)</w:t>
            </w:r>
          </w:p>
        </w:tc>
        <w:tc>
          <w:tcPr>
            <w:tcW w:w="630" w:type="dxa"/>
            <w:tcBorders>
              <w:bottom w:val="nil"/>
            </w:tcBorders>
          </w:tcPr>
          <w:p w14:paraId="56F337DA" w14:textId="5CD5FB37"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-0.16</w:t>
            </w:r>
          </w:p>
        </w:tc>
        <w:tc>
          <w:tcPr>
            <w:tcW w:w="630" w:type="dxa"/>
            <w:tcBorders>
              <w:bottom w:val="nil"/>
            </w:tcBorders>
          </w:tcPr>
          <w:p w14:paraId="4BB28308" w14:textId="18136761"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0.005</w:t>
            </w:r>
          </w:p>
        </w:tc>
        <w:tc>
          <w:tcPr>
            <w:tcW w:w="1170" w:type="dxa"/>
            <w:tcBorders>
              <w:bottom w:val="nil"/>
            </w:tcBorders>
          </w:tcPr>
          <w:p w14:paraId="1A59A5C5" w14:textId="3B71AFBB"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2.33 (2.15, 2.52)</w:t>
            </w:r>
          </w:p>
        </w:tc>
        <w:tc>
          <w:tcPr>
            <w:tcW w:w="540" w:type="dxa"/>
            <w:tcBorders>
              <w:bottom w:val="nil"/>
            </w:tcBorders>
          </w:tcPr>
          <w:p w14:paraId="7C394490" w14:textId="136F7B51"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-0.05</w:t>
            </w:r>
          </w:p>
        </w:tc>
        <w:tc>
          <w:tcPr>
            <w:tcW w:w="630" w:type="dxa"/>
            <w:tcBorders>
              <w:bottom w:val="nil"/>
            </w:tcBorders>
          </w:tcPr>
          <w:p w14:paraId="3C084BE3" w14:textId="36DA98DC"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0.485</w:t>
            </w:r>
          </w:p>
        </w:tc>
        <w:tc>
          <w:tcPr>
            <w:tcW w:w="990" w:type="dxa"/>
            <w:tcBorders>
              <w:bottom w:val="nil"/>
            </w:tcBorders>
          </w:tcPr>
          <w:p w14:paraId="25541BCF" w14:textId="7B26FFDE"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1.91 (1.91, 2.48)</w:t>
            </w:r>
          </w:p>
        </w:tc>
        <w:tc>
          <w:tcPr>
            <w:tcW w:w="540" w:type="dxa"/>
            <w:tcBorders>
              <w:bottom w:val="nil"/>
            </w:tcBorders>
          </w:tcPr>
          <w:p w14:paraId="26BB8D99" w14:textId="2232E096"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-0.64</w:t>
            </w:r>
          </w:p>
        </w:tc>
        <w:tc>
          <w:tcPr>
            <w:tcW w:w="630" w:type="dxa"/>
            <w:tcBorders>
              <w:bottom w:val="nil"/>
            </w:tcBorders>
          </w:tcPr>
          <w:p w14:paraId="0433DF4F" w14:textId="14DE9491"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&lt;0.001</w:t>
            </w:r>
          </w:p>
        </w:tc>
        <w:tc>
          <w:tcPr>
            <w:tcW w:w="540" w:type="dxa"/>
            <w:tcBorders>
              <w:bottom w:val="nil"/>
            </w:tcBorders>
          </w:tcPr>
          <w:p w14:paraId="550A7A11" w14:textId="39F62963"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-0.76</w:t>
            </w:r>
          </w:p>
        </w:tc>
        <w:tc>
          <w:tcPr>
            <w:tcW w:w="720" w:type="dxa"/>
            <w:tcBorders>
              <w:bottom w:val="nil"/>
            </w:tcBorders>
          </w:tcPr>
          <w:p w14:paraId="0DF9CA00" w14:textId="339E82F9"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&lt;0.001</w:t>
            </w:r>
          </w:p>
        </w:tc>
        <w:tc>
          <w:tcPr>
            <w:tcW w:w="990" w:type="dxa"/>
            <w:tcBorders>
              <w:bottom w:val="nil"/>
            </w:tcBorders>
          </w:tcPr>
          <w:p w14:paraId="42C72416" w14:textId="63135349"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2.07 (1.65, 2.48)</w:t>
            </w:r>
          </w:p>
        </w:tc>
        <w:tc>
          <w:tcPr>
            <w:tcW w:w="540" w:type="dxa"/>
            <w:tcBorders>
              <w:bottom w:val="nil"/>
            </w:tcBorders>
          </w:tcPr>
          <w:p w14:paraId="6CC041C5" w14:textId="776F06A3"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-0.21</w:t>
            </w:r>
          </w:p>
        </w:tc>
        <w:tc>
          <w:tcPr>
            <w:tcW w:w="630" w:type="dxa"/>
            <w:tcBorders>
              <w:bottom w:val="nil"/>
            </w:tcBorders>
          </w:tcPr>
          <w:p w14:paraId="26A82458" w14:textId="795E835D"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0.099</w:t>
            </w:r>
          </w:p>
        </w:tc>
        <w:tc>
          <w:tcPr>
            <w:tcW w:w="540" w:type="dxa"/>
            <w:tcBorders>
              <w:bottom w:val="nil"/>
            </w:tcBorders>
          </w:tcPr>
          <w:p w14:paraId="1B870E86" w14:textId="39E27335"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-0.16</w:t>
            </w:r>
          </w:p>
        </w:tc>
        <w:tc>
          <w:tcPr>
            <w:tcW w:w="720" w:type="dxa"/>
            <w:tcBorders>
              <w:bottom w:val="nil"/>
            </w:tcBorders>
          </w:tcPr>
          <w:p w14:paraId="2744FA41" w14:textId="3F6A8BCD"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0.344</w:t>
            </w:r>
          </w:p>
        </w:tc>
      </w:tr>
      <w:tr w:rsidR="00D102D9" w:rsidRPr="00B8354D" w14:paraId="79CE036D" w14:textId="77777777" w:rsidTr="00C5781D">
        <w:trPr>
          <w:trHeight w:val="384"/>
        </w:trPr>
        <w:tc>
          <w:tcPr>
            <w:tcW w:w="845" w:type="dxa"/>
            <w:vMerge/>
            <w:vAlign w:val="center"/>
          </w:tcPr>
          <w:p w14:paraId="13E79F48" w14:textId="77777777" w:rsidR="00D102D9" w:rsidRPr="00B8354D" w:rsidRDefault="00D102D9" w:rsidP="00253E15">
            <w:pPr>
              <w:spacing w:after="0" w:line="240" w:lineRule="auto"/>
              <w:rPr>
                <w:rFonts w:ascii="Times" w:hAnsi="Times" w:cs="Calibri"/>
                <w:bCs/>
                <w:color w:val="000000" w:themeColor="text1"/>
                <w:sz w:val="20"/>
                <w:szCs w:val="20"/>
              </w:rPr>
            </w:pPr>
          </w:p>
        </w:tc>
        <w:tc>
          <w:tcPr>
            <w:tcW w:w="900" w:type="dxa"/>
            <w:tcBorders>
              <w:top w:val="nil"/>
              <w:bottom w:val="nil"/>
            </w:tcBorders>
            <w:vAlign w:val="center"/>
          </w:tcPr>
          <w:p w14:paraId="37D64E6B" w14:textId="77777777" w:rsidR="00D102D9" w:rsidRPr="00B8354D" w:rsidRDefault="00D102D9" w:rsidP="00253E15">
            <w:pPr>
              <w:spacing w:after="0" w:line="240" w:lineRule="auto"/>
              <w:rPr>
                <w:rFonts w:ascii="Times" w:hAnsi="Times" w:cs="Calibri"/>
                <w:bCs/>
                <w:color w:val="000000" w:themeColor="text1"/>
                <w:sz w:val="20"/>
                <w:szCs w:val="20"/>
              </w:rPr>
            </w:pPr>
            <w:r w:rsidRPr="00B8354D">
              <w:rPr>
                <w:rFonts w:ascii="Times" w:hAnsi="Times" w:cs="Calibri"/>
                <w:bCs/>
                <w:color w:val="000000" w:themeColor="text1"/>
                <w:sz w:val="20"/>
                <w:szCs w:val="20"/>
              </w:rPr>
              <w:t>Mid-late</w:t>
            </w:r>
          </w:p>
        </w:tc>
        <w:tc>
          <w:tcPr>
            <w:tcW w:w="1080" w:type="dxa"/>
            <w:tcBorders>
              <w:top w:val="nil"/>
              <w:bottom w:val="nil"/>
            </w:tcBorders>
          </w:tcPr>
          <w:p w14:paraId="338B40BB" w14:textId="7581FF40"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1.80 (1.66, 1.93)</w:t>
            </w:r>
          </w:p>
        </w:tc>
        <w:tc>
          <w:tcPr>
            <w:tcW w:w="630" w:type="dxa"/>
            <w:tcBorders>
              <w:top w:val="nil"/>
              <w:bottom w:val="nil"/>
            </w:tcBorders>
          </w:tcPr>
          <w:p w14:paraId="003F01F5" w14:textId="172A3AE8"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-0.56</w:t>
            </w:r>
          </w:p>
        </w:tc>
        <w:tc>
          <w:tcPr>
            <w:tcW w:w="630" w:type="dxa"/>
            <w:tcBorders>
              <w:top w:val="nil"/>
              <w:bottom w:val="nil"/>
            </w:tcBorders>
          </w:tcPr>
          <w:p w14:paraId="0C3AB414" w14:textId="4A22851C"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&lt;0.001</w:t>
            </w:r>
          </w:p>
        </w:tc>
        <w:tc>
          <w:tcPr>
            <w:tcW w:w="1170" w:type="dxa"/>
            <w:tcBorders>
              <w:top w:val="nil"/>
              <w:bottom w:val="nil"/>
            </w:tcBorders>
          </w:tcPr>
          <w:p w14:paraId="431B0CDA" w14:textId="2959712B"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1.90 (1.74, 2.06)</w:t>
            </w:r>
          </w:p>
        </w:tc>
        <w:tc>
          <w:tcPr>
            <w:tcW w:w="540" w:type="dxa"/>
            <w:tcBorders>
              <w:top w:val="nil"/>
              <w:bottom w:val="nil"/>
            </w:tcBorders>
          </w:tcPr>
          <w:p w14:paraId="7FC8E824" w14:textId="67574AF9"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-0.48</w:t>
            </w:r>
          </w:p>
        </w:tc>
        <w:tc>
          <w:tcPr>
            <w:tcW w:w="630" w:type="dxa"/>
            <w:tcBorders>
              <w:top w:val="nil"/>
              <w:bottom w:val="nil"/>
            </w:tcBorders>
          </w:tcPr>
          <w:p w14:paraId="597E9FA4" w14:textId="1AE40FD2"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&lt;0.001</w:t>
            </w:r>
          </w:p>
        </w:tc>
        <w:tc>
          <w:tcPr>
            <w:tcW w:w="990" w:type="dxa"/>
            <w:tcBorders>
              <w:top w:val="nil"/>
              <w:bottom w:val="nil"/>
            </w:tcBorders>
          </w:tcPr>
          <w:p w14:paraId="69BF4C70" w14:textId="3A3FAB34"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w:t>
            </w:r>
          </w:p>
        </w:tc>
        <w:tc>
          <w:tcPr>
            <w:tcW w:w="540" w:type="dxa"/>
            <w:tcBorders>
              <w:top w:val="nil"/>
              <w:bottom w:val="nil"/>
            </w:tcBorders>
          </w:tcPr>
          <w:p w14:paraId="6AE45A2C" w14:textId="3797C168"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w:t>
            </w:r>
          </w:p>
        </w:tc>
        <w:tc>
          <w:tcPr>
            <w:tcW w:w="630" w:type="dxa"/>
            <w:tcBorders>
              <w:top w:val="nil"/>
              <w:bottom w:val="nil"/>
            </w:tcBorders>
          </w:tcPr>
          <w:p w14:paraId="556442FE" w14:textId="53E3929D"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w:t>
            </w:r>
          </w:p>
        </w:tc>
        <w:tc>
          <w:tcPr>
            <w:tcW w:w="540" w:type="dxa"/>
            <w:tcBorders>
              <w:top w:val="nil"/>
              <w:bottom w:val="nil"/>
            </w:tcBorders>
          </w:tcPr>
          <w:p w14:paraId="026AF19B" w14:textId="5C7C7716"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w:t>
            </w:r>
          </w:p>
        </w:tc>
        <w:tc>
          <w:tcPr>
            <w:tcW w:w="720" w:type="dxa"/>
            <w:tcBorders>
              <w:top w:val="nil"/>
              <w:bottom w:val="nil"/>
            </w:tcBorders>
          </w:tcPr>
          <w:p w14:paraId="5BC366ED" w14:textId="2DF16FF8"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w:t>
            </w:r>
          </w:p>
        </w:tc>
        <w:tc>
          <w:tcPr>
            <w:tcW w:w="990" w:type="dxa"/>
            <w:tcBorders>
              <w:top w:val="nil"/>
              <w:bottom w:val="nil"/>
            </w:tcBorders>
          </w:tcPr>
          <w:p w14:paraId="725084F6" w14:textId="226142EE"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1.54 (1.12, 1.96)</w:t>
            </w:r>
          </w:p>
        </w:tc>
        <w:tc>
          <w:tcPr>
            <w:tcW w:w="540" w:type="dxa"/>
            <w:tcBorders>
              <w:top w:val="nil"/>
              <w:bottom w:val="nil"/>
            </w:tcBorders>
          </w:tcPr>
          <w:p w14:paraId="1609D3AC" w14:textId="08516308"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-0.74</w:t>
            </w:r>
          </w:p>
        </w:tc>
        <w:tc>
          <w:tcPr>
            <w:tcW w:w="630" w:type="dxa"/>
            <w:tcBorders>
              <w:top w:val="nil"/>
              <w:bottom w:val="nil"/>
            </w:tcBorders>
          </w:tcPr>
          <w:p w14:paraId="120A1C2B" w14:textId="3550D0B8"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&lt;0.001</w:t>
            </w:r>
          </w:p>
        </w:tc>
        <w:tc>
          <w:tcPr>
            <w:tcW w:w="540" w:type="dxa"/>
            <w:tcBorders>
              <w:top w:val="nil"/>
              <w:bottom w:val="nil"/>
            </w:tcBorders>
          </w:tcPr>
          <w:p w14:paraId="28E75751" w14:textId="78640020"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-0.27</w:t>
            </w:r>
          </w:p>
        </w:tc>
        <w:tc>
          <w:tcPr>
            <w:tcW w:w="720" w:type="dxa"/>
            <w:tcBorders>
              <w:top w:val="nil"/>
              <w:bottom w:val="nil"/>
            </w:tcBorders>
          </w:tcPr>
          <w:p w14:paraId="4E0D9305" w14:textId="2F65D14C"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0.056</w:t>
            </w:r>
          </w:p>
        </w:tc>
      </w:tr>
      <w:tr w:rsidR="00D102D9" w:rsidRPr="00B8354D" w14:paraId="1A0B60AC" w14:textId="77777777" w:rsidTr="00C5781D">
        <w:trPr>
          <w:trHeight w:val="384"/>
        </w:trPr>
        <w:tc>
          <w:tcPr>
            <w:tcW w:w="845" w:type="dxa"/>
            <w:vMerge/>
            <w:vAlign w:val="center"/>
          </w:tcPr>
          <w:p w14:paraId="6F6659EA" w14:textId="77777777" w:rsidR="00D102D9" w:rsidRPr="00B8354D" w:rsidRDefault="00D102D9" w:rsidP="00253E15">
            <w:pPr>
              <w:spacing w:after="0" w:line="240" w:lineRule="auto"/>
              <w:rPr>
                <w:rFonts w:ascii="Times" w:hAnsi="Times" w:cs="Calibri"/>
                <w:bCs/>
                <w:color w:val="000000" w:themeColor="text1"/>
                <w:sz w:val="20"/>
                <w:szCs w:val="20"/>
              </w:rPr>
            </w:pPr>
          </w:p>
        </w:tc>
        <w:tc>
          <w:tcPr>
            <w:tcW w:w="900" w:type="dxa"/>
            <w:tcBorders>
              <w:top w:val="nil"/>
              <w:bottom w:val="single" w:sz="4" w:space="0" w:color="auto"/>
            </w:tcBorders>
            <w:vAlign w:val="center"/>
          </w:tcPr>
          <w:p w14:paraId="449466CF" w14:textId="77777777" w:rsidR="00D102D9" w:rsidRPr="00B8354D" w:rsidRDefault="00D102D9" w:rsidP="00253E15">
            <w:pPr>
              <w:spacing w:after="0" w:line="240" w:lineRule="auto"/>
              <w:rPr>
                <w:rFonts w:ascii="Times" w:hAnsi="Times" w:cs="Calibri"/>
                <w:bCs/>
                <w:color w:val="000000" w:themeColor="text1"/>
                <w:sz w:val="20"/>
                <w:szCs w:val="20"/>
              </w:rPr>
            </w:pPr>
            <w:r w:rsidRPr="00B8354D">
              <w:rPr>
                <w:rFonts w:ascii="Times" w:hAnsi="Times" w:cs="Calibri"/>
                <w:bCs/>
                <w:color w:val="000000" w:themeColor="text1"/>
                <w:sz w:val="20"/>
                <w:szCs w:val="20"/>
              </w:rPr>
              <w:t>Postpartum</w:t>
            </w:r>
          </w:p>
        </w:tc>
        <w:tc>
          <w:tcPr>
            <w:tcW w:w="1080" w:type="dxa"/>
            <w:tcBorders>
              <w:top w:val="nil"/>
              <w:bottom w:val="single" w:sz="4" w:space="0" w:color="auto"/>
            </w:tcBorders>
          </w:tcPr>
          <w:p w14:paraId="0C38F655" w14:textId="701B2C3E"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2.35 (2.22, 2.49)</w:t>
            </w:r>
          </w:p>
        </w:tc>
        <w:tc>
          <w:tcPr>
            <w:tcW w:w="630" w:type="dxa"/>
            <w:tcBorders>
              <w:top w:val="nil"/>
              <w:bottom w:val="single" w:sz="4" w:space="0" w:color="auto"/>
            </w:tcBorders>
          </w:tcPr>
          <w:p w14:paraId="004EDA46" w14:textId="5D7D4C58"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w:t>
            </w:r>
          </w:p>
        </w:tc>
        <w:tc>
          <w:tcPr>
            <w:tcW w:w="630" w:type="dxa"/>
            <w:tcBorders>
              <w:top w:val="nil"/>
              <w:bottom w:val="single" w:sz="4" w:space="0" w:color="auto"/>
            </w:tcBorders>
          </w:tcPr>
          <w:p w14:paraId="6C18562A" w14:textId="2AE6B5B2"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w:t>
            </w:r>
          </w:p>
        </w:tc>
        <w:tc>
          <w:tcPr>
            <w:tcW w:w="1170" w:type="dxa"/>
            <w:tcBorders>
              <w:top w:val="nil"/>
              <w:bottom w:val="single" w:sz="4" w:space="0" w:color="auto"/>
            </w:tcBorders>
          </w:tcPr>
          <w:p w14:paraId="7CAE85F0" w14:textId="6FD52C74"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2.38 (2.21, 2.56)</w:t>
            </w:r>
          </w:p>
        </w:tc>
        <w:tc>
          <w:tcPr>
            <w:tcW w:w="540" w:type="dxa"/>
            <w:tcBorders>
              <w:top w:val="nil"/>
              <w:bottom w:val="single" w:sz="4" w:space="0" w:color="auto"/>
            </w:tcBorders>
          </w:tcPr>
          <w:p w14:paraId="4E553A01" w14:textId="60174038"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w:t>
            </w:r>
          </w:p>
        </w:tc>
        <w:tc>
          <w:tcPr>
            <w:tcW w:w="630" w:type="dxa"/>
            <w:tcBorders>
              <w:top w:val="nil"/>
              <w:bottom w:val="single" w:sz="4" w:space="0" w:color="auto"/>
            </w:tcBorders>
          </w:tcPr>
          <w:p w14:paraId="369F0EE8" w14:textId="77079BB4"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w:t>
            </w:r>
          </w:p>
        </w:tc>
        <w:tc>
          <w:tcPr>
            <w:tcW w:w="990" w:type="dxa"/>
            <w:tcBorders>
              <w:top w:val="nil"/>
              <w:bottom w:val="single" w:sz="4" w:space="0" w:color="auto"/>
            </w:tcBorders>
          </w:tcPr>
          <w:p w14:paraId="0F0BAC42" w14:textId="79ED2FCA"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2.55 (2.55, 3.08)</w:t>
            </w:r>
          </w:p>
        </w:tc>
        <w:tc>
          <w:tcPr>
            <w:tcW w:w="540" w:type="dxa"/>
            <w:tcBorders>
              <w:top w:val="nil"/>
              <w:bottom w:val="single" w:sz="4" w:space="0" w:color="auto"/>
            </w:tcBorders>
          </w:tcPr>
          <w:p w14:paraId="4DDC0883" w14:textId="1B4F4BB3"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w:t>
            </w:r>
          </w:p>
        </w:tc>
        <w:tc>
          <w:tcPr>
            <w:tcW w:w="630" w:type="dxa"/>
            <w:tcBorders>
              <w:top w:val="nil"/>
              <w:bottom w:val="single" w:sz="4" w:space="0" w:color="auto"/>
            </w:tcBorders>
          </w:tcPr>
          <w:p w14:paraId="0D3F6DB3" w14:textId="4C17DA7C"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w:t>
            </w:r>
          </w:p>
        </w:tc>
        <w:tc>
          <w:tcPr>
            <w:tcW w:w="540" w:type="dxa"/>
            <w:tcBorders>
              <w:top w:val="nil"/>
              <w:bottom w:val="single" w:sz="4" w:space="0" w:color="auto"/>
            </w:tcBorders>
          </w:tcPr>
          <w:p w14:paraId="556012EA" w14:textId="4A259353"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-0.16</w:t>
            </w:r>
          </w:p>
        </w:tc>
        <w:tc>
          <w:tcPr>
            <w:tcW w:w="720" w:type="dxa"/>
            <w:tcBorders>
              <w:top w:val="nil"/>
              <w:bottom w:val="single" w:sz="4" w:space="0" w:color="auto"/>
            </w:tcBorders>
          </w:tcPr>
          <w:p w14:paraId="61C27F43" w14:textId="1E91AD8C"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0.343</w:t>
            </w:r>
          </w:p>
        </w:tc>
        <w:tc>
          <w:tcPr>
            <w:tcW w:w="990" w:type="dxa"/>
            <w:tcBorders>
              <w:top w:val="nil"/>
              <w:bottom w:val="single" w:sz="4" w:space="0" w:color="auto"/>
            </w:tcBorders>
          </w:tcPr>
          <w:p w14:paraId="7D990886" w14:textId="55BB97E5"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2.28 (1.89, 2.67)</w:t>
            </w:r>
          </w:p>
        </w:tc>
        <w:tc>
          <w:tcPr>
            <w:tcW w:w="540" w:type="dxa"/>
            <w:tcBorders>
              <w:top w:val="nil"/>
              <w:bottom w:val="single" w:sz="4" w:space="0" w:color="auto"/>
            </w:tcBorders>
          </w:tcPr>
          <w:p w14:paraId="72E8FF0D" w14:textId="18BF0356"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w:t>
            </w:r>
          </w:p>
        </w:tc>
        <w:tc>
          <w:tcPr>
            <w:tcW w:w="630" w:type="dxa"/>
            <w:tcBorders>
              <w:top w:val="nil"/>
              <w:bottom w:val="single" w:sz="4" w:space="0" w:color="auto"/>
            </w:tcBorders>
          </w:tcPr>
          <w:p w14:paraId="6F8D9805" w14:textId="72EFB73B"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w:t>
            </w:r>
          </w:p>
        </w:tc>
        <w:tc>
          <w:tcPr>
            <w:tcW w:w="540" w:type="dxa"/>
            <w:tcBorders>
              <w:top w:val="nil"/>
              <w:bottom w:val="single" w:sz="4" w:space="0" w:color="auto"/>
            </w:tcBorders>
          </w:tcPr>
          <w:p w14:paraId="260DF33A" w14:textId="71554D17"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-0.04</w:t>
            </w:r>
          </w:p>
        </w:tc>
        <w:tc>
          <w:tcPr>
            <w:tcW w:w="720" w:type="dxa"/>
            <w:tcBorders>
              <w:top w:val="nil"/>
              <w:bottom w:val="single" w:sz="4" w:space="0" w:color="auto"/>
            </w:tcBorders>
          </w:tcPr>
          <w:p w14:paraId="0038B1D8" w14:textId="707B5287"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0.773</w:t>
            </w:r>
          </w:p>
        </w:tc>
      </w:tr>
      <w:tr w:rsidR="00D102D9" w:rsidRPr="00B8354D" w14:paraId="357268C1" w14:textId="77777777" w:rsidTr="00C5781D">
        <w:trPr>
          <w:trHeight w:val="195"/>
        </w:trPr>
        <w:tc>
          <w:tcPr>
            <w:tcW w:w="845" w:type="dxa"/>
            <w:vMerge w:val="restart"/>
            <w:vAlign w:val="center"/>
          </w:tcPr>
          <w:p w14:paraId="4188589D" w14:textId="610E90A8" w:rsidR="00D102D9" w:rsidRPr="00B8354D" w:rsidRDefault="00D102D9" w:rsidP="00253E15">
            <w:pPr>
              <w:spacing w:after="0" w:line="240" w:lineRule="auto"/>
              <w:rPr>
                <w:rFonts w:ascii="Times" w:hAnsi="Times" w:cs="Calibri"/>
                <w:bCs/>
                <w:color w:val="000000" w:themeColor="text1"/>
                <w:sz w:val="20"/>
                <w:szCs w:val="20"/>
              </w:rPr>
            </w:pPr>
            <w:r>
              <w:rPr>
                <w:rFonts w:ascii="Times" w:hAnsi="Times" w:cs="Calibri"/>
                <w:bCs/>
                <w:color w:val="000000" w:themeColor="text1"/>
                <w:sz w:val="20"/>
                <w:szCs w:val="20"/>
              </w:rPr>
              <w:t>l</w:t>
            </w:r>
            <w:r w:rsidRPr="00B8354D">
              <w:rPr>
                <w:rFonts w:ascii="Times" w:hAnsi="Times" w:cs="Calibri"/>
                <w:bCs/>
                <w:color w:val="000000" w:themeColor="text1"/>
                <w:sz w:val="20"/>
                <w:szCs w:val="20"/>
              </w:rPr>
              <w:t>og Stumvoll, adjusted for log Matsuda</w:t>
            </w:r>
          </w:p>
        </w:tc>
        <w:tc>
          <w:tcPr>
            <w:tcW w:w="900" w:type="dxa"/>
            <w:tcBorders>
              <w:bottom w:val="nil"/>
            </w:tcBorders>
            <w:vAlign w:val="center"/>
          </w:tcPr>
          <w:p w14:paraId="26BC54BC" w14:textId="77777777" w:rsidR="00D102D9" w:rsidRPr="00B8354D" w:rsidRDefault="00D102D9" w:rsidP="00253E15">
            <w:pPr>
              <w:spacing w:after="0" w:line="240" w:lineRule="auto"/>
              <w:rPr>
                <w:rFonts w:ascii="Times" w:hAnsi="Times" w:cs="Calibri"/>
                <w:bCs/>
                <w:color w:val="000000" w:themeColor="text1"/>
                <w:sz w:val="20"/>
                <w:szCs w:val="20"/>
              </w:rPr>
            </w:pPr>
            <w:r w:rsidRPr="00B8354D">
              <w:rPr>
                <w:rFonts w:ascii="Times" w:hAnsi="Times" w:cs="Calibri"/>
                <w:bCs/>
                <w:color w:val="000000" w:themeColor="text1"/>
                <w:sz w:val="20"/>
                <w:szCs w:val="20"/>
              </w:rPr>
              <w:t>Early</w:t>
            </w:r>
          </w:p>
        </w:tc>
        <w:tc>
          <w:tcPr>
            <w:tcW w:w="1080" w:type="dxa"/>
            <w:tcBorders>
              <w:bottom w:val="nil"/>
            </w:tcBorders>
          </w:tcPr>
          <w:p w14:paraId="220B8A37" w14:textId="461A09E4"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6.83 (6.75, 6.92)</w:t>
            </w:r>
          </w:p>
        </w:tc>
        <w:tc>
          <w:tcPr>
            <w:tcW w:w="630" w:type="dxa"/>
            <w:tcBorders>
              <w:bottom w:val="nil"/>
            </w:tcBorders>
          </w:tcPr>
          <w:p w14:paraId="2FC21242" w14:textId="6FFA4B9D"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0.15</w:t>
            </w:r>
          </w:p>
        </w:tc>
        <w:tc>
          <w:tcPr>
            <w:tcW w:w="630" w:type="dxa"/>
            <w:tcBorders>
              <w:bottom w:val="nil"/>
            </w:tcBorders>
          </w:tcPr>
          <w:p w14:paraId="4343433F" w14:textId="7033B36E"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&lt;0.001</w:t>
            </w:r>
          </w:p>
        </w:tc>
        <w:tc>
          <w:tcPr>
            <w:tcW w:w="1170" w:type="dxa"/>
            <w:tcBorders>
              <w:bottom w:val="nil"/>
            </w:tcBorders>
          </w:tcPr>
          <w:p w14:paraId="0677967E" w14:textId="0A77644C"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6.94 (6.86, 7.02)</w:t>
            </w:r>
          </w:p>
        </w:tc>
        <w:tc>
          <w:tcPr>
            <w:tcW w:w="540" w:type="dxa"/>
            <w:tcBorders>
              <w:bottom w:val="nil"/>
            </w:tcBorders>
          </w:tcPr>
          <w:p w14:paraId="34D501A4" w14:textId="214F694A"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0.15</w:t>
            </w:r>
          </w:p>
        </w:tc>
        <w:tc>
          <w:tcPr>
            <w:tcW w:w="630" w:type="dxa"/>
            <w:tcBorders>
              <w:bottom w:val="nil"/>
            </w:tcBorders>
          </w:tcPr>
          <w:p w14:paraId="6AACCE50" w14:textId="7E86FFC4"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0.003</w:t>
            </w:r>
          </w:p>
        </w:tc>
        <w:tc>
          <w:tcPr>
            <w:tcW w:w="990" w:type="dxa"/>
            <w:tcBorders>
              <w:bottom w:val="nil"/>
            </w:tcBorders>
          </w:tcPr>
          <w:p w14:paraId="0273B5D2" w14:textId="1C0EF1C6"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6.22 (5.65, 6.80)</w:t>
            </w:r>
          </w:p>
        </w:tc>
        <w:tc>
          <w:tcPr>
            <w:tcW w:w="540" w:type="dxa"/>
            <w:tcBorders>
              <w:bottom w:val="nil"/>
            </w:tcBorders>
          </w:tcPr>
          <w:p w14:paraId="2C12FC34" w14:textId="045DFE3E"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0.24</w:t>
            </w:r>
          </w:p>
        </w:tc>
        <w:tc>
          <w:tcPr>
            <w:tcW w:w="630" w:type="dxa"/>
            <w:tcBorders>
              <w:bottom w:val="nil"/>
            </w:tcBorders>
          </w:tcPr>
          <w:p w14:paraId="6F62123C" w14:textId="24EF44AD"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0.150</w:t>
            </w:r>
          </w:p>
        </w:tc>
        <w:tc>
          <w:tcPr>
            <w:tcW w:w="540" w:type="dxa"/>
            <w:tcBorders>
              <w:bottom w:val="nil"/>
            </w:tcBorders>
          </w:tcPr>
          <w:p w14:paraId="2062733F" w14:textId="0A2A6483"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-0.53</w:t>
            </w:r>
          </w:p>
        </w:tc>
        <w:tc>
          <w:tcPr>
            <w:tcW w:w="720" w:type="dxa"/>
            <w:tcBorders>
              <w:bottom w:val="nil"/>
            </w:tcBorders>
          </w:tcPr>
          <w:p w14:paraId="7BEBFDA4" w14:textId="175EA9E5"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&lt;0.001</w:t>
            </w:r>
          </w:p>
        </w:tc>
        <w:tc>
          <w:tcPr>
            <w:tcW w:w="990" w:type="dxa"/>
            <w:tcBorders>
              <w:bottom w:val="nil"/>
            </w:tcBorders>
          </w:tcPr>
          <w:p w14:paraId="276E80E7" w14:textId="25A8616D"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6.50 (6.30, 6.70)</w:t>
            </w:r>
          </w:p>
        </w:tc>
        <w:tc>
          <w:tcPr>
            <w:tcW w:w="540" w:type="dxa"/>
            <w:tcBorders>
              <w:bottom w:val="nil"/>
            </w:tcBorders>
          </w:tcPr>
          <w:p w14:paraId="5553EF5D" w14:textId="47AE6505"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0.03</w:t>
            </w:r>
          </w:p>
        </w:tc>
        <w:tc>
          <w:tcPr>
            <w:tcW w:w="630" w:type="dxa"/>
            <w:tcBorders>
              <w:bottom w:val="nil"/>
            </w:tcBorders>
          </w:tcPr>
          <w:p w14:paraId="1012ADA3" w14:textId="0866432B"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0.771</w:t>
            </w:r>
          </w:p>
        </w:tc>
        <w:tc>
          <w:tcPr>
            <w:tcW w:w="540" w:type="dxa"/>
            <w:tcBorders>
              <w:bottom w:val="nil"/>
            </w:tcBorders>
          </w:tcPr>
          <w:p w14:paraId="379BFA71" w14:textId="562B6DA2"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-0.36</w:t>
            </w:r>
          </w:p>
        </w:tc>
        <w:tc>
          <w:tcPr>
            <w:tcW w:w="720" w:type="dxa"/>
            <w:tcBorders>
              <w:bottom w:val="nil"/>
            </w:tcBorders>
          </w:tcPr>
          <w:p w14:paraId="75E38BAD" w14:textId="5B19D5B6"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&lt;0.001</w:t>
            </w:r>
          </w:p>
        </w:tc>
      </w:tr>
      <w:tr w:rsidR="00D102D9" w:rsidRPr="00B8354D" w14:paraId="271F69A6" w14:textId="77777777" w:rsidTr="00C5781D">
        <w:trPr>
          <w:trHeight w:val="195"/>
        </w:trPr>
        <w:tc>
          <w:tcPr>
            <w:tcW w:w="845" w:type="dxa"/>
            <w:vMerge/>
            <w:vAlign w:val="center"/>
          </w:tcPr>
          <w:p w14:paraId="0129862A" w14:textId="77777777" w:rsidR="00D102D9" w:rsidRPr="00B8354D" w:rsidRDefault="00D102D9" w:rsidP="00253E15">
            <w:pPr>
              <w:spacing w:after="0" w:line="240" w:lineRule="auto"/>
              <w:rPr>
                <w:rFonts w:ascii="Times" w:hAnsi="Times" w:cs="Calibri"/>
                <w:bCs/>
                <w:color w:val="000000" w:themeColor="text1"/>
                <w:sz w:val="20"/>
                <w:szCs w:val="20"/>
              </w:rPr>
            </w:pPr>
          </w:p>
        </w:tc>
        <w:tc>
          <w:tcPr>
            <w:tcW w:w="900" w:type="dxa"/>
            <w:tcBorders>
              <w:top w:val="nil"/>
              <w:bottom w:val="nil"/>
            </w:tcBorders>
            <w:vAlign w:val="center"/>
          </w:tcPr>
          <w:p w14:paraId="310CA8C3" w14:textId="77777777" w:rsidR="00D102D9" w:rsidRPr="00B8354D" w:rsidRDefault="00D102D9" w:rsidP="00253E15">
            <w:pPr>
              <w:spacing w:after="0" w:line="240" w:lineRule="auto"/>
              <w:rPr>
                <w:rFonts w:ascii="Times" w:hAnsi="Times" w:cs="Calibri"/>
                <w:bCs/>
                <w:color w:val="000000" w:themeColor="text1"/>
                <w:sz w:val="20"/>
                <w:szCs w:val="20"/>
              </w:rPr>
            </w:pPr>
            <w:r w:rsidRPr="00B8354D">
              <w:rPr>
                <w:rFonts w:ascii="Times" w:hAnsi="Times" w:cs="Calibri"/>
                <w:bCs/>
                <w:color w:val="000000" w:themeColor="text1"/>
                <w:sz w:val="20"/>
                <w:szCs w:val="20"/>
              </w:rPr>
              <w:t>Mid-late</w:t>
            </w:r>
          </w:p>
        </w:tc>
        <w:tc>
          <w:tcPr>
            <w:tcW w:w="1080" w:type="dxa"/>
            <w:tcBorders>
              <w:top w:val="nil"/>
              <w:bottom w:val="nil"/>
            </w:tcBorders>
          </w:tcPr>
          <w:p w14:paraId="4DB320D3" w14:textId="09289C9C"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6.84 (6.75, 6.93)</w:t>
            </w:r>
          </w:p>
        </w:tc>
        <w:tc>
          <w:tcPr>
            <w:tcW w:w="630" w:type="dxa"/>
            <w:tcBorders>
              <w:top w:val="nil"/>
              <w:bottom w:val="nil"/>
            </w:tcBorders>
          </w:tcPr>
          <w:p w14:paraId="6BFF17C7" w14:textId="760CB8F4"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0.15</w:t>
            </w:r>
          </w:p>
        </w:tc>
        <w:tc>
          <w:tcPr>
            <w:tcW w:w="630" w:type="dxa"/>
            <w:tcBorders>
              <w:top w:val="nil"/>
              <w:bottom w:val="nil"/>
            </w:tcBorders>
          </w:tcPr>
          <w:p w14:paraId="34401CA3" w14:textId="61204FE4"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0.002</w:t>
            </w:r>
          </w:p>
        </w:tc>
        <w:tc>
          <w:tcPr>
            <w:tcW w:w="1170" w:type="dxa"/>
            <w:tcBorders>
              <w:top w:val="nil"/>
              <w:bottom w:val="nil"/>
            </w:tcBorders>
          </w:tcPr>
          <w:p w14:paraId="1A97700F" w14:textId="2FA5C35B"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6.91 (6.83, 6.99)</w:t>
            </w:r>
          </w:p>
        </w:tc>
        <w:tc>
          <w:tcPr>
            <w:tcW w:w="540" w:type="dxa"/>
            <w:tcBorders>
              <w:top w:val="nil"/>
              <w:bottom w:val="nil"/>
            </w:tcBorders>
          </w:tcPr>
          <w:p w14:paraId="3EB2B6EE" w14:textId="0544589F"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0.12</w:t>
            </w:r>
          </w:p>
        </w:tc>
        <w:tc>
          <w:tcPr>
            <w:tcW w:w="630" w:type="dxa"/>
            <w:tcBorders>
              <w:top w:val="nil"/>
              <w:bottom w:val="nil"/>
            </w:tcBorders>
          </w:tcPr>
          <w:p w14:paraId="6920AD3D" w14:textId="2A088815"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0.018</w:t>
            </w:r>
          </w:p>
        </w:tc>
        <w:tc>
          <w:tcPr>
            <w:tcW w:w="990" w:type="dxa"/>
            <w:tcBorders>
              <w:top w:val="nil"/>
              <w:bottom w:val="nil"/>
            </w:tcBorders>
          </w:tcPr>
          <w:p w14:paraId="25A2E2C4" w14:textId="24594993"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w:t>
            </w:r>
          </w:p>
        </w:tc>
        <w:tc>
          <w:tcPr>
            <w:tcW w:w="540" w:type="dxa"/>
            <w:tcBorders>
              <w:top w:val="nil"/>
              <w:bottom w:val="nil"/>
            </w:tcBorders>
          </w:tcPr>
          <w:p w14:paraId="74E2385D" w14:textId="10684BDF"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w:t>
            </w:r>
          </w:p>
        </w:tc>
        <w:tc>
          <w:tcPr>
            <w:tcW w:w="630" w:type="dxa"/>
            <w:tcBorders>
              <w:top w:val="nil"/>
              <w:bottom w:val="nil"/>
            </w:tcBorders>
          </w:tcPr>
          <w:p w14:paraId="25994CB6" w14:textId="0C3357B9"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w:t>
            </w:r>
          </w:p>
        </w:tc>
        <w:tc>
          <w:tcPr>
            <w:tcW w:w="540" w:type="dxa"/>
            <w:tcBorders>
              <w:top w:val="nil"/>
              <w:bottom w:val="nil"/>
            </w:tcBorders>
          </w:tcPr>
          <w:p w14:paraId="05209E97" w14:textId="28B9000B"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w:t>
            </w:r>
          </w:p>
        </w:tc>
        <w:tc>
          <w:tcPr>
            <w:tcW w:w="720" w:type="dxa"/>
            <w:tcBorders>
              <w:top w:val="nil"/>
              <w:bottom w:val="nil"/>
            </w:tcBorders>
          </w:tcPr>
          <w:p w14:paraId="4F70AA5F" w14:textId="5C436370"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w:t>
            </w:r>
          </w:p>
        </w:tc>
        <w:tc>
          <w:tcPr>
            <w:tcW w:w="990" w:type="dxa"/>
            <w:tcBorders>
              <w:top w:val="nil"/>
              <w:bottom w:val="nil"/>
            </w:tcBorders>
          </w:tcPr>
          <w:p w14:paraId="3044DC19" w14:textId="204A976E"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6.44 (6.21, 6.67)</w:t>
            </w:r>
          </w:p>
        </w:tc>
        <w:tc>
          <w:tcPr>
            <w:tcW w:w="540" w:type="dxa"/>
            <w:tcBorders>
              <w:top w:val="nil"/>
              <w:bottom w:val="nil"/>
            </w:tcBorders>
          </w:tcPr>
          <w:p w14:paraId="5CBC7FE6" w14:textId="68A02555"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-0.03</w:t>
            </w:r>
          </w:p>
        </w:tc>
        <w:tc>
          <w:tcPr>
            <w:tcW w:w="630" w:type="dxa"/>
            <w:tcBorders>
              <w:top w:val="nil"/>
              <w:bottom w:val="nil"/>
            </w:tcBorders>
          </w:tcPr>
          <w:p w14:paraId="46838C12" w14:textId="62C52DEE"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0.822</w:t>
            </w:r>
          </w:p>
        </w:tc>
        <w:tc>
          <w:tcPr>
            <w:tcW w:w="540" w:type="dxa"/>
            <w:tcBorders>
              <w:top w:val="nil"/>
              <w:bottom w:val="nil"/>
            </w:tcBorders>
          </w:tcPr>
          <w:p w14:paraId="3FA16F7F" w14:textId="417FED8F"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-0.30</w:t>
            </w:r>
          </w:p>
        </w:tc>
        <w:tc>
          <w:tcPr>
            <w:tcW w:w="720" w:type="dxa"/>
            <w:tcBorders>
              <w:top w:val="nil"/>
              <w:bottom w:val="nil"/>
            </w:tcBorders>
          </w:tcPr>
          <w:p w14:paraId="2F3F36A0" w14:textId="63C96894"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&lt;0.001</w:t>
            </w:r>
          </w:p>
        </w:tc>
      </w:tr>
      <w:tr w:rsidR="00D102D9" w:rsidRPr="00B8354D" w14:paraId="29DAD866" w14:textId="77777777" w:rsidTr="00C5781D">
        <w:trPr>
          <w:trHeight w:val="196"/>
        </w:trPr>
        <w:tc>
          <w:tcPr>
            <w:tcW w:w="845" w:type="dxa"/>
            <w:vMerge/>
            <w:tcBorders>
              <w:bottom w:val="single" w:sz="4" w:space="0" w:color="auto"/>
            </w:tcBorders>
            <w:vAlign w:val="center"/>
          </w:tcPr>
          <w:p w14:paraId="7B24D0C1" w14:textId="77777777" w:rsidR="00D102D9" w:rsidRPr="00B8354D" w:rsidRDefault="00D102D9" w:rsidP="00253E15">
            <w:pPr>
              <w:spacing w:after="0" w:line="240" w:lineRule="auto"/>
              <w:rPr>
                <w:rFonts w:ascii="Times" w:hAnsi="Times" w:cs="Calibri"/>
                <w:bCs/>
                <w:color w:val="000000" w:themeColor="text1"/>
                <w:sz w:val="20"/>
                <w:szCs w:val="20"/>
              </w:rPr>
            </w:pPr>
          </w:p>
        </w:tc>
        <w:tc>
          <w:tcPr>
            <w:tcW w:w="900" w:type="dxa"/>
            <w:tcBorders>
              <w:top w:val="nil"/>
              <w:bottom w:val="single" w:sz="4" w:space="0" w:color="auto"/>
            </w:tcBorders>
            <w:vAlign w:val="center"/>
          </w:tcPr>
          <w:p w14:paraId="4E6978F1" w14:textId="77777777" w:rsidR="00D102D9" w:rsidRPr="00B8354D" w:rsidRDefault="00D102D9" w:rsidP="00253E15">
            <w:pPr>
              <w:spacing w:after="0" w:line="240" w:lineRule="auto"/>
              <w:rPr>
                <w:rFonts w:ascii="Times" w:hAnsi="Times" w:cs="Calibri"/>
                <w:bCs/>
                <w:color w:val="000000" w:themeColor="text1"/>
                <w:sz w:val="20"/>
                <w:szCs w:val="20"/>
              </w:rPr>
            </w:pPr>
            <w:r w:rsidRPr="00B8354D">
              <w:rPr>
                <w:rFonts w:ascii="Times" w:hAnsi="Times" w:cs="Calibri"/>
                <w:bCs/>
                <w:color w:val="000000" w:themeColor="text1"/>
                <w:sz w:val="20"/>
                <w:szCs w:val="20"/>
              </w:rPr>
              <w:t>Postpartum</w:t>
            </w:r>
          </w:p>
        </w:tc>
        <w:tc>
          <w:tcPr>
            <w:tcW w:w="1080" w:type="dxa"/>
            <w:tcBorders>
              <w:top w:val="nil"/>
              <w:bottom w:val="single" w:sz="4" w:space="0" w:color="auto"/>
            </w:tcBorders>
          </w:tcPr>
          <w:p w14:paraId="3F51A711" w14:textId="40BDE99B"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6.69 (6.59, 6.78)</w:t>
            </w:r>
          </w:p>
        </w:tc>
        <w:tc>
          <w:tcPr>
            <w:tcW w:w="630" w:type="dxa"/>
            <w:tcBorders>
              <w:top w:val="nil"/>
              <w:bottom w:val="single" w:sz="4" w:space="0" w:color="auto"/>
            </w:tcBorders>
          </w:tcPr>
          <w:p w14:paraId="3A831822" w14:textId="50B7B21B"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w:t>
            </w:r>
          </w:p>
        </w:tc>
        <w:tc>
          <w:tcPr>
            <w:tcW w:w="630" w:type="dxa"/>
            <w:tcBorders>
              <w:top w:val="nil"/>
              <w:bottom w:val="single" w:sz="4" w:space="0" w:color="auto"/>
            </w:tcBorders>
          </w:tcPr>
          <w:p w14:paraId="5241ABD7" w14:textId="323884A2"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w:t>
            </w:r>
          </w:p>
        </w:tc>
        <w:tc>
          <w:tcPr>
            <w:tcW w:w="1170" w:type="dxa"/>
            <w:tcBorders>
              <w:top w:val="nil"/>
              <w:bottom w:val="single" w:sz="4" w:space="0" w:color="auto"/>
            </w:tcBorders>
          </w:tcPr>
          <w:p w14:paraId="3C6A28A1" w14:textId="3D4517FD"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6.79 (6.70, 6.88)</w:t>
            </w:r>
          </w:p>
        </w:tc>
        <w:tc>
          <w:tcPr>
            <w:tcW w:w="540" w:type="dxa"/>
            <w:tcBorders>
              <w:top w:val="nil"/>
              <w:bottom w:val="single" w:sz="4" w:space="0" w:color="auto"/>
            </w:tcBorders>
          </w:tcPr>
          <w:p w14:paraId="4FA573F1" w14:textId="1EB61649"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w:t>
            </w:r>
          </w:p>
        </w:tc>
        <w:tc>
          <w:tcPr>
            <w:tcW w:w="630" w:type="dxa"/>
            <w:tcBorders>
              <w:top w:val="nil"/>
              <w:bottom w:val="single" w:sz="4" w:space="0" w:color="auto"/>
            </w:tcBorders>
          </w:tcPr>
          <w:p w14:paraId="195DBB05" w14:textId="4A81AC09"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w:t>
            </w:r>
          </w:p>
        </w:tc>
        <w:tc>
          <w:tcPr>
            <w:tcW w:w="990" w:type="dxa"/>
            <w:tcBorders>
              <w:top w:val="nil"/>
              <w:bottom w:val="single" w:sz="4" w:space="0" w:color="auto"/>
            </w:tcBorders>
          </w:tcPr>
          <w:p w14:paraId="3BDC79D2" w14:textId="6BB1B3FA"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5.98 (5.39, 6.57)</w:t>
            </w:r>
          </w:p>
        </w:tc>
        <w:tc>
          <w:tcPr>
            <w:tcW w:w="540" w:type="dxa"/>
            <w:tcBorders>
              <w:top w:val="nil"/>
              <w:bottom w:val="single" w:sz="4" w:space="0" w:color="auto"/>
            </w:tcBorders>
          </w:tcPr>
          <w:p w14:paraId="143A4050" w14:textId="1B526E71"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w:t>
            </w:r>
          </w:p>
        </w:tc>
        <w:tc>
          <w:tcPr>
            <w:tcW w:w="630" w:type="dxa"/>
            <w:tcBorders>
              <w:top w:val="nil"/>
              <w:bottom w:val="single" w:sz="4" w:space="0" w:color="auto"/>
            </w:tcBorders>
          </w:tcPr>
          <w:p w14:paraId="19C1FA6E" w14:textId="446398D4"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w:t>
            </w:r>
          </w:p>
        </w:tc>
        <w:tc>
          <w:tcPr>
            <w:tcW w:w="540" w:type="dxa"/>
            <w:tcBorders>
              <w:top w:val="nil"/>
              <w:bottom w:val="single" w:sz="4" w:space="0" w:color="auto"/>
            </w:tcBorders>
          </w:tcPr>
          <w:p w14:paraId="41B11EBC" w14:textId="3BEAC433"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-0.44</w:t>
            </w:r>
          </w:p>
        </w:tc>
        <w:tc>
          <w:tcPr>
            <w:tcW w:w="720" w:type="dxa"/>
            <w:tcBorders>
              <w:top w:val="nil"/>
              <w:bottom w:val="single" w:sz="4" w:space="0" w:color="auto"/>
            </w:tcBorders>
          </w:tcPr>
          <w:p w14:paraId="42F4E4CB" w14:textId="3875A16F"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0.004</w:t>
            </w:r>
          </w:p>
        </w:tc>
        <w:tc>
          <w:tcPr>
            <w:tcW w:w="990" w:type="dxa"/>
            <w:tcBorders>
              <w:top w:val="nil"/>
              <w:bottom w:val="single" w:sz="4" w:space="0" w:color="auto"/>
            </w:tcBorders>
          </w:tcPr>
          <w:p w14:paraId="47FA190F" w14:textId="13BEEF0D"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6.47 (6.25, 6.69)</w:t>
            </w:r>
          </w:p>
        </w:tc>
        <w:tc>
          <w:tcPr>
            <w:tcW w:w="540" w:type="dxa"/>
            <w:tcBorders>
              <w:top w:val="nil"/>
              <w:bottom w:val="single" w:sz="4" w:space="0" w:color="auto"/>
            </w:tcBorders>
          </w:tcPr>
          <w:p w14:paraId="60A04211" w14:textId="1EE58364"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w:t>
            </w:r>
          </w:p>
        </w:tc>
        <w:tc>
          <w:tcPr>
            <w:tcW w:w="630" w:type="dxa"/>
            <w:tcBorders>
              <w:top w:val="nil"/>
              <w:bottom w:val="single" w:sz="4" w:space="0" w:color="auto"/>
            </w:tcBorders>
          </w:tcPr>
          <w:p w14:paraId="7F137C69" w14:textId="65EE599C"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w:t>
            </w:r>
          </w:p>
        </w:tc>
        <w:tc>
          <w:tcPr>
            <w:tcW w:w="540" w:type="dxa"/>
            <w:tcBorders>
              <w:top w:val="nil"/>
              <w:bottom w:val="single" w:sz="4" w:space="0" w:color="auto"/>
            </w:tcBorders>
          </w:tcPr>
          <w:p w14:paraId="2998BA1D" w14:textId="03F09E0D"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-0.24</w:t>
            </w:r>
          </w:p>
        </w:tc>
        <w:tc>
          <w:tcPr>
            <w:tcW w:w="720" w:type="dxa"/>
            <w:tcBorders>
              <w:top w:val="nil"/>
              <w:bottom w:val="single" w:sz="4" w:space="0" w:color="auto"/>
            </w:tcBorders>
          </w:tcPr>
          <w:p w14:paraId="6328A8A6" w14:textId="40EC0D2C" w:rsidR="00D102D9" w:rsidRPr="00D102D9" w:rsidRDefault="00D102D9" w:rsidP="00253E15">
            <w:pPr>
              <w:spacing w:after="0" w:line="240" w:lineRule="auto"/>
              <w:rPr>
                <w:rFonts w:ascii="Times" w:hAnsi="Times" w:cs="Calibri"/>
                <w:bCs/>
                <w:color w:val="000000" w:themeColor="text1"/>
                <w:sz w:val="20"/>
                <w:szCs w:val="20"/>
              </w:rPr>
            </w:pPr>
            <w:r w:rsidRPr="00D102D9">
              <w:rPr>
                <w:rFonts w:ascii="Times" w:hAnsi="Times"/>
                <w:sz w:val="20"/>
                <w:szCs w:val="20"/>
              </w:rPr>
              <w:t>0.057</w:t>
            </w:r>
          </w:p>
        </w:tc>
      </w:tr>
      <w:tr w:rsidR="00D102D9" w:rsidRPr="00B8354D" w14:paraId="14374E69" w14:textId="77777777" w:rsidTr="00C5781D">
        <w:trPr>
          <w:trHeight w:val="196"/>
        </w:trPr>
        <w:tc>
          <w:tcPr>
            <w:tcW w:w="845" w:type="dxa"/>
            <w:vMerge w:val="restart"/>
            <w:tcBorders>
              <w:top w:val="single" w:sz="4" w:space="0" w:color="auto"/>
            </w:tcBorders>
            <w:vAlign w:val="center"/>
          </w:tcPr>
          <w:p w14:paraId="4BAC90B4" w14:textId="77777777" w:rsidR="00D102D9" w:rsidRPr="00B8354D" w:rsidRDefault="00D102D9" w:rsidP="00253E15">
            <w:pPr>
              <w:spacing w:after="0" w:line="240" w:lineRule="auto"/>
              <w:rPr>
                <w:rFonts w:ascii="Times" w:hAnsi="Times" w:cs="Calibri"/>
                <w:bCs/>
                <w:color w:val="000000" w:themeColor="text1"/>
                <w:sz w:val="20"/>
                <w:szCs w:val="20"/>
              </w:rPr>
            </w:pPr>
            <w:r w:rsidRPr="00B8354D">
              <w:rPr>
                <w:rFonts w:ascii="Times" w:hAnsi="Times" w:cs="Calibri"/>
                <w:bCs/>
                <w:color w:val="000000" w:themeColor="text1"/>
                <w:sz w:val="20"/>
                <w:szCs w:val="20"/>
              </w:rPr>
              <w:t>P</w:t>
            </w:r>
            <w:r>
              <w:rPr>
                <w:rFonts w:ascii="Times" w:hAnsi="Times" w:cs="Calibri"/>
                <w:bCs/>
                <w:color w:val="000000" w:themeColor="text1"/>
                <w:sz w:val="20"/>
                <w:szCs w:val="20"/>
              </w:rPr>
              <w:t>regnancy Insulin Physiology (PIP) Index</w:t>
            </w:r>
          </w:p>
        </w:tc>
        <w:tc>
          <w:tcPr>
            <w:tcW w:w="900" w:type="dxa"/>
            <w:tcBorders>
              <w:top w:val="single" w:sz="4" w:space="0" w:color="auto"/>
              <w:bottom w:val="nil"/>
            </w:tcBorders>
            <w:vAlign w:val="center"/>
          </w:tcPr>
          <w:p w14:paraId="36382674" w14:textId="77777777" w:rsidR="00D102D9" w:rsidRPr="00B8354D" w:rsidRDefault="00D102D9" w:rsidP="00253E15">
            <w:pPr>
              <w:spacing w:after="0" w:line="240" w:lineRule="auto"/>
              <w:rPr>
                <w:rFonts w:ascii="Times" w:hAnsi="Times" w:cs="Calibri"/>
                <w:bCs/>
                <w:color w:val="000000" w:themeColor="text1"/>
                <w:sz w:val="20"/>
                <w:szCs w:val="20"/>
              </w:rPr>
            </w:pPr>
            <w:r w:rsidRPr="00B8354D">
              <w:rPr>
                <w:rFonts w:ascii="Times" w:hAnsi="Times" w:cs="Calibri"/>
                <w:bCs/>
                <w:color w:val="000000" w:themeColor="text1"/>
                <w:sz w:val="20"/>
                <w:szCs w:val="20"/>
              </w:rPr>
              <w:t>Early</w:t>
            </w:r>
          </w:p>
        </w:tc>
        <w:tc>
          <w:tcPr>
            <w:tcW w:w="1080" w:type="dxa"/>
            <w:tcBorders>
              <w:top w:val="single" w:sz="4" w:space="0" w:color="auto"/>
              <w:bottom w:val="nil"/>
            </w:tcBorders>
          </w:tcPr>
          <w:p w14:paraId="2327FA8C" w14:textId="3257E98A"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2437 (2252, 2621)</w:t>
            </w:r>
          </w:p>
        </w:tc>
        <w:tc>
          <w:tcPr>
            <w:tcW w:w="630" w:type="dxa"/>
            <w:tcBorders>
              <w:top w:val="single" w:sz="4" w:space="0" w:color="auto"/>
              <w:bottom w:val="nil"/>
            </w:tcBorders>
          </w:tcPr>
          <w:p w14:paraId="4FC38E7F" w14:textId="71A72E3E"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212</w:t>
            </w:r>
          </w:p>
        </w:tc>
        <w:tc>
          <w:tcPr>
            <w:tcW w:w="630" w:type="dxa"/>
            <w:tcBorders>
              <w:top w:val="single" w:sz="4" w:space="0" w:color="auto"/>
              <w:bottom w:val="nil"/>
            </w:tcBorders>
          </w:tcPr>
          <w:p w14:paraId="1C3E7C79" w14:textId="35A5FBEE"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0.044</w:t>
            </w:r>
          </w:p>
        </w:tc>
        <w:tc>
          <w:tcPr>
            <w:tcW w:w="1170" w:type="dxa"/>
            <w:tcBorders>
              <w:top w:val="single" w:sz="4" w:space="0" w:color="auto"/>
              <w:bottom w:val="nil"/>
            </w:tcBorders>
          </w:tcPr>
          <w:p w14:paraId="2439FBBC" w14:textId="3BBEB998"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2653 (2447, 2859)</w:t>
            </w:r>
          </w:p>
        </w:tc>
        <w:tc>
          <w:tcPr>
            <w:tcW w:w="540" w:type="dxa"/>
            <w:tcBorders>
              <w:top w:val="single" w:sz="4" w:space="0" w:color="auto"/>
              <w:bottom w:val="nil"/>
            </w:tcBorders>
          </w:tcPr>
          <w:p w14:paraId="5F7B239A" w14:textId="1EE2D7C9"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286</w:t>
            </w:r>
          </w:p>
        </w:tc>
        <w:tc>
          <w:tcPr>
            <w:tcW w:w="630" w:type="dxa"/>
            <w:tcBorders>
              <w:top w:val="single" w:sz="4" w:space="0" w:color="auto"/>
              <w:bottom w:val="nil"/>
            </w:tcBorders>
          </w:tcPr>
          <w:p w14:paraId="1211AFA7" w14:textId="7F7CEC25"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0.033</w:t>
            </w:r>
          </w:p>
        </w:tc>
        <w:tc>
          <w:tcPr>
            <w:tcW w:w="990" w:type="dxa"/>
            <w:tcBorders>
              <w:top w:val="single" w:sz="4" w:space="0" w:color="auto"/>
              <w:bottom w:val="nil"/>
            </w:tcBorders>
          </w:tcPr>
          <w:p w14:paraId="4B8C51F0" w14:textId="767C3522"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1414 (778, 2050)</w:t>
            </w:r>
          </w:p>
        </w:tc>
        <w:tc>
          <w:tcPr>
            <w:tcW w:w="540" w:type="dxa"/>
            <w:tcBorders>
              <w:top w:val="single" w:sz="4" w:space="0" w:color="auto"/>
              <w:bottom w:val="nil"/>
            </w:tcBorders>
          </w:tcPr>
          <w:p w14:paraId="61304DD6" w14:textId="160F568F"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118</w:t>
            </w:r>
          </w:p>
        </w:tc>
        <w:tc>
          <w:tcPr>
            <w:tcW w:w="630" w:type="dxa"/>
            <w:tcBorders>
              <w:top w:val="single" w:sz="4" w:space="0" w:color="auto"/>
              <w:bottom w:val="nil"/>
            </w:tcBorders>
          </w:tcPr>
          <w:p w14:paraId="1526E8EE" w14:textId="65787381"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0.586</w:t>
            </w:r>
          </w:p>
        </w:tc>
        <w:tc>
          <w:tcPr>
            <w:tcW w:w="540" w:type="dxa"/>
            <w:tcBorders>
              <w:top w:val="single" w:sz="4" w:space="0" w:color="auto"/>
              <w:bottom w:val="nil"/>
            </w:tcBorders>
          </w:tcPr>
          <w:p w14:paraId="10C2B24E" w14:textId="58F4079C"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-1022</w:t>
            </w:r>
          </w:p>
        </w:tc>
        <w:tc>
          <w:tcPr>
            <w:tcW w:w="720" w:type="dxa"/>
            <w:tcBorders>
              <w:top w:val="single" w:sz="4" w:space="0" w:color="auto"/>
              <w:bottom w:val="nil"/>
            </w:tcBorders>
          </w:tcPr>
          <w:p w14:paraId="183F0486" w14:textId="24D4CD28"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&lt;0.001</w:t>
            </w:r>
          </w:p>
        </w:tc>
        <w:tc>
          <w:tcPr>
            <w:tcW w:w="990" w:type="dxa"/>
            <w:tcBorders>
              <w:top w:val="single" w:sz="4" w:space="0" w:color="auto"/>
              <w:bottom w:val="nil"/>
            </w:tcBorders>
          </w:tcPr>
          <w:p w14:paraId="449D4645" w14:textId="12CF3713"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1768 (1444, 2091)</w:t>
            </w:r>
          </w:p>
        </w:tc>
        <w:tc>
          <w:tcPr>
            <w:tcW w:w="540" w:type="dxa"/>
            <w:tcBorders>
              <w:top w:val="single" w:sz="4" w:space="0" w:color="auto"/>
              <w:bottom w:val="nil"/>
            </w:tcBorders>
          </w:tcPr>
          <w:p w14:paraId="609DAABE" w14:textId="32808894"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-16</w:t>
            </w:r>
          </w:p>
        </w:tc>
        <w:tc>
          <w:tcPr>
            <w:tcW w:w="630" w:type="dxa"/>
            <w:tcBorders>
              <w:top w:val="single" w:sz="4" w:space="0" w:color="auto"/>
              <w:bottom w:val="nil"/>
            </w:tcBorders>
          </w:tcPr>
          <w:p w14:paraId="1BAC2786" w14:textId="080463D8"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0.950</w:t>
            </w:r>
          </w:p>
        </w:tc>
        <w:tc>
          <w:tcPr>
            <w:tcW w:w="540" w:type="dxa"/>
            <w:tcBorders>
              <w:top w:val="single" w:sz="4" w:space="0" w:color="auto"/>
              <w:bottom w:val="nil"/>
            </w:tcBorders>
          </w:tcPr>
          <w:p w14:paraId="3674F3C1" w14:textId="2B771349"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-811</w:t>
            </w:r>
          </w:p>
        </w:tc>
        <w:tc>
          <w:tcPr>
            <w:tcW w:w="720" w:type="dxa"/>
            <w:tcBorders>
              <w:top w:val="single" w:sz="4" w:space="0" w:color="auto"/>
              <w:bottom w:val="nil"/>
            </w:tcBorders>
          </w:tcPr>
          <w:p w14:paraId="3FB8162B" w14:textId="122BABBE"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&lt;0.001</w:t>
            </w:r>
          </w:p>
        </w:tc>
      </w:tr>
      <w:tr w:rsidR="00D102D9" w:rsidRPr="00B8354D" w14:paraId="0C1B1D25" w14:textId="77777777" w:rsidTr="00C5781D">
        <w:trPr>
          <w:trHeight w:val="196"/>
        </w:trPr>
        <w:tc>
          <w:tcPr>
            <w:tcW w:w="845" w:type="dxa"/>
            <w:vMerge/>
            <w:vAlign w:val="center"/>
          </w:tcPr>
          <w:p w14:paraId="28C7BD01" w14:textId="77777777" w:rsidR="00D102D9" w:rsidRPr="00B8354D" w:rsidRDefault="00D102D9" w:rsidP="00253E15">
            <w:pPr>
              <w:spacing w:after="0" w:line="240" w:lineRule="auto"/>
              <w:rPr>
                <w:rFonts w:ascii="Times" w:hAnsi="Times" w:cs="Calibri"/>
                <w:bCs/>
                <w:color w:val="000000" w:themeColor="text1"/>
                <w:sz w:val="20"/>
                <w:szCs w:val="20"/>
              </w:rPr>
            </w:pPr>
          </w:p>
        </w:tc>
        <w:tc>
          <w:tcPr>
            <w:tcW w:w="900" w:type="dxa"/>
            <w:tcBorders>
              <w:top w:val="nil"/>
              <w:bottom w:val="nil"/>
            </w:tcBorders>
            <w:vAlign w:val="center"/>
          </w:tcPr>
          <w:p w14:paraId="11AAA54F" w14:textId="77777777" w:rsidR="00D102D9" w:rsidRPr="00B8354D" w:rsidRDefault="00D102D9" w:rsidP="00253E15">
            <w:pPr>
              <w:spacing w:after="0" w:line="240" w:lineRule="auto"/>
              <w:rPr>
                <w:rFonts w:ascii="Times" w:hAnsi="Times" w:cs="Calibri"/>
                <w:bCs/>
                <w:color w:val="000000" w:themeColor="text1"/>
                <w:sz w:val="20"/>
                <w:szCs w:val="20"/>
              </w:rPr>
            </w:pPr>
            <w:r w:rsidRPr="00B8354D">
              <w:rPr>
                <w:rFonts w:ascii="Times" w:hAnsi="Times" w:cs="Calibri"/>
                <w:bCs/>
                <w:color w:val="000000" w:themeColor="text1"/>
                <w:sz w:val="20"/>
                <w:szCs w:val="20"/>
              </w:rPr>
              <w:t>Mid-late</w:t>
            </w:r>
          </w:p>
        </w:tc>
        <w:tc>
          <w:tcPr>
            <w:tcW w:w="1080" w:type="dxa"/>
            <w:tcBorders>
              <w:top w:val="nil"/>
              <w:bottom w:val="nil"/>
            </w:tcBorders>
          </w:tcPr>
          <w:p w14:paraId="5A948849" w14:textId="306851CB"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2286 (2118, 2455)</w:t>
            </w:r>
          </w:p>
        </w:tc>
        <w:tc>
          <w:tcPr>
            <w:tcW w:w="630" w:type="dxa"/>
            <w:tcBorders>
              <w:top w:val="nil"/>
              <w:bottom w:val="nil"/>
            </w:tcBorders>
          </w:tcPr>
          <w:p w14:paraId="0F3D4864" w14:textId="2D16B44F"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61</w:t>
            </w:r>
          </w:p>
        </w:tc>
        <w:tc>
          <w:tcPr>
            <w:tcW w:w="630" w:type="dxa"/>
            <w:tcBorders>
              <w:top w:val="nil"/>
              <w:bottom w:val="nil"/>
            </w:tcBorders>
          </w:tcPr>
          <w:p w14:paraId="3D0EDF13" w14:textId="5B101330"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0.575</w:t>
            </w:r>
          </w:p>
        </w:tc>
        <w:tc>
          <w:tcPr>
            <w:tcW w:w="1170" w:type="dxa"/>
            <w:tcBorders>
              <w:top w:val="nil"/>
              <w:bottom w:val="nil"/>
            </w:tcBorders>
          </w:tcPr>
          <w:p w14:paraId="7E909EF6" w14:textId="12BD0623"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2426 (2244, 2608)</w:t>
            </w:r>
          </w:p>
        </w:tc>
        <w:tc>
          <w:tcPr>
            <w:tcW w:w="540" w:type="dxa"/>
            <w:tcBorders>
              <w:top w:val="nil"/>
              <w:bottom w:val="nil"/>
            </w:tcBorders>
          </w:tcPr>
          <w:p w14:paraId="0D2F3304" w14:textId="78A11D31"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59</w:t>
            </w:r>
          </w:p>
        </w:tc>
        <w:tc>
          <w:tcPr>
            <w:tcW w:w="630" w:type="dxa"/>
            <w:tcBorders>
              <w:top w:val="nil"/>
              <w:bottom w:val="nil"/>
            </w:tcBorders>
          </w:tcPr>
          <w:p w14:paraId="66C4C671" w14:textId="57E9CEA5"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0.656</w:t>
            </w:r>
          </w:p>
        </w:tc>
        <w:tc>
          <w:tcPr>
            <w:tcW w:w="990" w:type="dxa"/>
            <w:tcBorders>
              <w:top w:val="nil"/>
              <w:bottom w:val="nil"/>
            </w:tcBorders>
          </w:tcPr>
          <w:p w14:paraId="25FDBA6A" w14:textId="3FA974DF"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w:t>
            </w:r>
          </w:p>
        </w:tc>
        <w:tc>
          <w:tcPr>
            <w:tcW w:w="540" w:type="dxa"/>
            <w:tcBorders>
              <w:top w:val="nil"/>
              <w:bottom w:val="nil"/>
            </w:tcBorders>
          </w:tcPr>
          <w:p w14:paraId="11E5346D" w14:textId="62F55C30"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w:t>
            </w:r>
          </w:p>
        </w:tc>
        <w:tc>
          <w:tcPr>
            <w:tcW w:w="630" w:type="dxa"/>
            <w:tcBorders>
              <w:top w:val="nil"/>
              <w:bottom w:val="nil"/>
            </w:tcBorders>
          </w:tcPr>
          <w:p w14:paraId="2118EAC1" w14:textId="79DE7AB8"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w:t>
            </w:r>
          </w:p>
        </w:tc>
        <w:tc>
          <w:tcPr>
            <w:tcW w:w="540" w:type="dxa"/>
            <w:tcBorders>
              <w:top w:val="nil"/>
              <w:bottom w:val="nil"/>
            </w:tcBorders>
          </w:tcPr>
          <w:p w14:paraId="53F2A795" w14:textId="6716EA84"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w:t>
            </w:r>
          </w:p>
        </w:tc>
        <w:tc>
          <w:tcPr>
            <w:tcW w:w="720" w:type="dxa"/>
            <w:tcBorders>
              <w:top w:val="nil"/>
              <w:bottom w:val="nil"/>
            </w:tcBorders>
          </w:tcPr>
          <w:p w14:paraId="1F13E52F" w14:textId="752FA596"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w:t>
            </w:r>
          </w:p>
        </w:tc>
        <w:tc>
          <w:tcPr>
            <w:tcW w:w="990" w:type="dxa"/>
            <w:tcBorders>
              <w:top w:val="nil"/>
              <w:bottom w:val="nil"/>
            </w:tcBorders>
          </w:tcPr>
          <w:p w14:paraId="594BFEAF" w14:textId="3FF07151"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1680 (1395, 1966)</w:t>
            </w:r>
          </w:p>
        </w:tc>
        <w:tc>
          <w:tcPr>
            <w:tcW w:w="540" w:type="dxa"/>
            <w:tcBorders>
              <w:top w:val="nil"/>
              <w:bottom w:val="nil"/>
            </w:tcBorders>
          </w:tcPr>
          <w:p w14:paraId="53766BC5" w14:textId="0637F3CA"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-103</w:t>
            </w:r>
          </w:p>
        </w:tc>
        <w:tc>
          <w:tcPr>
            <w:tcW w:w="630" w:type="dxa"/>
            <w:tcBorders>
              <w:top w:val="nil"/>
              <w:bottom w:val="nil"/>
            </w:tcBorders>
          </w:tcPr>
          <w:p w14:paraId="01114980" w14:textId="2B904B2D"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0.681</w:t>
            </w:r>
          </w:p>
        </w:tc>
        <w:tc>
          <w:tcPr>
            <w:tcW w:w="540" w:type="dxa"/>
            <w:tcBorders>
              <w:top w:val="nil"/>
              <w:bottom w:val="nil"/>
            </w:tcBorders>
          </w:tcPr>
          <w:p w14:paraId="0F3D5A51" w14:textId="59A0B910"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-683</w:t>
            </w:r>
          </w:p>
        </w:tc>
        <w:tc>
          <w:tcPr>
            <w:tcW w:w="720" w:type="dxa"/>
            <w:tcBorders>
              <w:top w:val="nil"/>
              <w:bottom w:val="nil"/>
            </w:tcBorders>
          </w:tcPr>
          <w:p w14:paraId="3FBE8C5A" w14:textId="05E8921A"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&lt;0.001</w:t>
            </w:r>
          </w:p>
        </w:tc>
      </w:tr>
      <w:tr w:rsidR="00D102D9" w:rsidRPr="00B8354D" w14:paraId="271F1196" w14:textId="77777777" w:rsidTr="00C5781D">
        <w:trPr>
          <w:trHeight w:val="196"/>
        </w:trPr>
        <w:tc>
          <w:tcPr>
            <w:tcW w:w="845" w:type="dxa"/>
            <w:vMerge/>
            <w:vAlign w:val="center"/>
          </w:tcPr>
          <w:p w14:paraId="0739D855" w14:textId="77777777" w:rsidR="00D102D9" w:rsidRPr="00B8354D" w:rsidRDefault="00D102D9" w:rsidP="00253E15">
            <w:pPr>
              <w:spacing w:after="0" w:line="240" w:lineRule="auto"/>
              <w:rPr>
                <w:rFonts w:ascii="Times" w:hAnsi="Times" w:cs="Calibri"/>
                <w:bCs/>
                <w:color w:val="000000" w:themeColor="text1"/>
                <w:sz w:val="20"/>
                <w:szCs w:val="20"/>
              </w:rPr>
            </w:pPr>
          </w:p>
        </w:tc>
        <w:tc>
          <w:tcPr>
            <w:tcW w:w="900" w:type="dxa"/>
            <w:tcBorders>
              <w:top w:val="nil"/>
            </w:tcBorders>
            <w:vAlign w:val="center"/>
          </w:tcPr>
          <w:p w14:paraId="512CD7B8" w14:textId="77777777" w:rsidR="00D102D9" w:rsidRPr="00B8354D" w:rsidRDefault="00D102D9" w:rsidP="00253E15">
            <w:pPr>
              <w:spacing w:after="0" w:line="240" w:lineRule="auto"/>
              <w:rPr>
                <w:rFonts w:ascii="Times" w:hAnsi="Times" w:cs="Calibri"/>
                <w:bCs/>
                <w:color w:val="000000" w:themeColor="text1"/>
                <w:sz w:val="20"/>
                <w:szCs w:val="20"/>
              </w:rPr>
            </w:pPr>
            <w:r w:rsidRPr="00B8354D">
              <w:rPr>
                <w:rFonts w:ascii="Times" w:hAnsi="Times" w:cs="Calibri"/>
                <w:bCs/>
                <w:color w:val="000000" w:themeColor="text1"/>
                <w:sz w:val="20"/>
                <w:szCs w:val="20"/>
              </w:rPr>
              <w:t>Postpartum</w:t>
            </w:r>
          </w:p>
        </w:tc>
        <w:tc>
          <w:tcPr>
            <w:tcW w:w="1080" w:type="dxa"/>
            <w:tcBorders>
              <w:top w:val="nil"/>
            </w:tcBorders>
          </w:tcPr>
          <w:p w14:paraId="405C9971" w14:textId="4639A984"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2225 (1993, 2457)</w:t>
            </w:r>
          </w:p>
        </w:tc>
        <w:tc>
          <w:tcPr>
            <w:tcW w:w="630" w:type="dxa"/>
            <w:tcBorders>
              <w:top w:val="nil"/>
            </w:tcBorders>
          </w:tcPr>
          <w:p w14:paraId="3B775799" w14:textId="2D28FE07"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w:t>
            </w:r>
          </w:p>
        </w:tc>
        <w:tc>
          <w:tcPr>
            <w:tcW w:w="630" w:type="dxa"/>
            <w:tcBorders>
              <w:top w:val="nil"/>
            </w:tcBorders>
          </w:tcPr>
          <w:p w14:paraId="6C68505C" w14:textId="18A61A8D"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w:t>
            </w:r>
          </w:p>
        </w:tc>
        <w:tc>
          <w:tcPr>
            <w:tcW w:w="1170" w:type="dxa"/>
            <w:tcBorders>
              <w:top w:val="nil"/>
            </w:tcBorders>
          </w:tcPr>
          <w:p w14:paraId="78DFDA12" w14:textId="37555C0E"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2367 (2111, 2623)</w:t>
            </w:r>
          </w:p>
        </w:tc>
        <w:tc>
          <w:tcPr>
            <w:tcW w:w="540" w:type="dxa"/>
            <w:tcBorders>
              <w:top w:val="nil"/>
            </w:tcBorders>
          </w:tcPr>
          <w:p w14:paraId="3EBDE019" w14:textId="60B94DD7"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w:t>
            </w:r>
          </w:p>
        </w:tc>
        <w:tc>
          <w:tcPr>
            <w:tcW w:w="630" w:type="dxa"/>
            <w:tcBorders>
              <w:top w:val="nil"/>
            </w:tcBorders>
          </w:tcPr>
          <w:p w14:paraId="154AE6CB" w14:textId="3FEC1942"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w:t>
            </w:r>
          </w:p>
        </w:tc>
        <w:tc>
          <w:tcPr>
            <w:tcW w:w="990" w:type="dxa"/>
            <w:tcBorders>
              <w:top w:val="nil"/>
            </w:tcBorders>
          </w:tcPr>
          <w:p w14:paraId="7584A6B3" w14:textId="5F91BEE2"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1296 (578, 2013)</w:t>
            </w:r>
          </w:p>
        </w:tc>
        <w:tc>
          <w:tcPr>
            <w:tcW w:w="540" w:type="dxa"/>
            <w:tcBorders>
              <w:top w:val="nil"/>
            </w:tcBorders>
          </w:tcPr>
          <w:p w14:paraId="7CFC20A0" w14:textId="7554CFFF"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w:t>
            </w:r>
          </w:p>
        </w:tc>
        <w:tc>
          <w:tcPr>
            <w:tcW w:w="630" w:type="dxa"/>
            <w:tcBorders>
              <w:top w:val="nil"/>
            </w:tcBorders>
          </w:tcPr>
          <w:p w14:paraId="6F7CA736" w14:textId="51BC590E"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w:t>
            </w:r>
          </w:p>
        </w:tc>
        <w:tc>
          <w:tcPr>
            <w:tcW w:w="540" w:type="dxa"/>
            <w:tcBorders>
              <w:top w:val="nil"/>
            </w:tcBorders>
          </w:tcPr>
          <w:p w14:paraId="1C27C405" w14:textId="41B14BD2"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-723</w:t>
            </w:r>
          </w:p>
        </w:tc>
        <w:tc>
          <w:tcPr>
            <w:tcW w:w="720" w:type="dxa"/>
            <w:tcBorders>
              <w:top w:val="nil"/>
            </w:tcBorders>
          </w:tcPr>
          <w:p w14:paraId="3C97C1F8" w14:textId="49B69A0B"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0.008</w:t>
            </w:r>
          </w:p>
        </w:tc>
        <w:tc>
          <w:tcPr>
            <w:tcW w:w="990" w:type="dxa"/>
            <w:tcBorders>
              <w:top w:val="nil"/>
            </w:tcBorders>
          </w:tcPr>
          <w:p w14:paraId="24F90BE1" w14:textId="7D408144"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1784 (1209, 2358)</w:t>
            </w:r>
          </w:p>
        </w:tc>
        <w:tc>
          <w:tcPr>
            <w:tcW w:w="540" w:type="dxa"/>
            <w:tcBorders>
              <w:top w:val="nil"/>
            </w:tcBorders>
          </w:tcPr>
          <w:p w14:paraId="014986D7" w14:textId="2EAC15C6"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w:t>
            </w:r>
          </w:p>
        </w:tc>
        <w:tc>
          <w:tcPr>
            <w:tcW w:w="630" w:type="dxa"/>
            <w:tcBorders>
              <w:top w:val="nil"/>
            </w:tcBorders>
          </w:tcPr>
          <w:p w14:paraId="7CC6A03F" w14:textId="1ACC2160"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w:t>
            </w:r>
          </w:p>
        </w:tc>
        <w:tc>
          <w:tcPr>
            <w:tcW w:w="540" w:type="dxa"/>
            <w:tcBorders>
              <w:top w:val="nil"/>
            </w:tcBorders>
          </w:tcPr>
          <w:p w14:paraId="6AFE8F4A" w14:textId="24292E8D"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-485</w:t>
            </w:r>
          </w:p>
        </w:tc>
        <w:tc>
          <w:tcPr>
            <w:tcW w:w="720" w:type="dxa"/>
            <w:tcBorders>
              <w:top w:val="nil"/>
            </w:tcBorders>
          </w:tcPr>
          <w:p w14:paraId="42CBFFBF" w14:textId="5AEBA66C" w:rsidR="00D102D9" w:rsidRPr="00D102D9" w:rsidRDefault="00D102D9" w:rsidP="00253E15">
            <w:pPr>
              <w:spacing w:after="0" w:line="240" w:lineRule="auto"/>
              <w:rPr>
                <w:rFonts w:ascii="Times" w:hAnsi="Times" w:cs="Calibri"/>
                <w:color w:val="000000"/>
                <w:sz w:val="20"/>
                <w:szCs w:val="20"/>
              </w:rPr>
            </w:pPr>
            <w:r w:rsidRPr="00D102D9">
              <w:rPr>
                <w:rFonts w:ascii="Times" w:hAnsi="Times"/>
                <w:sz w:val="20"/>
                <w:szCs w:val="20"/>
              </w:rPr>
              <w:t>0.071</w:t>
            </w:r>
          </w:p>
        </w:tc>
      </w:tr>
    </w:tbl>
    <w:p w14:paraId="235AE6C8" w14:textId="715453E8" w:rsidR="00D102D9" w:rsidRDefault="00D102D9" w:rsidP="00253E15">
      <w:pPr>
        <w:spacing w:line="240" w:lineRule="auto"/>
        <w:rPr>
          <w:rFonts w:ascii="Times" w:eastAsia="Times New Roman" w:hAnsi="Times" w:cs="Calibri"/>
          <w:color w:val="202124"/>
          <w:sz w:val="20"/>
          <w:szCs w:val="20"/>
          <w:shd w:val="clear" w:color="auto" w:fill="FFFFFF"/>
        </w:rPr>
      </w:pPr>
    </w:p>
    <w:p w14:paraId="40DC78DF" w14:textId="5B1EFC1A" w:rsidR="008C5AD6" w:rsidRPr="00275691" w:rsidRDefault="59022846" w:rsidP="59022846">
      <w:pPr>
        <w:spacing w:after="0" w:line="240" w:lineRule="auto"/>
        <w:rPr>
          <w:rFonts w:ascii="Times" w:hAnsi="Times" w:cs="Calibri"/>
          <w:sz w:val="24"/>
          <w:szCs w:val="24"/>
        </w:rPr>
      </w:pPr>
      <w:r w:rsidRPr="59022846">
        <w:rPr>
          <w:rFonts w:ascii="Times" w:hAnsi="Times" w:cs="Calibri"/>
          <w:color w:val="000000" w:themeColor="text1"/>
          <w:sz w:val="24"/>
          <w:szCs w:val="24"/>
        </w:rPr>
        <w:lastRenderedPageBreak/>
        <w:t xml:space="preserve">Estimated mean values for each outcome are obtained from covariate-adjusted linear mixed effects models, fit among all participants together and then in separate models stratified by GDM subgroup. </w:t>
      </w:r>
      <w:r w:rsidRPr="59022846">
        <w:rPr>
          <w:rFonts w:ascii="Times" w:hAnsi="Times"/>
          <w:sz w:val="24"/>
          <w:szCs w:val="24"/>
        </w:rPr>
        <w:t xml:space="preserve">The estimated mean value at each visit corresponds to a participant who </w:t>
      </w:r>
      <w:r w:rsidRPr="59022846">
        <w:rPr>
          <w:rFonts w:ascii="Times" w:hAnsi="Times" w:cs="Calibri"/>
          <w:color w:val="000000" w:themeColor="text1"/>
          <w:sz w:val="24"/>
          <w:szCs w:val="24"/>
        </w:rPr>
        <w:t xml:space="preserve">is the mean age of the participant population, has no family history of diabetes, is not Hispanic, is married, and has completed college. For </w:t>
      </w:r>
      <w:r w:rsidRPr="59022846">
        <w:rPr>
          <w:rFonts w:ascii="Times" w:hAnsi="Times" w:cs="Calibri"/>
          <w:sz w:val="24"/>
          <w:szCs w:val="24"/>
        </w:rPr>
        <w:t>log Matsuda-adjusted models, the reference individual also has the mean observed value of log Stumvoll at the visit being modeled. Under “Compared to postpartum”, the “diff” column refers to the estimated value of the outcome at a given visit minus the estimated value at postpartum, and the p-value corresponds to the statistical test of the null hypothesis that that difference is 0. The results under “Compared to No GDM” corresponds to a different set of linear regression models, where the observations included in each model are from participants in all 3 subgroups at a single visit. The “diff” column refers to the difference between the value for a given subgroup minus the value for the no GDM group at the given visit, and the p-value corresponds to the null hypothesis that the difference is 0. These differences do not align exactly with the estimated mean values from the longitudinal models as they are obtained from a separate set of regression models that leverage data from all 3 subgroups simultaneously, but only at one visit at a time.</w:t>
      </w:r>
    </w:p>
    <w:p w14:paraId="456766B2" w14:textId="025DAF45" w:rsidR="003C0CCA" w:rsidRPr="00275691" w:rsidRDefault="003C0CCA" w:rsidP="00253E15">
      <w:pPr>
        <w:spacing w:line="240" w:lineRule="auto"/>
        <w:rPr>
          <w:rFonts w:ascii="Times" w:hAnsi="Times" w:cs="Calibri"/>
          <w:b/>
          <w:bCs/>
          <w:sz w:val="24"/>
          <w:szCs w:val="24"/>
        </w:rPr>
      </w:pPr>
      <w:r w:rsidRPr="00275691">
        <w:rPr>
          <w:rFonts w:ascii="Times" w:hAnsi="Times" w:cs="Calibri"/>
          <w:b/>
          <w:bCs/>
          <w:sz w:val="24"/>
          <w:szCs w:val="24"/>
        </w:rPr>
        <w:br w:type="page"/>
      </w:r>
      <w:r w:rsidRPr="00275691">
        <w:rPr>
          <w:rFonts w:ascii="Times" w:eastAsia="Times New Roman" w:hAnsi="Times" w:cs="Calibri"/>
          <w:b/>
          <w:bCs/>
          <w:color w:val="202124"/>
          <w:sz w:val="24"/>
          <w:szCs w:val="24"/>
          <w:shd w:val="clear" w:color="auto" w:fill="FFFFFF"/>
        </w:rPr>
        <w:lastRenderedPageBreak/>
        <w:t>Supplementa</w:t>
      </w:r>
      <w:r w:rsidR="00D102D9" w:rsidRPr="00275691">
        <w:rPr>
          <w:rFonts w:ascii="Times" w:eastAsia="Times New Roman" w:hAnsi="Times" w:cs="Calibri"/>
          <w:b/>
          <w:bCs/>
          <w:color w:val="202124"/>
          <w:sz w:val="24"/>
          <w:szCs w:val="24"/>
          <w:shd w:val="clear" w:color="auto" w:fill="FFFFFF"/>
        </w:rPr>
        <w:t xml:space="preserve">l </w:t>
      </w:r>
      <w:r w:rsidRPr="00275691">
        <w:rPr>
          <w:rFonts w:ascii="Times" w:eastAsia="Times New Roman" w:hAnsi="Times" w:cs="Calibri"/>
          <w:b/>
          <w:bCs/>
          <w:color w:val="202124"/>
          <w:sz w:val="24"/>
          <w:szCs w:val="24"/>
          <w:shd w:val="clear" w:color="auto" w:fill="FFFFFF"/>
        </w:rPr>
        <w:t xml:space="preserve">Table </w:t>
      </w:r>
      <w:r w:rsidR="00056418" w:rsidRPr="00275691">
        <w:rPr>
          <w:rFonts w:ascii="Times" w:eastAsia="Times New Roman" w:hAnsi="Times" w:cs="Calibri"/>
          <w:b/>
          <w:bCs/>
          <w:color w:val="202124"/>
          <w:sz w:val="24"/>
          <w:szCs w:val="24"/>
          <w:shd w:val="clear" w:color="auto" w:fill="FFFFFF"/>
        </w:rPr>
        <w:t>8.</w:t>
      </w:r>
      <w:r w:rsidRPr="00275691">
        <w:rPr>
          <w:rFonts w:ascii="Times" w:eastAsia="Times New Roman" w:hAnsi="Times" w:cs="Calibri"/>
          <w:color w:val="202124"/>
          <w:sz w:val="24"/>
          <w:szCs w:val="24"/>
          <w:shd w:val="clear" w:color="auto" w:fill="FFFFFF"/>
        </w:rPr>
        <w:t xml:space="preserve"> </w:t>
      </w:r>
      <w:r w:rsidR="008C5AD6" w:rsidRPr="00275691">
        <w:rPr>
          <w:rFonts w:ascii="Times" w:hAnsi="Times" w:cs="Calibri"/>
          <w:sz w:val="24"/>
          <w:szCs w:val="24"/>
        </w:rPr>
        <w:t>Covariate-</w:t>
      </w:r>
      <w:r w:rsidR="008C5AD6" w:rsidRPr="00275691">
        <w:rPr>
          <w:rFonts w:ascii="Times" w:hAnsi="Times" w:cs="Calibri"/>
          <w:bCs/>
          <w:sz w:val="24"/>
          <w:szCs w:val="24"/>
        </w:rPr>
        <w:t>adjusted differences obtained from longitudinal models for log Stumvoll, adjusted for log Matsuda, comparing visits and GDM subgroups, with additional adjustment for breastfeeding practice at postpartum</w:t>
      </w:r>
    </w:p>
    <w:tbl>
      <w:tblPr>
        <w:tblStyle w:val="TableGrid"/>
        <w:tblW w:w="13535" w:type="dxa"/>
        <w:tblInd w:w="50" w:type="dxa"/>
        <w:tblLayout w:type="fixed"/>
        <w:tblCellMar>
          <w:top w:w="29" w:type="dxa"/>
          <w:left w:w="58" w:type="dxa"/>
          <w:bottom w:w="29" w:type="dxa"/>
          <w:right w:w="58" w:type="dxa"/>
        </w:tblCellMar>
        <w:tblLook w:val="04A0" w:firstRow="1" w:lastRow="0" w:firstColumn="1" w:lastColumn="0" w:noHBand="0" w:noVBand="1"/>
      </w:tblPr>
      <w:tblGrid>
        <w:gridCol w:w="1115"/>
        <w:gridCol w:w="1080"/>
        <w:gridCol w:w="990"/>
        <w:gridCol w:w="540"/>
        <w:gridCol w:w="720"/>
        <w:gridCol w:w="1080"/>
        <w:gridCol w:w="540"/>
        <w:gridCol w:w="630"/>
        <w:gridCol w:w="990"/>
        <w:gridCol w:w="540"/>
        <w:gridCol w:w="630"/>
        <w:gridCol w:w="540"/>
        <w:gridCol w:w="720"/>
        <w:gridCol w:w="990"/>
        <w:gridCol w:w="540"/>
        <w:gridCol w:w="630"/>
        <w:gridCol w:w="540"/>
        <w:gridCol w:w="720"/>
      </w:tblGrid>
      <w:tr w:rsidR="003C0CCA" w:rsidRPr="00287DE2" w14:paraId="6413B794" w14:textId="77777777" w:rsidTr="00D102D9">
        <w:tc>
          <w:tcPr>
            <w:tcW w:w="1115" w:type="dxa"/>
            <w:vMerge w:val="restart"/>
            <w:vAlign w:val="center"/>
          </w:tcPr>
          <w:p w14:paraId="2ADBA36A" w14:textId="77777777" w:rsidR="003C0CCA" w:rsidRPr="00287DE2" w:rsidRDefault="003C0CCA" w:rsidP="00253E15">
            <w:pPr>
              <w:spacing w:after="0" w:line="240" w:lineRule="auto"/>
              <w:jc w:val="center"/>
              <w:rPr>
                <w:rFonts w:ascii="Times" w:hAnsi="Times" w:cs="Calibri"/>
                <w:b/>
                <w:color w:val="000000" w:themeColor="text1"/>
                <w:sz w:val="20"/>
                <w:szCs w:val="20"/>
              </w:rPr>
            </w:pPr>
            <w:r w:rsidRPr="00287DE2">
              <w:rPr>
                <w:rFonts w:ascii="Times" w:hAnsi="Times" w:cs="Calibri"/>
                <w:b/>
                <w:color w:val="000000" w:themeColor="text1"/>
                <w:sz w:val="20"/>
                <w:szCs w:val="20"/>
              </w:rPr>
              <w:t>Model</w:t>
            </w:r>
          </w:p>
        </w:tc>
        <w:tc>
          <w:tcPr>
            <w:tcW w:w="1080" w:type="dxa"/>
            <w:vMerge w:val="restart"/>
            <w:vAlign w:val="center"/>
          </w:tcPr>
          <w:p w14:paraId="4718F0CD" w14:textId="77777777" w:rsidR="003C0CCA" w:rsidRPr="00287DE2" w:rsidRDefault="003C0CCA" w:rsidP="00253E15">
            <w:pPr>
              <w:spacing w:after="0" w:line="240" w:lineRule="auto"/>
              <w:jc w:val="center"/>
              <w:rPr>
                <w:rFonts w:ascii="Times" w:hAnsi="Times" w:cs="Calibri"/>
                <w:b/>
                <w:color w:val="000000" w:themeColor="text1"/>
                <w:sz w:val="20"/>
                <w:szCs w:val="20"/>
              </w:rPr>
            </w:pPr>
            <w:r w:rsidRPr="00287DE2">
              <w:rPr>
                <w:rFonts w:ascii="Times" w:hAnsi="Times" w:cs="Calibri"/>
                <w:b/>
                <w:color w:val="000000" w:themeColor="text1"/>
                <w:sz w:val="20"/>
                <w:szCs w:val="20"/>
              </w:rPr>
              <w:t>Visit</w:t>
            </w:r>
          </w:p>
        </w:tc>
        <w:tc>
          <w:tcPr>
            <w:tcW w:w="2250" w:type="dxa"/>
            <w:gridSpan w:val="3"/>
            <w:vAlign w:val="center"/>
          </w:tcPr>
          <w:p w14:paraId="22DAB367" w14:textId="77777777" w:rsidR="003C0CCA" w:rsidRPr="00287DE2" w:rsidRDefault="003C0CCA" w:rsidP="00253E15">
            <w:pPr>
              <w:spacing w:after="0" w:line="240" w:lineRule="auto"/>
              <w:jc w:val="center"/>
              <w:rPr>
                <w:rFonts w:ascii="Times" w:hAnsi="Times" w:cs="Calibri"/>
                <w:b/>
                <w:color w:val="000000" w:themeColor="text1"/>
                <w:sz w:val="20"/>
                <w:szCs w:val="20"/>
              </w:rPr>
            </w:pPr>
            <w:r w:rsidRPr="00287DE2">
              <w:rPr>
                <w:rFonts w:ascii="Times" w:hAnsi="Times" w:cs="Calibri"/>
                <w:b/>
                <w:color w:val="000000" w:themeColor="text1"/>
                <w:sz w:val="20"/>
                <w:szCs w:val="20"/>
              </w:rPr>
              <w:t>All</w:t>
            </w:r>
          </w:p>
        </w:tc>
        <w:tc>
          <w:tcPr>
            <w:tcW w:w="2250" w:type="dxa"/>
            <w:gridSpan w:val="3"/>
            <w:vAlign w:val="center"/>
          </w:tcPr>
          <w:p w14:paraId="3B214279" w14:textId="77777777" w:rsidR="003C0CCA" w:rsidRPr="00287DE2" w:rsidRDefault="003C0CCA" w:rsidP="00253E15">
            <w:pPr>
              <w:spacing w:after="0" w:line="240" w:lineRule="auto"/>
              <w:jc w:val="center"/>
              <w:rPr>
                <w:rFonts w:ascii="Times" w:hAnsi="Times" w:cs="Calibri"/>
                <w:b/>
                <w:color w:val="000000" w:themeColor="text1"/>
                <w:sz w:val="20"/>
                <w:szCs w:val="20"/>
              </w:rPr>
            </w:pPr>
            <w:r w:rsidRPr="00287DE2">
              <w:rPr>
                <w:rFonts w:ascii="Times" w:hAnsi="Times" w:cs="Calibri"/>
                <w:b/>
                <w:color w:val="000000" w:themeColor="text1"/>
                <w:sz w:val="20"/>
                <w:szCs w:val="20"/>
              </w:rPr>
              <w:t>No GDM</w:t>
            </w:r>
          </w:p>
        </w:tc>
        <w:tc>
          <w:tcPr>
            <w:tcW w:w="3420" w:type="dxa"/>
            <w:gridSpan w:val="5"/>
            <w:vAlign w:val="center"/>
          </w:tcPr>
          <w:p w14:paraId="05FFDD73" w14:textId="77777777" w:rsidR="003C0CCA" w:rsidRPr="00287DE2" w:rsidRDefault="003C0CCA" w:rsidP="00253E15">
            <w:pPr>
              <w:spacing w:after="0" w:line="240" w:lineRule="auto"/>
              <w:jc w:val="center"/>
              <w:rPr>
                <w:rFonts w:ascii="Times" w:hAnsi="Times" w:cs="Calibri"/>
                <w:b/>
                <w:color w:val="000000" w:themeColor="text1"/>
                <w:sz w:val="20"/>
                <w:szCs w:val="20"/>
              </w:rPr>
            </w:pPr>
            <w:r w:rsidRPr="00287DE2">
              <w:rPr>
                <w:rFonts w:ascii="Times" w:hAnsi="Times" w:cs="Calibri"/>
                <w:b/>
                <w:color w:val="000000" w:themeColor="text1"/>
                <w:sz w:val="20"/>
                <w:szCs w:val="20"/>
              </w:rPr>
              <w:t>Early GDM</w:t>
            </w:r>
          </w:p>
        </w:tc>
        <w:tc>
          <w:tcPr>
            <w:tcW w:w="3420" w:type="dxa"/>
            <w:gridSpan w:val="5"/>
            <w:vAlign w:val="center"/>
          </w:tcPr>
          <w:p w14:paraId="43DF2ED0" w14:textId="77777777" w:rsidR="003C0CCA" w:rsidRPr="00287DE2" w:rsidRDefault="003C0CCA" w:rsidP="00253E15">
            <w:pPr>
              <w:spacing w:after="0" w:line="240" w:lineRule="auto"/>
              <w:jc w:val="center"/>
              <w:rPr>
                <w:rFonts w:ascii="Times" w:hAnsi="Times" w:cs="Calibri"/>
                <w:b/>
                <w:color w:val="000000" w:themeColor="text1"/>
                <w:sz w:val="20"/>
                <w:szCs w:val="20"/>
              </w:rPr>
            </w:pPr>
            <w:r w:rsidRPr="00287DE2">
              <w:rPr>
                <w:rFonts w:ascii="Times" w:hAnsi="Times" w:cs="Calibri"/>
                <w:b/>
                <w:color w:val="000000" w:themeColor="text1"/>
                <w:sz w:val="20"/>
                <w:szCs w:val="20"/>
              </w:rPr>
              <w:t>Classic GDM</w:t>
            </w:r>
          </w:p>
        </w:tc>
      </w:tr>
      <w:tr w:rsidR="003C0CCA" w:rsidRPr="00287DE2" w14:paraId="2E2DC080" w14:textId="77777777" w:rsidTr="00D102D9">
        <w:tc>
          <w:tcPr>
            <w:tcW w:w="1115" w:type="dxa"/>
            <w:vMerge/>
            <w:vAlign w:val="center"/>
          </w:tcPr>
          <w:p w14:paraId="637696AF" w14:textId="77777777" w:rsidR="003C0CCA" w:rsidRPr="00287DE2" w:rsidRDefault="003C0CCA" w:rsidP="00253E15">
            <w:pPr>
              <w:spacing w:after="0" w:line="240" w:lineRule="auto"/>
              <w:rPr>
                <w:rFonts w:ascii="Times" w:hAnsi="Times" w:cs="Calibri"/>
                <w:b/>
                <w:color w:val="000000" w:themeColor="text1"/>
                <w:sz w:val="20"/>
                <w:szCs w:val="20"/>
              </w:rPr>
            </w:pPr>
          </w:p>
        </w:tc>
        <w:tc>
          <w:tcPr>
            <w:tcW w:w="1080" w:type="dxa"/>
            <w:vMerge/>
            <w:vAlign w:val="center"/>
          </w:tcPr>
          <w:p w14:paraId="577FA352" w14:textId="77777777" w:rsidR="003C0CCA" w:rsidRPr="00287DE2" w:rsidRDefault="003C0CCA" w:rsidP="00253E15">
            <w:pPr>
              <w:spacing w:after="0" w:line="240" w:lineRule="auto"/>
              <w:rPr>
                <w:rFonts w:ascii="Times" w:hAnsi="Times" w:cs="Calibri"/>
                <w:b/>
                <w:color w:val="000000" w:themeColor="text1"/>
                <w:sz w:val="20"/>
                <w:szCs w:val="20"/>
              </w:rPr>
            </w:pPr>
          </w:p>
        </w:tc>
        <w:tc>
          <w:tcPr>
            <w:tcW w:w="990" w:type="dxa"/>
            <w:vMerge w:val="restart"/>
            <w:vAlign w:val="center"/>
          </w:tcPr>
          <w:p w14:paraId="56A96245" w14:textId="77777777" w:rsidR="003C0CCA" w:rsidRPr="00287DE2" w:rsidRDefault="003C0CCA" w:rsidP="00253E15">
            <w:pPr>
              <w:spacing w:after="0" w:line="240" w:lineRule="auto"/>
              <w:jc w:val="center"/>
              <w:rPr>
                <w:rFonts w:ascii="Times" w:hAnsi="Times" w:cs="Calibri"/>
                <w:b/>
                <w:color w:val="000000" w:themeColor="text1"/>
                <w:sz w:val="20"/>
                <w:szCs w:val="20"/>
              </w:rPr>
            </w:pPr>
            <w:r w:rsidRPr="00287DE2">
              <w:rPr>
                <w:rFonts w:ascii="Times" w:hAnsi="Times" w:cs="Calibri"/>
                <w:b/>
                <w:color w:val="000000" w:themeColor="text1"/>
                <w:sz w:val="20"/>
                <w:szCs w:val="20"/>
              </w:rPr>
              <w:t>Est. mean</w:t>
            </w:r>
          </w:p>
        </w:tc>
        <w:tc>
          <w:tcPr>
            <w:tcW w:w="1260" w:type="dxa"/>
            <w:gridSpan w:val="2"/>
            <w:vAlign w:val="center"/>
          </w:tcPr>
          <w:p w14:paraId="3B2BD6F8" w14:textId="77777777" w:rsidR="003C0CCA" w:rsidRPr="00287DE2" w:rsidRDefault="003C0CCA" w:rsidP="00253E15">
            <w:pPr>
              <w:spacing w:after="0" w:line="240" w:lineRule="auto"/>
              <w:jc w:val="center"/>
              <w:rPr>
                <w:rFonts w:ascii="Times" w:hAnsi="Times" w:cs="Calibri"/>
                <w:b/>
                <w:color w:val="000000" w:themeColor="text1"/>
                <w:sz w:val="20"/>
                <w:szCs w:val="20"/>
              </w:rPr>
            </w:pPr>
            <w:r w:rsidRPr="00287DE2">
              <w:rPr>
                <w:rFonts w:ascii="Times" w:hAnsi="Times" w:cs="Calibri"/>
                <w:b/>
                <w:color w:val="000000" w:themeColor="text1"/>
                <w:sz w:val="20"/>
                <w:szCs w:val="20"/>
              </w:rPr>
              <w:t>Compared to postpartum</w:t>
            </w:r>
          </w:p>
        </w:tc>
        <w:tc>
          <w:tcPr>
            <w:tcW w:w="1080" w:type="dxa"/>
            <w:vMerge w:val="restart"/>
            <w:vAlign w:val="center"/>
          </w:tcPr>
          <w:p w14:paraId="1BE2C322" w14:textId="77777777" w:rsidR="003C0CCA" w:rsidRPr="00287DE2" w:rsidRDefault="003C0CCA" w:rsidP="00253E15">
            <w:pPr>
              <w:spacing w:after="0" w:line="240" w:lineRule="auto"/>
              <w:jc w:val="center"/>
              <w:rPr>
                <w:rFonts w:ascii="Times" w:hAnsi="Times" w:cs="Calibri"/>
                <w:b/>
                <w:color w:val="000000" w:themeColor="text1"/>
                <w:sz w:val="20"/>
                <w:szCs w:val="20"/>
              </w:rPr>
            </w:pPr>
            <w:r w:rsidRPr="00287DE2">
              <w:rPr>
                <w:rFonts w:ascii="Times" w:hAnsi="Times" w:cs="Calibri"/>
                <w:b/>
                <w:color w:val="000000" w:themeColor="text1"/>
                <w:sz w:val="20"/>
                <w:szCs w:val="20"/>
              </w:rPr>
              <w:t>Est. mean</w:t>
            </w:r>
          </w:p>
        </w:tc>
        <w:tc>
          <w:tcPr>
            <w:tcW w:w="1170" w:type="dxa"/>
            <w:gridSpan w:val="2"/>
            <w:vAlign w:val="center"/>
          </w:tcPr>
          <w:p w14:paraId="6564BD6D" w14:textId="77777777" w:rsidR="003C0CCA" w:rsidRPr="00287DE2" w:rsidRDefault="003C0CCA" w:rsidP="00253E15">
            <w:pPr>
              <w:spacing w:after="0" w:line="240" w:lineRule="auto"/>
              <w:jc w:val="center"/>
              <w:rPr>
                <w:rFonts w:ascii="Times" w:hAnsi="Times" w:cs="Calibri"/>
                <w:b/>
                <w:color w:val="000000" w:themeColor="text1"/>
                <w:sz w:val="20"/>
                <w:szCs w:val="20"/>
              </w:rPr>
            </w:pPr>
            <w:r w:rsidRPr="00287DE2">
              <w:rPr>
                <w:rFonts w:ascii="Times" w:hAnsi="Times" w:cs="Calibri"/>
                <w:b/>
                <w:color w:val="000000" w:themeColor="text1"/>
                <w:sz w:val="20"/>
                <w:szCs w:val="20"/>
              </w:rPr>
              <w:t>Compared to postpartum</w:t>
            </w:r>
          </w:p>
        </w:tc>
        <w:tc>
          <w:tcPr>
            <w:tcW w:w="990" w:type="dxa"/>
            <w:vMerge w:val="restart"/>
            <w:vAlign w:val="center"/>
          </w:tcPr>
          <w:p w14:paraId="64C3E2C6" w14:textId="77777777" w:rsidR="003C0CCA" w:rsidRPr="00287DE2" w:rsidRDefault="003C0CCA" w:rsidP="00253E15">
            <w:pPr>
              <w:spacing w:after="0" w:line="240" w:lineRule="auto"/>
              <w:jc w:val="center"/>
              <w:rPr>
                <w:rFonts w:ascii="Times" w:hAnsi="Times" w:cs="Calibri"/>
                <w:b/>
                <w:color w:val="000000" w:themeColor="text1"/>
                <w:sz w:val="20"/>
                <w:szCs w:val="20"/>
              </w:rPr>
            </w:pPr>
            <w:r w:rsidRPr="00287DE2">
              <w:rPr>
                <w:rFonts w:ascii="Times" w:hAnsi="Times" w:cs="Calibri"/>
                <w:b/>
                <w:color w:val="000000" w:themeColor="text1"/>
                <w:sz w:val="20"/>
                <w:szCs w:val="20"/>
              </w:rPr>
              <w:t>Est. mean</w:t>
            </w:r>
          </w:p>
        </w:tc>
        <w:tc>
          <w:tcPr>
            <w:tcW w:w="1170" w:type="dxa"/>
            <w:gridSpan w:val="2"/>
            <w:vAlign w:val="center"/>
          </w:tcPr>
          <w:p w14:paraId="49DFC083" w14:textId="77777777" w:rsidR="003C0CCA" w:rsidRPr="00287DE2" w:rsidRDefault="003C0CCA" w:rsidP="00253E15">
            <w:pPr>
              <w:spacing w:after="0" w:line="240" w:lineRule="auto"/>
              <w:jc w:val="center"/>
              <w:rPr>
                <w:rFonts w:ascii="Times" w:hAnsi="Times" w:cs="Calibri"/>
                <w:b/>
                <w:color w:val="000000" w:themeColor="text1"/>
                <w:sz w:val="20"/>
                <w:szCs w:val="20"/>
              </w:rPr>
            </w:pPr>
            <w:r w:rsidRPr="00287DE2">
              <w:rPr>
                <w:rFonts w:ascii="Times" w:hAnsi="Times" w:cs="Calibri"/>
                <w:b/>
                <w:color w:val="000000" w:themeColor="text1"/>
                <w:sz w:val="20"/>
                <w:szCs w:val="20"/>
              </w:rPr>
              <w:t>Compared to postpartum</w:t>
            </w:r>
          </w:p>
        </w:tc>
        <w:tc>
          <w:tcPr>
            <w:tcW w:w="1260" w:type="dxa"/>
            <w:gridSpan w:val="2"/>
            <w:vAlign w:val="center"/>
          </w:tcPr>
          <w:p w14:paraId="27E941BA" w14:textId="77777777" w:rsidR="003C0CCA" w:rsidRPr="00287DE2" w:rsidRDefault="003C0CCA" w:rsidP="00253E15">
            <w:pPr>
              <w:spacing w:after="0" w:line="240" w:lineRule="auto"/>
              <w:jc w:val="center"/>
              <w:rPr>
                <w:rFonts w:ascii="Times" w:hAnsi="Times" w:cs="Calibri"/>
                <w:b/>
                <w:color w:val="000000" w:themeColor="text1"/>
                <w:sz w:val="20"/>
                <w:szCs w:val="20"/>
              </w:rPr>
            </w:pPr>
            <w:r w:rsidRPr="00287DE2">
              <w:rPr>
                <w:rFonts w:ascii="Times" w:hAnsi="Times" w:cs="Calibri"/>
                <w:b/>
                <w:color w:val="000000" w:themeColor="text1"/>
                <w:sz w:val="20"/>
                <w:szCs w:val="20"/>
              </w:rPr>
              <w:t>Compared to No GDM</w:t>
            </w:r>
          </w:p>
        </w:tc>
        <w:tc>
          <w:tcPr>
            <w:tcW w:w="990" w:type="dxa"/>
            <w:vMerge w:val="restart"/>
            <w:vAlign w:val="center"/>
          </w:tcPr>
          <w:p w14:paraId="3A8B31C5" w14:textId="77777777" w:rsidR="003C0CCA" w:rsidRPr="00287DE2" w:rsidRDefault="003C0CCA" w:rsidP="00253E15">
            <w:pPr>
              <w:spacing w:after="0" w:line="240" w:lineRule="auto"/>
              <w:jc w:val="center"/>
              <w:rPr>
                <w:rFonts w:ascii="Times" w:hAnsi="Times" w:cs="Calibri"/>
                <w:b/>
                <w:color w:val="000000" w:themeColor="text1"/>
                <w:sz w:val="20"/>
                <w:szCs w:val="20"/>
              </w:rPr>
            </w:pPr>
            <w:r w:rsidRPr="00287DE2">
              <w:rPr>
                <w:rFonts w:ascii="Times" w:hAnsi="Times" w:cs="Calibri"/>
                <w:b/>
                <w:color w:val="000000" w:themeColor="text1"/>
                <w:sz w:val="20"/>
                <w:szCs w:val="20"/>
              </w:rPr>
              <w:t>Est. mean</w:t>
            </w:r>
          </w:p>
        </w:tc>
        <w:tc>
          <w:tcPr>
            <w:tcW w:w="1170" w:type="dxa"/>
            <w:gridSpan w:val="2"/>
            <w:vAlign w:val="center"/>
          </w:tcPr>
          <w:p w14:paraId="09012B0F" w14:textId="77777777" w:rsidR="003C0CCA" w:rsidRPr="00287DE2" w:rsidRDefault="003C0CCA" w:rsidP="00253E15">
            <w:pPr>
              <w:spacing w:after="0" w:line="240" w:lineRule="auto"/>
              <w:jc w:val="center"/>
              <w:rPr>
                <w:rFonts w:ascii="Times" w:hAnsi="Times" w:cs="Calibri"/>
                <w:b/>
                <w:color w:val="000000" w:themeColor="text1"/>
                <w:sz w:val="20"/>
                <w:szCs w:val="20"/>
              </w:rPr>
            </w:pPr>
            <w:r w:rsidRPr="00287DE2">
              <w:rPr>
                <w:rFonts w:ascii="Times" w:hAnsi="Times" w:cs="Calibri"/>
                <w:b/>
                <w:color w:val="000000" w:themeColor="text1"/>
                <w:sz w:val="20"/>
                <w:szCs w:val="20"/>
              </w:rPr>
              <w:t>Compared to postpartum</w:t>
            </w:r>
          </w:p>
        </w:tc>
        <w:tc>
          <w:tcPr>
            <w:tcW w:w="1260" w:type="dxa"/>
            <w:gridSpan w:val="2"/>
            <w:vAlign w:val="center"/>
          </w:tcPr>
          <w:p w14:paraId="0CDDA5C9" w14:textId="77777777" w:rsidR="003C0CCA" w:rsidRPr="00287DE2" w:rsidRDefault="003C0CCA" w:rsidP="00253E15">
            <w:pPr>
              <w:spacing w:after="0" w:line="240" w:lineRule="auto"/>
              <w:jc w:val="center"/>
              <w:rPr>
                <w:rFonts w:ascii="Times" w:hAnsi="Times" w:cs="Calibri"/>
                <w:b/>
                <w:color w:val="000000" w:themeColor="text1"/>
                <w:sz w:val="20"/>
                <w:szCs w:val="20"/>
              </w:rPr>
            </w:pPr>
            <w:r w:rsidRPr="00287DE2">
              <w:rPr>
                <w:rFonts w:ascii="Times" w:hAnsi="Times" w:cs="Calibri"/>
                <w:b/>
                <w:color w:val="000000" w:themeColor="text1"/>
                <w:sz w:val="20"/>
                <w:szCs w:val="20"/>
              </w:rPr>
              <w:t>Compared to No GDM</w:t>
            </w:r>
          </w:p>
        </w:tc>
      </w:tr>
      <w:tr w:rsidR="00D102D9" w:rsidRPr="00287DE2" w14:paraId="391BE62D" w14:textId="77777777" w:rsidTr="00D102D9">
        <w:tc>
          <w:tcPr>
            <w:tcW w:w="1115" w:type="dxa"/>
            <w:vMerge/>
            <w:vAlign w:val="center"/>
          </w:tcPr>
          <w:p w14:paraId="2C3EB5FC" w14:textId="77777777" w:rsidR="003C0CCA" w:rsidRPr="00287DE2" w:rsidRDefault="003C0CCA" w:rsidP="00253E15">
            <w:pPr>
              <w:spacing w:after="0" w:line="240" w:lineRule="auto"/>
              <w:rPr>
                <w:rFonts w:ascii="Times" w:hAnsi="Times" w:cs="Calibri"/>
                <w:b/>
                <w:color w:val="000000" w:themeColor="text1"/>
                <w:sz w:val="20"/>
                <w:szCs w:val="20"/>
              </w:rPr>
            </w:pPr>
          </w:p>
        </w:tc>
        <w:tc>
          <w:tcPr>
            <w:tcW w:w="1080" w:type="dxa"/>
            <w:vMerge/>
            <w:tcBorders>
              <w:bottom w:val="single" w:sz="4" w:space="0" w:color="auto"/>
            </w:tcBorders>
            <w:vAlign w:val="center"/>
          </w:tcPr>
          <w:p w14:paraId="7CD842F5" w14:textId="77777777" w:rsidR="003C0CCA" w:rsidRPr="00287DE2" w:rsidRDefault="003C0CCA" w:rsidP="00253E15">
            <w:pPr>
              <w:spacing w:after="0" w:line="240" w:lineRule="auto"/>
              <w:rPr>
                <w:rFonts w:ascii="Times" w:hAnsi="Times" w:cs="Calibri"/>
                <w:b/>
                <w:color w:val="000000" w:themeColor="text1"/>
                <w:sz w:val="20"/>
                <w:szCs w:val="20"/>
              </w:rPr>
            </w:pPr>
          </w:p>
        </w:tc>
        <w:tc>
          <w:tcPr>
            <w:tcW w:w="990" w:type="dxa"/>
            <w:vMerge/>
            <w:tcBorders>
              <w:bottom w:val="single" w:sz="4" w:space="0" w:color="auto"/>
            </w:tcBorders>
            <w:vAlign w:val="center"/>
          </w:tcPr>
          <w:p w14:paraId="0F8DBCF9" w14:textId="77777777" w:rsidR="003C0CCA" w:rsidRPr="00287DE2" w:rsidRDefault="003C0CCA" w:rsidP="00253E15">
            <w:pPr>
              <w:spacing w:after="0" w:line="240" w:lineRule="auto"/>
              <w:jc w:val="center"/>
              <w:rPr>
                <w:rFonts w:ascii="Times" w:hAnsi="Times" w:cs="Calibri"/>
                <w:b/>
                <w:color w:val="000000" w:themeColor="text1"/>
                <w:sz w:val="20"/>
                <w:szCs w:val="20"/>
              </w:rPr>
            </w:pPr>
          </w:p>
        </w:tc>
        <w:tc>
          <w:tcPr>
            <w:tcW w:w="540" w:type="dxa"/>
            <w:tcBorders>
              <w:bottom w:val="single" w:sz="4" w:space="0" w:color="auto"/>
            </w:tcBorders>
            <w:vAlign w:val="center"/>
          </w:tcPr>
          <w:p w14:paraId="4B975B9F" w14:textId="77777777" w:rsidR="003C0CCA" w:rsidRPr="00287DE2" w:rsidRDefault="003C0CCA" w:rsidP="00253E15">
            <w:pPr>
              <w:spacing w:after="0" w:line="240" w:lineRule="auto"/>
              <w:jc w:val="center"/>
              <w:rPr>
                <w:rFonts w:ascii="Times" w:hAnsi="Times" w:cs="Calibri"/>
                <w:b/>
                <w:color w:val="000000" w:themeColor="text1"/>
                <w:sz w:val="20"/>
                <w:szCs w:val="20"/>
              </w:rPr>
            </w:pPr>
            <w:r w:rsidRPr="00287DE2">
              <w:rPr>
                <w:rFonts w:ascii="Times" w:hAnsi="Times" w:cs="Calibri"/>
                <w:b/>
                <w:color w:val="000000" w:themeColor="text1"/>
                <w:sz w:val="20"/>
                <w:szCs w:val="20"/>
              </w:rPr>
              <w:t>Diff</w:t>
            </w:r>
          </w:p>
        </w:tc>
        <w:tc>
          <w:tcPr>
            <w:tcW w:w="720" w:type="dxa"/>
            <w:tcBorders>
              <w:bottom w:val="single" w:sz="4" w:space="0" w:color="auto"/>
            </w:tcBorders>
            <w:vAlign w:val="center"/>
          </w:tcPr>
          <w:p w14:paraId="08A2C153" w14:textId="77777777" w:rsidR="003C0CCA" w:rsidRPr="00287DE2" w:rsidRDefault="003C0CCA" w:rsidP="00253E15">
            <w:pPr>
              <w:spacing w:after="0" w:line="240" w:lineRule="auto"/>
              <w:jc w:val="center"/>
              <w:rPr>
                <w:rFonts w:ascii="Times" w:hAnsi="Times" w:cs="Calibri"/>
                <w:b/>
                <w:color w:val="000000" w:themeColor="text1"/>
                <w:sz w:val="20"/>
                <w:szCs w:val="20"/>
              </w:rPr>
            </w:pPr>
            <w:r w:rsidRPr="00287DE2">
              <w:rPr>
                <w:rFonts w:ascii="Times" w:hAnsi="Times" w:cs="Calibri"/>
                <w:b/>
                <w:color w:val="000000" w:themeColor="text1"/>
                <w:sz w:val="20"/>
                <w:szCs w:val="20"/>
              </w:rPr>
              <w:t>p</w:t>
            </w:r>
          </w:p>
        </w:tc>
        <w:tc>
          <w:tcPr>
            <w:tcW w:w="1080" w:type="dxa"/>
            <w:vMerge/>
            <w:tcBorders>
              <w:bottom w:val="single" w:sz="4" w:space="0" w:color="auto"/>
            </w:tcBorders>
            <w:vAlign w:val="center"/>
          </w:tcPr>
          <w:p w14:paraId="66DF4978" w14:textId="77777777" w:rsidR="003C0CCA" w:rsidRPr="00287DE2" w:rsidRDefault="003C0CCA" w:rsidP="00253E15">
            <w:pPr>
              <w:spacing w:after="0" w:line="240" w:lineRule="auto"/>
              <w:jc w:val="center"/>
              <w:rPr>
                <w:rFonts w:ascii="Times" w:hAnsi="Times" w:cs="Calibri"/>
                <w:b/>
                <w:color w:val="000000" w:themeColor="text1"/>
                <w:sz w:val="20"/>
                <w:szCs w:val="20"/>
              </w:rPr>
            </w:pPr>
          </w:p>
        </w:tc>
        <w:tc>
          <w:tcPr>
            <w:tcW w:w="540" w:type="dxa"/>
            <w:tcBorders>
              <w:bottom w:val="single" w:sz="4" w:space="0" w:color="auto"/>
            </w:tcBorders>
            <w:vAlign w:val="center"/>
          </w:tcPr>
          <w:p w14:paraId="1F1262E7" w14:textId="77777777" w:rsidR="003C0CCA" w:rsidRPr="00287DE2" w:rsidRDefault="003C0CCA" w:rsidP="00253E15">
            <w:pPr>
              <w:spacing w:after="0" w:line="240" w:lineRule="auto"/>
              <w:jc w:val="center"/>
              <w:rPr>
                <w:rFonts w:ascii="Times" w:hAnsi="Times" w:cs="Calibri"/>
                <w:b/>
                <w:color w:val="000000" w:themeColor="text1"/>
                <w:sz w:val="20"/>
                <w:szCs w:val="20"/>
              </w:rPr>
            </w:pPr>
            <w:r w:rsidRPr="00287DE2">
              <w:rPr>
                <w:rFonts w:ascii="Times" w:hAnsi="Times" w:cs="Calibri"/>
                <w:b/>
                <w:color w:val="000000" w:themeColor="text1"/>
                <w:sz w:val="20"/>
                <w:szCs w:val="20"/>
              </w:rPr>
              <w:t>Diff</w:t>
            </w:r>
          </w:p>
        </w:tc>
        <w:tc>
          <w:tcPr>
            <w:tcW w:w="630" w:type="dxa"/>
            <w:tcBorders>
              <w:bottom w:val="single" w:sz="4" w:space="0" w:color="auto"/>
            </w:tcBorders>
            <w:vAlign w:val="center"/>
          </w:tcPr>
          <w:p w14:paraId="1F68F762" w14:textId="77777777" w:rsidR="003C0CCA" w:rsidRPr="00287DE2" w:rsidRDefault="003C0CCA" w:rsidP="00253E15">
            <w:pPr>
              <w:spacing w:after="0" w:line="240" w:lineRule="auto"/>
              <w:jc w:val="center"/>
              <w:rPr>
                <w:rFonts w:ascii="Times" w:hAnsi="Times" w:cs="Calibri"/>
                <w:b/>
                <w:color w:val="000000" w:themeColor="text1"/>
                <w:sz w:val="20"/>
                <w:szCs w:val="20"/>
              </w:rPr>
            </w:pPr>
            <w:r w:rsidRPr="00287DE2">
              <w:rPr>
                <w:rFonts w:ascii="Times" w:hAnsi="Times" w:cs="Calibri"/>
                <w:b/>
                <w:color w:val="000000" w:themeColor="text1"/>
                <w:sz w:val="20"/>
                <w:szCs w:val="20"/>
              </w:rPr>
              <w:t>p</w:t>
            </w:r>
          </w:p>
        </w:tc>
        <w:tc>
          <w:tcPr>
            <w:tcW w:w="990" w:type="dxa"/>
            <w:vMerge/>
            <w:tcBorders>
              <w:bottom w:val="single" w:sz="4" w:space="0" w:color="auto"/>
            </w:tcBorders>
            <w:vAlign w:val="center"/>
          </w:tcPr>
          <w:p w14:paraId="18E73EAC" w14:textId="77777777" w:rsidR="003C0CCA" w:rsidRPr="00287DE2" w:rsidRDefault="003C0CCA" w:rsidP="00253E15">
            <w:pPr>
              <w:spacing w:after="0" w:line="240" w:lineRule="auto"/>
              <w:jc w:val="center"/>
              <w:rPr>
                <w:rFonts w:ascii="Times" w:hAnsi="Times" w:cs="Calibri"/>
                <w:b/>
                <w:color w:val="000000" w:themeColor="text1"/>
                <w:sz w:val="20"/>
                <w:szCs w:val="20"/>
              </w:rPr>
            </w:pPr>
          </w:p>
        </w:tc>
        <w:tc>
          <w:tcPr>
            <w:tcW w:w="540" w:type="dxa"/>
            <w:tcBorders>
              <w:bottom w:val="single" w:sz="4" w:space="0" w:color="auto"/>
            </w:tcBorders>
            <w:vAlign w:val="center"/>
          </w:tcPr>
          <w:p w14:paraId="7A5C1EAD" w14:textId="77777777" w:rsidR="003C0CCA" w:rsidRPr="00287DE2" w:rsidRDefault="003C0CCA" w:rsidP="00253E15">
            <w:pPr>
              <w:spacing w:after="0" w:line="240" w:lineRule="auto"/>
              <w:jc w:val="center"/>
              <w:rPr>
                <w:rFonts w:ascii="Times" w:hAnsi="Times" w:cs="Calibri"/>
                <w:b/>
                <w:color w:val="000000" w:themeColor="text1"/>
                <w:sz w:val="20"/>
                <w:szCs w:val="20"/>
              </w:rPr>
            </w:pPr>
            <w:r w:rsidRPr="00287DE2">
              <w:rPr>
                <w:rFonts w:ascii="Times" w:hAnsi="Times" w:cs="Calibri"/>
                <w:b/>
                <w:color w:val="000000" w:themeColor="text1"/>
                <w:sz w:val="20"/>
                <w:szCs w:val="20"/>
              </w:rPr>
              <w:t>Diff</w:t>
            </w:r>
          </w:p>
        </w:tc>
        <w:tc>
          <w:tcPr>
            <w:tcW w:w="630" w:type="dxa"/>
            <w:tcBorders>
              <w:bottom w:val="single" w:sz="4" w:space="0" w:color="auto"/>
            </w:tcBorders>
            <w:vAlign w:val="center"/>
          </w:tcPr>
          <w:p w14:paraId="3B11DD04" w14:textId="77777777" w:rsidR="003C0CCA" w:rsidRPr="00287DE2" w:rsidRDefault="003C0CCA" w:rsidP="00253E15">
            <w:pPr>
              <w:spacing w:after="0" w:line="240" w:lineRule="auto"/>
              <w:jc w:val="center"/>
              <w:rPr>
                <w:rFonts w:ascii="Times" w:hAnsi="Times" w:cs="Calibri"/>
                <w:b/>
                <w:color w:val="000000" w:themeColor="text1"/>
                <w:sz w:val="20"/>
                <w:szCs w:val="20"/>
              </w:rPr>
            </w:pPr>
            <w:r w:rsidRPr="00287DE2">
              <w:rPr>
                <w:rFonts w:ascii="Times" w:hAnsi="Times" w:cs="Calibri"/>
                <w:b/>
                <w:color w:val="000000" w:themeColor="text1"/>
                <w:sz w:val="20"/>
                <w:szCs w:val="20"/>
              </w:rPr>
              <w:t>p</w:t>
            </w:r>
          </w:p>
        </w:tc>
        <w:tc>
          <w:tcPr>
            <w:tcW w:w="540" w:type="dxa"/>
            <w:tcBorders>
              <w:bottom w:val="single" w:sz="4" w:space="0" w:color="auto"/>
            </w:tcBorders>
            <w:vAlign w:val="center"/>
          </w:tcPr>
          <w:p w14:paraId="3758BA32" w14:textId="77777777" w:rsidR="003C0CCA" w:rsidRPr="00287DE2" w:rsidRDefault="003C0CCA" w:rsidP="00253E15">
            <w:pPr>
              <w:spacing w:after="0" w:line="240" w:lineRule="auto"/>
              <w:jc w:val="center"/>
              <w:rPr>
                <w:rFonts w:ascii="Times" w:hAnsi="Times" w:cs="Calibri"/>
                <w:b/>
                <w:color w:val="000000" w:themeColor="text1"/>
                <w:sz w:val="20"/>
                <w:szCs w:val="20"/>
              </w:rPr>
            </w:pPr>
            <w:r w:rsidRPr="00287DE2">
              <w:rPr>
                <w:rFonts w:ascii="Times" w:hAnsi="Times" w:cs="Calibri"/>
                <w:b/>
                <w:color w:val="000000" w:themeColor="text1"/>
                <w:sz w:val="20"/>
                <w:szCs w:val="20"/>
              </w:rPr>
              <w:t>Diff</w:t>
            </w:r>
          </w:p>
        </w:tc>
        <w:tc>
          <w:tcPr>
            <w:tcW w:w="720" w:type="dxa"/>
            <w:tcBorders>
              <w:bottom w:val="single" w:sz="4" w:space="0" w:color="auto"/>
            </w:tcBorders>
            <w:vAlign w:val="center"/>
          </w:tcPr>
          <w:p w14:paraId="61EBDE8A" w14:textId="77777777" w:rsidR="003C0CCA" w:rsidRPr="00287DE2" w:rsidRDefault="003C0CCA" w:rsidP="00253E15">
            <w:pPr>
              <w:spacing w:after="0" w:line="240" w:lineRule="auto"/>
              <w:jc w:val="center"/>
              <w:rPr>
                <w:rFonts w:ascii="Times" w:hAnsi="Times" w:cs="Calibri"/>
                <w:b/>
                <w:color w:val="000000" w:themeColor="text1"/>
                <w:sz w:val="20"/>
                <w:szCs w:val="20"/>
              </w:rPr>
            </w:pPr>
            <w:r w:rsidRPr="00287DE2">
              <w:rPr>
                <w:rFonts w:ascii="Times" w:hAnsi="Times" w:cs="Calibri"/>
                <w:b/>
                <w:color w:val="000000" w:themeColor="text1"/>
                <w:sz w:val="20"/>
                <w:szCs w:val="20"/>
              </w:rPr>
              <w:t>p</w:t>
            </w:r>
          </w:p>
        </w:tc>
        <w:tc>
          <w:tcPr>
            <w:tcW w:w="990" w:type="dxa"/>
            <w:vMerge/>
            <w:tcBorders>
              <w:bottom w:val="single" w:sz="4" w:space="0" w:color="auto"/>
            </w:tcBorders>
            <w:vAlign w:val="center"/>
          </w:tcPr>
          <w:p w14:paraId="30C52DD3" w14:textId="77777777" w:rsidR="003C0CCA" w:rsidRPr="00287DE2" w:rsidRDefault="003C0CCA" w:rsidP="00253E15">
            <w:pPr>
              <w:spacing w:after="0" w:line="240" w:lineRule="auto"/>
              <w:jc w:val="center"/>
              <w:rPr>
                <w:rFonts w:ascii="Times" w:hAnsi="Times" w:cs="Calibri"/>
                <w:b/>
                <w:color w:val="000000" w:themeColor="text1"/>
                <w:sz w:val="20"/>
                <w:szCs w:val="20"/>
              </w:rPr>
            </w:pPr>
          </w:p>
        </w:tc>
        <w:tc>
          <w:tcPr>
            <w:tcW w:w="540" w:type="dxa"/>
            <w:tcBorders>
              <w:bottom w:val="single" w:sz="4" w:space="0" w:color="auto"/>
            </w:tcBorders>
            <w:vAlign w:val="center"/>
          </w:tcPr>
          <w:p w14:paraId="177BBB64" w14:textId="77777777" w:rsidR="003C0CCA" w:rsidRPr="00287DE2" w:rsidRDefault="003C0CCA" w:rsidP="00253E15">
            <w:pPr>
              <w:spacing w:after="0" w:line="240" w:lineRule="auto"/>
              <w:jc w:val="center"/>
              <w:rPr>
                <w:rFonts w:ascii="Times" w:hAnsi="Times" w:cs="Calibri"/>
                <w:b/>
                <w:color w:val="000000" w:themeColor="text1"/>
                <w:sz w:val="20"/>
                <w:szCs w:val="20"/>
              </w:rPr>
            </w:pPr>
            <w:r w:rsidRPr="00287DE2">
              <w:rPr>
                <w:rFonts w:ascii="Times" w:hAnsi="Times" w:cs="Calibri"/>
                <w:b/>
                <w:color w:val="000000" w:themeColor="text1"/>
                <w:sz w:val="20"/>
                <w:szCs w:val="20"/>
              </w:rPr>
              <w:t>Diff</w:t>
            </w:r>
          </w:p>
        </w:tc>
        <w:tc>
          <w:tcPr>
            <w:tcW w:w="630" w:type="dxa"/>
            <w:tcBorders>
              <w:bottom w:val="single" w:sz="4" w:space="0" w:color="auto"/>
            </w:tcBorders>
            <w:vAlign w:val="center"/>
          </w:tcPr>
          <w:p w14:paraId="00D0A69A" w14:textId="77777777" w:rsidR="003C0CCA" w:rsidRPr="00287DE2" w:rsidRDefault="003C0CCA" w:rsidP="00253E15">
            <w:pPr>
              <w:spacing w:after="0" w:line="240" w:lineRule="auto"/>
              <w:jc w:val="center"/>
              <w:rPr>
                <w:rFonts w:ascii="Times" w:hAnsi="Times" w:cs="Calibri"/>
                <w:b/>
                <w:color w:val="000000" w:themeColor="text1"/>
                <w:sz w:val="20"/>
                <w:szCs w:val="20"/>
              </w:rPr>
            </w:pPr>
            <w:r w:rsidRPr="00287DE2">
              <w:rPr>
                <w:rFonts w:ascii="Times" w:hAnsi="Times" w:cs="Calibri"/>
                <w:b/>
                <w:color w:val="000000" w:themeColor="text1"/>
                <w:sz w:val="20"/>
                <w:szCs w:val="20"/>
              </w:rPr>
              <w:t>p</w:t>
            </w:r>
          </w:p>
        </w:tc>
        <w:tc>
          <w:tcPr>
            <w:tcW w:w="540" w:type="dxa"/>
            <w:tcBorders>
              <w:bottom w:val="single" w:sz="4" w:space="0" w:color="auto"/>
            </w:tcBorders>
            <w:vAlign w:val="center"/>
          </w:tcPr>
          <w:p w14:paraId="5F94090E" w14:textId="77777777" w:rsidR="003C0CCA" w:rsidRPr="00287DE2" w:rsidRDefault="003C0CCA" w:rsidP="00253E15">
            <w:pPr>
              <w:spacing w:after="0" w:line="240" w:lineRule="auto"/>
              <w:jc w:val="center"/>
              <w:rPr>
                <w:rFonts w:ascii="Times" w:hAnsi="Times" w:cs="Calibri"/>
                <w:b/>
                <w:color w:val="000000" w:themeColor="text1"/>
                <w:sz w:val="20"/>
                <w:szCs w:val="20"/>
              </w:rPr>
            </w:pPr>
            <w:r w:rsidRPr="00287DE2">
              <w:rPr>
                <w:rFonts w:ascii="Times" w:hAnsi="Times" w:cs="Calibri"/>
                <w:b/>
                <w:color w:val="000000" w:themeColor="text1"/>
                <w:sz w:val="20"/>
                <w:szCs w:val="20"/>
              </w:rPr>
              <w:t>Diff</w:t>
            </w:r>
          </w:p>
        </w:tc>
        <w:tc>
          <w:tcPr>
            <w:tcW w:w="720" w:type="dxa"/>
            <w:tcBorders>
              <w:bottom w:val="single" w:sz="4" w:space="0" w:color="auto"/>
            </w:tcBorders>
            <w:vAlign w:val="center"/>
          </w:tcPr>
          <w:p w14:paraId="4D2C573F" w14:textId="77777777" w:rsidR="003C0CCA" w:rsidRPr="00287DE2" w:rsidRDefault="003C0CCA" w:rsidP="00253E15">
            <w:pPr>
              <w:spacing w:after="0" w:line="240" w:lineRule="auto"/>
              <w:jc w:val="center"/>
              <w:rPr>
                <w:rFonts w:ascii="Times" w:hAnsi="Times" w:cs="Calibri"/>
                <w:b/>
                <w:color w:val="000000" w:themeColor="text1"/>
                <w:sz w:val="20"/>
                <w:szCs w:val="20"/>
              </w:rPr>
            </w:pPr>
            <w:r w:rsidRPr="00287DE2">
              <w:rPr>
                <w:rFonts w:ascii="Times" w:hAnsi="Times" w:cs="Calibri"/>
                <w:b/>
                <w:color w:val="000000" w:themeColor="text1"/>
                <w:sz w:val="20"/>
                <w:szCs w:val="20"/>
              </w:rPr>
              <w:t>p</w:t>
            </w:r>
          </w:p>
        </w:tc>
      </w:tr>
      <w:tr w:rsidR="00D102D9" w:rsidRPr="00287DE2" w14:paraId="07279AE6" w14:textId="77777777" w:rsidTr="00D102D9">
        <w:trPr>
          <w:trHeight w:val="319"/>
        </w:trPr>
        <w:tc>
          <w:tcPr>
            <w:tcW w:w="1115" w:type="dxa"/>
            <w:vMerge w:val="restart"/>
            <w:vAlign w:val="center"/>
          </w:tcPr>
          <w:p w14:paraId="7E5A2176"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bCs/>
                <w:color w:val="000000" w:themeColor="text1"/>
                <w:sz w:val="20"/>
                <w:szCs w:val="20"/>
              </w:rPr>
              <w:t>Log Stumvoll, adjusted for log Matsuda</w:t>
            </w:r>
          </w:p>
        </w:tc>
        <w:tc>
          <w:tcPr>
            <w:tcW w:w="1080" w:type="dxa"/>
            <w:tcBorders>
              <w:bottom w:val="nil"/>
            </w:tcBorders>
            <w:vAlign w:val="center"/>
          </w:tcPr>
          <w:p w14:paraId="62C2B941"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bCs/>
                <w:color w:val="000000" w:themeColor="text1"/>
                <w:sz w:val="20"/>
                <w:szCs w:val="20"/>
              </w:rPr>
              <w:t>Early</w:t>
            </w:r>
          </w:p>
        </w:tc>
        <w:tc>
          <w:tcPr>
            <w:tcW w:w="990" w:type="dxa"/>
            <w:tcBorders>
              <w:bottom w:val="nil"/>
            </w:tcBorders>
          </w:tcPr>
          <w:p w14:paraId="6349E986"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6.86 (6.77, 6.96)</w:t>
            </w:r>
          </w:p>
        </w:tc>
        <w:tc>
          <w:tcPr>
            <w:tcW w:w="540" w:type="dxa"/>
            <w:tcBorders>
              <w:bottom w:val="nil"/>
            </w:tcBorders>
          </w:tcPr>
          <w:p w14:paraId="25909DA3"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0.16</w:t>
            </w:r>
          </w:p>
        </w:tc>
        <w:tc>
          <w:tcPr>
            <w:tcW w:w="720" w:type="dxa"/>
            <w:tcBorders>
              <w:bottom w:val="nil"/>
            </w:tcBorders>
          </w:tcPr>
          <w:p w14:paraId="37FC3588"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&lt;0.001</w:t>
            </w:r>
          </w:p>
        </w:tc>
        <w:tc>
          <w:tcPr>
            <w:tcW w:w="1080" w:type="dxa"/>
            <w:tcBorders>
              <w:bottom w:val="nil"/>
            </w:tcBorders>
          </w:tcPr>
          <w:p w14:paraId="619E688A"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6.96 (6.87, 7.05)</w:t>
            </w:r>
          </w:p>
        </w:tc>
        <w:tc>
          <w:tcPr>
            <w:tcW w:w="540" w:type="dxa"/>
            <w:tcBorders>
              <w:bottom w:val="nil"/>
            </w:tcBorders>
          </w:tcPr>
          <w:p w14:paraId="151D5093"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0.16</w:t>
            </w:r>
          </w:p>
        </w:tc>
        <w:tc>
          <w:tcPr>
            <w:tcW w:w="630" w:type="dxa"/>
            <w:tcBorders>
              <w:bottom w:val="nil"/>
            </w:tcBorders>
          </w:tcPr>
          <w:p w14:paraId="20A8D419"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0.002</w:t>
            </w:r>
          </w:p>
        </w:tc>
        <w:tc>
          <w:tcPr>
            <w:tcW w:w="990" w:type="dxa"/>
            <w:tcBorders>
              <w:bottom w:val="nil"/>
            </w:tcBorders>
          </w:tcPr>
          <w:p w14:paraId="07DD7B82"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6.13 (5.49, 6.77)</w:t>
            </w:r>
          </w:p>
        </w:tc>
        <w:tc>
          <w:tcPr>
            <w:tcW w:w="540" w:type="dxa"/>
            <w:tcBorders>
              <w:bottom w:val="nil"/>
            </w:tcBorders>
          </w:tcPr>
          <w:p w14:paraId="56D7D516"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0.25</w:t>
            </w:r>
          </w:p>
        </w:tc>
        <w:tc>
          <w:tcPr>
            <w:tcW w:w="630" w:type="dxa"/>
            <w:tcBorders>
              <w:bottom w:val="nil"/>
            </w:tcBorders>
          </w:tcPr>
          <w:p w14:paraId="311682F0"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0.147</w:t>
            </w:r>
          </w:p>
        </w:tc>
        <w:tc>
          <w:tcPr>
            <w:tcW w:w="540" w:type="dxa"/>
            <w:tcBorders>
              <w:bottom w:val="nil"/>
            </w:tcBorders>
          </w:tcPr>
          <w:p w14:paraId="47A9F1C7"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-0.52</w:t>
            </w:r>
          </w:p>
        </w:tc>
        <w:tc>
          <w:tcPr>
            <w:tcW w:w="720" w:type="dxa"/>
            <w:tcBorders>
              <w:bottom w:val="nil"/>
            </w:tcBorders>
          </w:tcPr>
          <w:p w14:paraId="5DAD28CC"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&lt;0.001</w:t>
            </w:r>
          </w:p>
        </w:tc>
        <w:tc>
          <w:tcPr>
            <w:tcW w:w="990" w:type="dxa"/>
            <w:tcBorders>
              <w:bottom w:val="nil"/>
            </w:tcBorders>
          </w:tcPr>
          <w:p w14:paraId="5702FB37"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6.58 (6.34, 6.81)</w:t>
            </w:r>
          </w:p>
        </w:tc>
        <w:tc>
          <w:tcPr>
            <w:tcW w:w="540" w:type="dxa"/>
            <w:tcBorders>
              <w:bottom w:val="nil"/>
            </w:tcBorders>
          </w:tcPr>
          <w:p w14:paraId="286C5668"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0.03</w:t>
            </w:r>
          </w:p>
        </w:tc>
        <w:tc>
          <w:tcPr>
            <w:tcW w:w="630" w:type="dxa"/>
            <w:tcBorders>
              <w:bottom w:val="nil"/>
            </w:tcBorders>
          </w:tcPr>
          <w:p w14:paraId="5F3B9D0F"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0.747</w:t>
            </w:r>
          </w:p>
        </w:tc>
        <w:tc>
          <w:tcPr>
            <w:tcW w:w="540" w:type="dxa"/>
            <w:tcBorders>
              <w:bottom w:val="nil"/>
            </w:tcBorders>
          </w:tcPr>
          <w:p w14:paraId="0D053B05"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-0.35</w:t>
            </w:r>
          </w:p>
        </w:tc>
        <w:tc>
          <w:tcPr>
            <w:tcW w:w="720" w:type="dxa"/>
            <w:tcBorders>
              <w:bottom w:val="nil"/>
            </w:tcBorders>
          </w:tcPr>
          <w:p w14:paraId="1CB5D7E1"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&lt;0.001</w:t>
            </w:r>
          </w:p>
        </w:tc>
      </w:tr>
      <w:tr w:rsidR="00D102D9" w:rsidRPr="00287DE2" w14:paraId="54914310" w14:textId="77777777" w:rsidTr="00D102D9">
        <w:trPr>
          <w:trHeight w:val="319"/>
        </w:trPr>
        <w:tc>
          <w:tcPr>
            <w:tcW w:w="1115" w:type="dxa"/>
            <w:vMerge/>
            <w:vAlign w:val="center"/>
          </w:tcPr>
          <w:p w14:paraId="156E19F6" w14:textId="77777777" w:rsidR="003C0CCA" w:rsidRPr="00287DE2" w:rsidRDefault="003C0CCA" w:rsidP="00253E15">
            <w:pPr>
              <w:spacing w:after="0" w:line="240" w:lineRule="auto"/>
              <w:rPr>
                <w:rFonts w:ascii="Times" w:hAnsi="Times" w:cs="Calibri"/>
                <w:bCs/>
                <w:color w:val="000000" w:themeColor="text1"/>
                <w:sz w:val="20"/>
                <w:szCs w:val="20"/>
              </w:rPr>
            </w:pPr>
          </w:p>
        </w:tc>
        <w:tc>
          <w:tcPr>
            <w:tcW w:w="1080" w:type="dxa"/>
            <w:tcBorders>
              <w:top w:val="nil"/>
              <w:bottom w:val="nil"/>
            </w:tcBorders>
            <w:vAlign w:val="center"/>
          </w:tcPr>
          <w:p w14:paraId="3BE6B2E2"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bCs/>
                <w:color w:val="000000" w:themeColor="text1"/>
                <w:sz w:val="20"/>
                <w:szCs w:val="20"/>
              </w:rPr>
              <w:t>Mid-late</w:t>
            </w:r>
          </w:p>
        </w:tc>
        <w:tc>
          <w:tcPr>
            <w:tcW w:w="990" w:type="dxa"/>
            <w:tcBorders>
              <w:top w:val="nil"/>
              <w:bottom w:val="nil"/>
            </w:tcBorders>
          </w:tcPr>
          <w:p w14:paraId="1C694AA4"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6.86 (6.76, 6.96)</w:t>
            </w:r>
          </w:p>
        </w:tc>
        <w:tc>
          <w:tcPr>
            <w:tcW w:w="540" w:type="dxa"/>
            <w:tcBorders>
              <w:top w:val="nil"/>
              <w:bottom w:val="nil"/>
            </w:tcBorders>
          </w:tcPr>
          <w:p w14:paraId="0E613472"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0.15</w:t>
            </w:r>
          </w:p>
        </w:tc>
        <w:tc>
          <w:tcPr>
            <w:tcW w:w="720" w:type="dxa"/>
            <w:tcBorders>
              <w:top w:val="nil"/>
              <w:bottom w:val="nil"/>
            </w:tcBorders>
          </w:tcPr>
          <w:p w14:paraId="4225BC1A"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0.001</w:t>
            </w:r>
          </w:p>
        </w:tc>
        <w:tc>
          <w:tcPr>
            <w:tcW w:w="1080" w:type="dxa"/>
            <w:tcBorders>
              <w:top w:val="nil"/>
              <w:bottom w:val="nil"/>
            </w:tcBorders>
          </w:tcPr>
          <w:p w14:paraId="3CADFE3F"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6.93 (6.83, 7.02)</w:t>
            </w:r>
          </w:p>
        </w:tc>
        <w:tc>
          <w:tcPr>
            <w:tcW w:w="540" w:type="dxa"/>
            <w:tcBorders>
              <w:top w:val="nil"/>
              <w:bottom w:val="nil"/>
            </w:tcBorders>
          </w:tcPr>
          <w:p w14:paraId="79FF97B1"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0.13</w:t>
            </w:r>
          </w:p>
        </w:tc>
        <w:tc>
          <w:tcPr>
            <w:tcW w:w="630" w:type="dxa"/>
            <w:tcBorders>
              <w:top w:val="nil"/>
              <w:bottom w:val="nil"/>
            </w:tcBorders>
          </w:tcPr>
          <w:p w14:paraId="5D6B5537"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0.013</w:t>
            </w:r>
          </w:p>
        </w:tc>
        <w:tc>
          <w:tcPr>
            <w:tcW w:w="990" w:type="dxa"/>
            <w:tcBorders>
              <w:top w:val="nil"/>
              <w:bottom w:val="nil"/>
            </w:tcBorders>
          </w:tcPr>
          <w:p w14:paraId="79B0F8D1"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w:t>
            </w:r>
          </w:p>
        </w:tc>
        <w:tc>
          <w:tcPr>
            <w:tcW w:w="540" w:type="dxa"/>
            <w:tcBorders>
              <w:top w:val="nil"/>
              <w:bottom w:val="nil"/>
            </w:tcBorders>
          </w:tcPr>
          <w:p w14:paraId="154661F7"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w:t>
            </w:r>
          </w:p>
        </w:tc>
        <w:tc>
          <w:tcPr>
            <w:tcW w:w="630" w:type="dxa"/>
            <w:tcBorders>
              <w:top w:val="nil"/>
              <w:bottom w:val="nil"/>
            </w:tcBorders>
          </w:tcPr>
          <w:p w14:paraId="4828F3E8"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w:t>
            </w:r>
          </w:p>
        </w:tc>
        <w:tc>
          <w:tcPr>
            <w:tcW w:w="540" w:type="dxa"/>
            <w:tcBorders>
              <w:top w:val="nil"/>
              <w:bottom w:val="nil"/>
            </w:tcBorders>
          </w:tcPr>
          <w:p w14:paraId="6621E771"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w:t>
            </w:r>
          </w:p>
        </w:tc>
        <w:tc>
          <w:tcPr>
            <w:tcW w:w="720" w:type="dxa"/>
            <w:tcBorders>
              <w:top w:val="nil"/>
              <w:bottom w:val="nil"/>
            </w:tcBorders>
          </w:tcPr>
          <w:p w14:paraId="3DB8C3ED"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w:t>
            </w:r>
          </w:p>
        </w:tc>
        <w:tc>
          <w:tcPr>
            <w:tcW w:w="990" w:type="dxa"/>
            <w:tcBorders>
              <w:top w:val="nil"/>
              <w:bottom w:val="nil"/>
            </w:tcBorders>
          </w:tcPr>
          <w:p w14:paraId="744127D2"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6.51 (6.25, 6.78)</w:t>
            </w:r>
          </w:p>
        </w:tc>
        <w:tc>
          <w:tcPr>
            <w:tcW w:w="540" w:type="dxa"/>
            <w:tcBorders>
              <w:top w:val="nil"/>
              <w:bottom w:val="nil"/>
            </w:tcBorders>
          </w:tcPr>
          <w:p w14:paraId="02A1A37F"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-0.03</w:t>
            </w:r>
          </w:p>
        </w:tc>
        <w:tc>
          <w:tcPr>
            <w:tcW w:w="630" w:type="dxa"/>
            <w:tcBorders>
              <w:top w:val="nil"/>
              <w:bottom w:val="nil"/>
            </w:tcBorders>
          </w:tcPr>
          <w:p w14:paraId="0E09EA86"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0.831</w:t>
            </w:r>
          </w:p>
        </w:tc>
        <w:tc>
          <w:tcPr>
            <w:tcW w:w="540" w:type="dxa"/>
            <w:tcBorders>
              <w:top w:val="nil"/>
              <w:bottom w:val="nil"/>
            </w:tcBorders>
          </w:tcPr>
          <w:p w14:paraId="2D76D0AE"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-0.29</w:t>
            </w:r>
          </w:p>
        </w:tc>
        <w:tc>
          <w:tcPr>
            <w:tcW w:w="720" w:type="dxa"/>
            <w:tcBorders>
              <w:top w:val="nil"/>
              <w:bottom w:val="nil"/>
            </w:tcBorders>
          </w:tcPr>
          <w:p w14:paraId="42305DF4"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&lt;0.001</w:t>
            </w:r>
          </w:p>
        </w:tc>
      </w:tr>
      <w:tr w:rsidR="00D102D9" w:rsidRPr="00287DE2" w14:paraId="06F66A32" w14:textId="77777777" w:rsidTr="00D102D9">
        <w:trPr>
          <w:trHeight w:val="319"/>
        </w:trPr>
        <w:tc>
          <w:tcPr>
            <w:tcW w:w="1115" w:type="dxa"/>
            <w:vMerge/>
            <w:vAlign w:val="center"/>
          </w:tcPr>
          <w:p w14:paraId="63C6AC74" w14:textId="77777777" w:rsidR="003C0CCA" w:rsidRPr="00287DE2" w:rsidRDefault="003C0CCA" w:rsidP="00253E15">
            <w:pPr>
              <w:spacing w:after="0" w:line="240" w:lineRule="auto"/>
              <w:rPr>
                <w:rFonts w:ascii="Times" w:hAnsi="Times" w:cs="Calibri"/>
                <w:bCs/>
                <w:color w:val="000000" w:themeColor="text1"/>
                <w:sz w:val="20"/>
                <w:szCs w:val="20"/>
              </w:rPr>
            </w:pPr>
          </w:p>
        </w:tc>
        <w:tc>
          <w:tcPr>
            <w:tcW w:w="1080" w:type="dxa"/>
            <w:tcBorders>
              <w:top w:val="nil"/>
              <w:bottom w:val="single" w:sz="4" w:space="0" w:color="auto"/>
            </w:tcBorders>
            <w:vAlign w:val="center"/>
          </w:tcPr>
          <w:p w14:paraId="57D2D0B4"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bCs/>
                <w:color w:val="000000" w:themeColor="text1"/>
                <w:sz w:val="20"/>
                <w:szCs w:val="20"/>
              </w:rPr>
              <w:t>Postpartum</w:t>
            </w:r>
          </w:p>
        </w:tc>
        <w:tc>
          <w:tcPr>
            <w:tcW w:w="990" w:type="dxa"/>
            <w:tcBorders>
              <w:top w:val="nil"/>
              <w:bottom w:val="single" w:sz="4" w:space="0" w:color="auto"/>
            </w:tcBorders>
          </w:tcPr>
          <w:p w14:paraId="4D9D7F2D"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6.71 (6.60, 6.81)</w:t>
            </w:r>
          </w:p>
        </w:tc>
        <w:tc>
          <w:tcPr>
            <w:tcW w:w="540" w:type="dxa"/>
            <w:tcBorders>
              <w:top w:val="nil"/>
              <w:bottom w:val="single" w:sz="4" w:space="0" w:color="auto"/>
            </w:tcBorders>
          </w:tcPr>
          <w:p w14:paraId="2E24CFDE"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w:t>
            </w:r>
          </w:p>
        </w:tc>
        <w:tc>
          <w:tcPr>
            <w:tcW w:w="720" w:type="dxa"/>
            <w:tcBorders>
              <w:top w:val="nil"/>
              <w:bottom w:val="single" w:sz="4" w:space="0" w:color="auto"/>
            </w:tcBorders>
          </w:tcPr>
          <w:p w14:paraId="55474E6A"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w:t>
            </w:r>
          </w:p>
        </w:tc>
        <w:tc>
          <w:tcPr>
            <w:tcW w:w="1080" w:type="dxa"/>
            <w:tcBorders>
              <w:top w:val="nil"/>
              <w:bottom w:val="single" w:sz="4" w:space="0" w:color="auto"/>
            </w:tcBorders>
          </w:tcPr>
          <w:p w14:paraId="2B981F63"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6.80 (6.70, 6.90)</w:t>
            </w:r>
          </w:p>
        </w:tc>
        <w:tc>
          <w:tcPr>
            <w:tcW w:w="540" w:type="dxa"/>
            <w:tcBorders>
              <w:top w:val="nil"/>
              <w:bottom w:val="single" w:sz="4" w:space="0" w:color="auto"/>
            </w:tcBorders>
          </w:tcPr>
          <w:p w14:paraId="05F8DB81"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w:t>
            </w:r>
          </w:p>
        </w:tc>
        <w:tc>
          <w:tcPr>
            <w:tcW w:w="630" w:type="dxa"/>
            <w:tcBorders>
              <w:top w:val="nil"/>
              <w:bottom w:val="single" w:sz="4" w:space="0" w:color="auto"/>
            </w:tcBorders>
          </w:tcPr>
          <w:p w14:paraId="3709A2BB"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w:t>
            </w:r>
          </w:p>
        </w:tc>
        <w:tc>
          <w:tcPr>
            <w:tcW w:w="990" w:type="dxa"/>
            <w:tcBorders>
              <w:top w:val="nil"/>
              <w:bottom w:val="single" w:sz="4" w:space="0" w:color="auto"/>
            </w:tcBorders>
          </w:tcPr>
          <w:p w14:paraId="07B4A2A0"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5.88 (5.23, 6.52)</w:t>
            </w:r>
          </w:p>
        </w:tc>
        <w:tc>
          <w:tcPr>
            <w:tcW w:w="540" w:type="dxa"/>
            <w:tcBorders>
              <w:top w:val="nil"/>
              <w:bottom w:val="single" w:sz="4" w:space="0" w:color="auto"/>
            </w:tcBorders>
          </w:tcPr>
          <w:p w14:paraId="37CF7A90"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w:t>
            </w:r>
          </w:p>
        </w:tc>
        <w:tc>
          <w:tcPr>
            <w:tcW w:w="630" w:type="dxa"/>
            <w:tcBorders>
              <w:top w:val="nil"/>
              <w:bottom w:val="single" w:sz="4" w:space="0" w:color="auto"/>
            </w:tcBorders>
          </w:tcPr>
          <w:p w14:paraId="2D9DC71F"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w:t>
            </w:r>
          </w:p>
        </w:tc>
        <w:tc>
          <w:tcPr>
            <w:tcW w:w="540" w:type="dxa"/>
            <w:tcBorders>
              <w:top w:val="nil"/>
              <w:bottom w:val="single" w:sz="4" w:space="0" w:color="auto"/>
            </w:tcBorders>
          </w:tcPr>
          <w:p w14:paraId="18ECBDD1"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-0.42</w:t>
            </w:r>
          </w:p>
        </w:tc>
        <w:tc>
          <w:tcPr>
            <w:tcW w:w="720" w:type="dxa"/>
            <w:tcBorders>
              <w:top w:val="nil"/>
              <w:bottom w:val="single" w:sz="4" w:space="0" w:color="auto"/>
            </w:tcBorders>
          </w:tcPr>
          <w:p w14:paraId="4D3AAE53"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0.006</w:t>
            </w:r>
          </w:p>
        </w:tc>
        <w:tc>
          <w:tcPr>
            <w:tcW w:w="990" w:type="dxa"/>
            <w:tcBorders>
              <w:top w:val="nil"/>
              <w:bottom w:val="single" w:sz="4" w:space="0" w:color="auto"/>
            </w:tcBorders>
          </w:tcPr>
          <w:p w14:paraId="5F3E9738"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6.54 (6.30, 6.78)</w:t>
            </w:r>
          </w:p>
        </w:tc>
        <w:tc>
          <w:tcPr>
            <w:tcW w:w="540" w:type="dxa"/>
            <w:tcBorders>
              <w:top w:val="nil"/>
              <w:bottom w:val="single" w:sz="4" w:space="0" w:color="auto"/>
            </w:tcBorders>
          </w:tcPr>
          <w:p w14:paraId="7F3C1CDA"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w:t>
            </w:r>
          </w:p>
        </w:tc>
        <w:tc>
          <w:tcPr>
            <w:tcW w:w="630" w:type="dxa"/>
            <w:tcBorders>
              <w:top w:val="nil"/>
              <w:bottom w:val="single" w:sz="4" w:space="0" w:color="auto"/>
            </w:tcBorders>
          </w:tcPr>
          <w:p w14:paraId="402BCB69"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w:t>
            </w:r>
          </w:p>
        </w:tc>
        <w:tc>
          <w:tcPr>
            <w:tcW w:w="540" w:type="dxa"/>
            <w:tcBorders>
              <w:top w:val="nil"/>
              <w:bottom w:val="single" w:sz="4" w:space="0" w:color="auto"/>
            </w:tcBorders>
          </w:tcPr>
          <w:p w14:paraId="6B274A7E"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-0.21</w:t>
            </w:r>
          </w:p>
        </w:tc>
        <w:tc>
          <w:tcPr>
            <w:tcW w:w="720" w:type="dxa"/>
            <w:tcBorders>
              <w:top w:val="nil"/>
              <w:bottom w:val="single" w:sz="4" w:space="0" w:color="auto"/>
            </w:tcBorders>
          </w:tcPr>
          <w:p w14:paraId="5D61AB53" w14:textId="77777777" w:rsidR="003C0CCA" w:rsidRPr="00287DE2" w:rsidRDefault="003C0CCA" w:rsidP="00253E15">
            <w:pPr>
              <w:spacing w:after="0" w:line="240" w:lineRule="auto"/>
              <w:rPr>
                <w:rFonts w:ascii="Times" w:hAnsi="Times" w:cs="Calibri"/>
                <w:bCs/>
                <w:color w:val="000000" w:themeColor="text1"/>
                <w:sz w:val="20"/>
                <w:szCs w:val="20"/>
              </w:rPr>
            </w:pPr>
            <w:r w:rsidRPr="00287DE2">
              <w:rPr>
                <w:rFonts w:ascii="Times" w:hAnsi="Times" w:cs="Calibri"/>
                <w:sz w:val="20"/>
                <w:szCs w:val="20"/>
              </w:rPr>
              <w:t>0.124</w:t>
            </w:r>
          </w:p>
        </w:tc>
      </w:tr>
    </w:tbl>
    <w:p w14:paraId="2122BBCF" w14:textId="3064EA3C" w:rsidR="003C0CCA" w:rsidRPr="00275691" w:rsidRDefault="59022846" w:rsidP="00253E15">
      <w:pPr>
        <w:spacing w:after="0" w:line="240" w:lineRule="auto"/>
        <w:rPr>
          <w:rFonts w:ascii="Times" w:hAnsi="Times" w:cs="Segoe UI"/>
          <w:sz w:val="24"/>
          <w:szCs w:val="24"/>
        </w:rPr>
      </w:pPr>
      <w:r w:rsidRPr="59022846">
        <w:rPr>
          <w:rFonts w:ascii="Times" w:hAnsi="Times" w:cs="Calibri"/>
          <w:color w:val="000000" w:themeColor="text1"/>
          <w:sz w:val="24"/>
          <w:szCs w:val="24"/>
        </w:rPr>
        <w:t xml:space="preserve">Estimated mean values for each outcome are obtained from covariate-adjusted linear mixed effects models, fit among all participants together and then in separate models stratified by GDM subgroup. </w:t>
      </w:r>
      <w:r w:rsidRPr="59022846">
        <w:rPr>
          <w:rFonts w:ascii="Times" w:hAnsi="Times"/>
          <w:sz w:val="24"/>
          <w:szCs w:val="24"/>
        </w:rPr>
        <w:t xml:space="preserve">The estimated mean value at each visit corresponds to a participant who </w:t>
      </w:r>
      <w:r w:rsidRPr="59022846">
        <w:rPr>
          <w:rFonts w:ascii="Times" w:hAnsi="Times" w:cs="Calibri"/>
          <w:color w:val="000000" w:themeColor="text1"/>
          <w:sz w:val="24"/>
          <w:szCs w:val="24"/>
        </w:rPr>
        <w:t xml:space="preserve">is the mean age of the participant population, has the mean BMI of all participants at the early pregnancy visit, has no family history of diabetes, is not Hispanic, is married, has completed college, and is not exclusively breastfeeding. </w:t>
      </w:r>
      <w:r w:rsidRPr="59022846">
        <w:rPr>
          <w:rFonts w:ascii="Times" w:hAnsi="Times" w:cs="Calibri"/>
          <w:sz w:val="24"/>
          <w:szCs w:val="24"/>
        </w:rPr>
        <w:t>Under “Compared to postpartum”, the “diff” column refers to the estimated value of the outcome at a given visit minus the estimated value at postpartum, and the p-value corresponds to the statistical test of the null hypothesis that that difference is 0. The results under “Compared to No GDM” corresponds to a different set of linear regression models, where the observations included in each model are from participants in all 3 subgroups at a single visit. The “diff” column refers to the difference between the value for a given subgroup minus the value for the no GDM group at the given visit, and the p-value corresponds to the null hypothesis that the difference is 0. These differences do not align exactly with the estimated mean values from the longitudinal models as they are obtained from a separate set of regression models that leverage data from all 3 subgroups simultaneously, but only at one visit at a time. Breastfeeding was adjusted for with a binary variable (exclusively breastfeeding vs. not). Participants were categorized as exclusively breastfeeding based on their data at the postpartum visit. 1 participant who attended the postpartum visit but had missing data for breastfeeding, and participants who did not attend the postpartum visit, were categorized as not exclusively breastfeeding.</w:t>
      </w:r>
    </w:p>
    <w:sectPr w:rsidR="003C0CCA" w:rsidRPr="00275691" w:rsidSect="002E187C">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77DBE" w14:textId="77777777" w:rsidR="008B4D46" w:rsidRDefault="008B4D46">
      <w:pPr>
        <w:spacing w:after="0" w:line="240" w:lineRule="auto"/>
      </w:pPr>
      <w:r>
        <w:separator/>
      </w:r>
    </w:p>
  </w:endnote>
  <w:endnote w:type="continuationSeparator" w:id="0">
    <w:p w14:paraId="741F5935" w14:textId="77777777" w:rsidR="008B4D46" w:rsidRDefault="008B4D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Times">
    <w:altName w:val="Sylfaen"/>
    <w:panose1 w:val="00000500000000020000"/>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 UI">
    <w:panose1 w:val="020B0604020202020204"/>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65E40" w14:textId="77777777" w:rsidR="008B4D46" w:rsidRDefault="008B4D46">
      <w:pPr>
        <w:spacing w:after="0" w:line="240" w:lineRule="auto"/>
      </w:pPr>
      <w:r>
        <w:separator/>
      </w:r>
    </w:p>
  </w:footnote>
  <w:footnote w:type="continuationSeparator" w:id="0">
    <w:p w14:paraId="52E1FAC2" w14:textId="77777777" w:rsidR="008B4D46" w:rsidRDefault="008B4D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75414"/>
    <w:multiLevelType w:val="hybridMultilevel"/>
    <w:tmpl w:val="A1B4F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F2A7A"/>
    <w:multiLevelType w:val="hybridMultilevel"/>
    <w:tmpl w:val="7706A2F6"/>
    <w:lvl w:ilvl="0" w:tplc="6E0AF05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117569A4"/>
    <w:multiLevelType w:val="hybridMultilevel"/>
    <w:tmpl w:val="3E12CD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271D01"/>
    <w:multiLevelType w:val="hybridMultilevel"/>
    <w:tmpl w:val="36FCB2BA"/>
    <w:lvl w:ilvl="0" w:tplc="573C0F16">
      <w:start w:val="1"/>
      <w:numFmt w:val="bullet"/>
      <w:lvlText w:val="-"/>
      <w:lvlJc w:val="left"/>
      <w:pPr>
        <w:ind w:left="720" w:hanging="360"/>
      </w:pPr>
      <w:rPr>
        <w:rFonts w:ascii="Calibri" w:eastAsiaTheme="minorHAnsi" w:hAnsi="Calibri" w:cs="Calibri"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AD7D25"/>
    <w:multiLevelType w:val="hybridMultilevel"/>
    <w:tmpl w:val="B602D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777840"/>
    <w:multiLevelType w:val="hybridMultilevel"/>
    <w:tmpl w:val="B93CA458"/>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1CEE1DBB"/>
    <w:multiLevelType w:val="hybridMultilevel"/>
    <w:tmpl w:val="9D18471E"/>
    <w:lvl w:ilvl="0" w:tplc="573C0F16">
      <w:start w:val="1"/>
      <w:numFmt w:val="bullet"/>
      <w:lvlText w:val="-"/>
      <w:lvlJc w:val="left"/>
      <w:pPr>
        <w:ind w:left="720" w:hanging="360"/>
      </w:pPr>
      <w:rPr>
        <w:rFonts w:ascii="Calibri" w:eastAsiaTheme="minorHAnsi" w:hAnsi="Calibri" w:cs="Calibri"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137904"/>
    <w:multiLevelType w:val="hybridMultilevel"/>
    <w:tmpl w:val="E6FAC2A2"/>
    <w:lvl w:ilvl="0" w:tplc="FFFFFFFF">
      <w:start w:val="1"/>
      <w:numFmt w:val="lowerLetter"/>
      <w:lvlText w:val="%1."/>
      <w:lvlJc w:val="left"/>
      <w:pPr>
        <w:ind w:left="720" w:hanging="360"/>
      </w:pPr>
      <w:rPr>
        <w:rFonts w:ascii="Calibri" w:eastAsiaTheme="minorHAnsi" w:hAnsi="Calibri" w:cs="Calibr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9EF7E04"/>
    <w:multiLevelType w:val="hybridMultilevel"/>
    <w:tmpl w:val="D722B362"/>
    <w:lvl w:ilvl="0" w:tplc="0FE2AF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6F1AD8"/>
    <w:multiLevelType w:val="hybridMultilevel"/>
    <w:tmpl w:val="469C49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922CF0"/>
    <w:multiLevelType w:val="hybridMultilevel"/>
    <w:tmpl w:val="7D8E2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1C6E00"/>
    <w:multiLevelType w:val="hybridMultilevel"/>
    <w:tmpl w:val="6EB6B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504512"/>
    <w:multiLevelType w:val="hybridMultilevel"/>
    <w:tmpl w:val="79B21638"/>
    <w:lvl w:ilvl="0" w:tplc="409066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455246"/>
    <w:multiLevelType w:val="hybridMultilevel"/>
    <w:tmpl w:val="79AC5426"/>
    <w:lvl w:ilvl="0" w:tplc="FE0825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E323A4"/>
    <w:multiLevelType w:val="multilevel"/>
    <w:tmpl w:val="0CF20D74"/>
    <w:lvl w:ilvl="0">
      <w:numFmt w:val="decimal"/>
      <w:lvlText w:val="%1"/>
      <w:lvlJc w:val="left"/>
      <w:pPr>
        <w:ind w:left="460" w:hanging="460"/>
      </w:pPr>
      <w:rPr>
        <w:rFonts w:hint="default"/>
      </w:rPr>
    </w:lvl>
    <w:lvl w:ilvl="1">
      <w:start w:val="886"/>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CE5243B"/>
    <w:multiLevelType w:val="hybridMultilevel"/>
    <w:tmpl w:val="9EF83B18"/>
    <w:lvl w:ilvl="0" w:tplc="542216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CF73FB"/>
    <w:multiLevelType w:val="hybridMultilevel"/>
    <w:tmpl w:val="204ECF26"/>
    <w:lvl w:ilvl="0" w:tplc="FFFFFFFF">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A2D347F"/>
    <w:multiLevelType w:val="hybridMultilevel"/>
    <w:tmpl w:val="D722B36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5BA6B01"/>
    <w:multiLevelType w:val="hybridMultilevel"/>
    <w:tmpl w:val="E6FAC2A2"/>
    <w:lvl w:ilvl="0" w:tplc="78CA8102">
      <w:start w:val="1"/>
      <w:numFmt w:val="lowerLetter"/>
      <w:lvlText w:val="%1."/>
      <w:lvlJc w:val="left"/>
      <w:pPr>
        <w:ind w:left="720" w:hanging="360"/>
      </w:pPr>
      <w:rPr>
        <w:rFonts w:ascii="Calibri" w:eastAsiaTheme="minorHAnsi"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F91569"/>
    <w:multiLevelType w:val="hybridMultilevel"/>
    <w:tmpl w:val="204ECF26"/>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0753197">
    <w:abstractNumId w:val="0"/>
  </w:num>
  <w:num w:numId="2" w16cid:durableId="593245593">
    <w:abstractNumId w:val="18"/>
  </w:num>
  <w:num w:numId="3" w16cid:durableId="134372493">
    <w:abstractNumId w:val="19"/>
  </w:num>
  <w:num w:numId="4" w16cid:durableId="560099313">
    <w:abstractNumId w:val="2"/>
  </w:num>
  <w:num w:numId="5" w16cid:durableId="97604413">
    <w:abstractNumId w:val="4"/>
  </w:num>
  <w:num w:numId="6" w16cid:durableId="414283588">
    <w:abstractNumId w:val="5"/>
  </w:num>
  <w:num w:numId="7" w16cid:durableId="867571412">
    <w:abstractNumId w:val="11"/>
  </w:num>
  <w:num w:numId="8" w16cid:durableId="1348291307">
    <w:abstractNumId w:val="10"/>
  </w:num>
  <w:num w:numId="9" w16cid:durableId="26176787">
    <w:abstractNumId w:val="1"/>
  </w:num>
  <w:num w:numId="10" w16cid:durableId="1467698610">
    <w:abstractNumId w:val="16"/>
  </w:num>
  <w:num w:numId="11" w16cid:durableId="1977832569">
    <w:abstractNumId w:val="3"/>
  </w:num>
  <w:num w:numId="12" w16cid:durableId="691490744">
    <w:abstractNumId w:val="6"/>
  </w:num>
  <w:num w:numId="13" w16cid:durableId="347218571">
    <w:abstractNumId w:val="7"/>
  </w:num>
  <w:num w:numId="14" w16cid:durableId="2134519195">
    <w:abstractNumId w:val="15"/>
  </w:num>
  <w:num w:numId="15" w16cid:durableId="626814565">
    <w:abstractNumId w:val="13"/>
  </w:num>
  <w:num w:numId="16" w16cid:durableId="535628559">
    <w:abstractNumId w:val="12"/>
  </w:num>
  <w:num w:numId="17" w16cid:durableId="1416702401">
    <w:abstractNumId w:val="8"/>
  </w:num>
  <w:num w:numId="18" w16cid:durableId="235676588">
    <w:abstractNumId w:val="9"/>
  </w:num>
  <w:num w:numId="19" w16cid:durableId="2076583303">
    <w:abstractNumId w:val="17"/>
  </w:num>
  <w:num w:numId="20" w16cid:durableId="20651326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rt5pp0akfsav6e20975t2wb2t2wv522zz05&quot;&gt;SPRING Insulin&lt;record-ids&gt;&lt;item&gt;20&lt;/item&gt;&lt;item&gt;33&lt;/item&gt;&lt;item&gt;34&lt;/item&gt;&lt;/record-ids&gt;&lt;/item&gt;&lt;/Libraries&gt;"/>
  </w:docVars>
  <w:rsids>
    <w:rsidRoot w:val="00414F26"/>
    <w:rsid w:val="000162B5"/>
    <w:rsid w:val="00017AAD"/>
    <w:rsid w:val="00030D35"/>
    <w:rsid w:val="00056418"/>
    <w:rsid w:val="000600CB"/>
    <w:rsid w:val="000621B0"/>
    <w:rsid w:val="00063C1C"/>
    <w:rsid w:val="00084692"/>
    <w:rsid w:val="00091F96"/>
    <w:rsid w:val="00094664"/>
    <w:rsid w:val="000A2AB0"/>
    <w:rsid w:val="000B23F1"/>
    <w:rsid w:val="000E345D"/>
    <w:rsid w:val="001049F2"/>
    <w:rsid w:val="00132967"/>
    <w:rsid w:val="00150264"/>
    <w:rsid w:val="001809B0"/>
    <w:rsid w:val="00182921"/>
    <w:rsid w:val="001C57ED"/>
    <w:rsid w:val="001D72A3"/>
    <w:rsid w:val="00207292"/>
    <w:rsid w:val="00253E15"/>
    <w:rsid w:val="002706C7"/>
    <w:rsid w:val="00275691"/>
    <w:rsid w:val="00277A12"/>
    <w:rsid w:val="00280612"/>
    <w:rsid w:val="00287DE2"/>
    <w:rsid w:val="002D2863"/>
    <w:rsid w:val="002E187C"/>
    <w:rsid w:val="002E615B"/>
    <w:rsid w:val="00302F8B"/>
    <w:rsid w:val="003346D1"/>
    <w:rsid w:val="00343B3F"/>
    <w:rsid w:val="00362FF7"/>
    <w:rsid w:val="00370C67"/>
    <w:rsid w:val="003C0CCA"/>
    <w:rsid w:val="003C62E6"/>
    <w:rsid w:val="003F1228"/>
    <w:rsid w:val="003F6014"/>
    <w:rsid w:val="00414BFD"/>
    <w:rsid w:val="00414F26"/>
    <w:rsid w:val="00415768"/>
    <w:rsid w:val="00416CB8"/>
    <w:rsid w:val="00427C66"/>
    <w:rsid w:val="00475C11"/>
    <w:rsid w:val="004F0E7A"/>
    <w:rsid w:val="004F2F60"/>
    <w:rsid w:val="005115BB"/>
    <w:rsid w:val="005C0F37"/>
    <w:rsid w:val="005C22ED"/>
    <w:rsid w:val="005C7539"/>
    <w:rsid w:val="00616146"/>
    <w:rsid w:val="00627FE8"/>
    <w:rsid w:val="006A017A"/>
    <w:rsid w:val="006A45F2"/>
    <w:rsid w:val="006A6115"/>
    <w:rsid w:val="006B1EAA"/>
    <w:rsid w:val="0075651F"/>
    <w:rsid w:val="00766235"/>
    <w:rsid w:val="00777AF2"/>
    <w:rsid w:val="00781F44"/>
    <w:rsid w:val="0078625F"/>
    <w:rsid w:val="00790B6C"/>
    <w:rsid w:val="00796339"/>
    <w:rsid w:val="00834CF3"/>
    <w:rsid w:val="00843D4C"/>
    <w:rsid w:val="00866A17"/>
    <w:rsid w:val="00886F09"/>
    <w:rsid w:val="00895ED3"/>
    <w:rsid w:val="008A317F"/>
    <w:rsid w:val="008A7FB0"/>
    <w:rsid w:val="008B4D46"/>
    <w:rsid w:val="008C5757"/>
    <w:rsid w:val="008C5AD6"/>
    <w:rsid w:val="00911323"/>
    <w:rsid w:val="009308E6"/>
    <w:rsid w:val="009439B1"/>
    <w:rsid w:val="00947B6B"/>
    <w:rsid w:val="00955D03"/>
    <w:rsid w:val="00980213"/>
    <w:rsid w:val="009D3132"/>
    <w:rsid w:val="009E08EA"/>
    <w:rsid w:val="009F5553"/>
    <w:rsid w:val="00A40282"/>
    <w:rsid w:val="00A40EAE"/>
    <w:rsid w:val="00A9576B"/>
    <w:rsid w:val="00AB1215"/>
    <w:rsid w:val="00AE162D"/>
    <w:rsid w:val="00AF1336"/>
    <w:rsid w:val="00B126C1"/>
    <w:rsid w:val="00B30029"/>
    <w:rsid w:val="00BA54C4"/>
    <w:rsid w:val="00BB28A8"/>
    <w:rsid w:val="00BC044C"/>
    <w:rsid w:val="00BC645F"/>
    <w:rsid w:val="00BD4792"/>
    <w:rsid w:val="00BD7260"/>
    <w:rsid w:val="00BF1EDF"/>
    <w:rsid w:val="00C126C1"/>
    <w:rsid w:val="00C75792"/>
    <w:rsid w:val="00CC689D"/>
    <w:rsid w:val="00CE3523"/>
    <w:rsid w:val="00CF286E"/>
    <w:rsid w:val="00D07476"/>
    <w:rsid w:val="00D102D9"/>
    <w:rsid w:val="00D22466"/>
    <w:rsid w:val="00D246A2"/>
    <w:rsid w:val="00D37586"/>
    <w:rsid w:val="00D74012"/>
    <w:rsid w:val="00DC1D7B"/>
    <w:rsid w:val="00DC4124"/>
    <w:rsid w:val="00DD6CE3"/>
    <w:rsid w:val="00E05C5D"/>
    <w:rsid w:val="00E118CB"/>
    <w:rsid w:val="00E43769"/>
    <w:rsid w:val="00E45023"/>
    <w:rsid w:val="00E662A6"/>
    <w:rsid w:val="00E83EEB"/>
    <w:rsid w:val="00E9244A"/>
    <w:rsid w:val="00EA44A8"/>
    <w:rsid w:val="00EC29E6"/>
    <w:rsid w:val="00EC2C88"/>
    <w:rsid w:val="00ED2610"/>
    <w:rsid w:val="00EE2862"/>
    <w:rsid w:val="00EE4668"/>
    <w:rsid w:val="00F74FFC"/>
    <w:rsid w:val="00F84AC2"/>
    <w:rsid w:val="00F94F40"/>
    <w:rsid w:val="00FE429E"/>
    <w:rsid w:val="00FF0DC0"/>
    <w:rsid w:val="00FF20C9"/>
    <w:rsid w:val="00FF4294"/>
    <w:rsid w:val="0FDACB33"/>
    <w:rsid w:val="2B9ABC58"/>
    <w:rsid w:val="3A608E82"/>
    <w:rsid w:val="590228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453BB6"/>
  <w15:chartTrackingRefBased/>
  <w15:docId w15:val="{4A66490A-BEFE-4D48-8329-BCF107344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4F26"/>
    <w:pPr>
      <w:spacing w:after="160" w:line="259" w:lineRule="auto"/>
    </w:pPr>
    <w:rPr>
      <w:sz w:val="22"/>
      <w:szCs w:val="22"/>
    </w:rPr>
  </w:style>
  <w:style w:type="paragraph" w:styleId="Heading1">
    <w:name w:val="heading 1"/>
    <w:basedOn w:val="Normal"/>
    <w:next w:val="Normal"/>
    <w:link w:val="Heading1Char"/>
    <w:uiPriority w:val="9"/>
    <w:qFormat/>
    <w:rsid w:val="005115BB"/>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4F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4F26"/>
    <w:rPr>
      <w:sz w:val="22"/>
      <w:szCs w:val="22"/>
    </w:rPr>
  </w:style>
  <w:style w:type="paragraph" w:styleId="Footer">
    <w:name w:val="footer"/>
    <w:basedOn w:val="Normal"/>
    <w:link w:val="FooterChar"/>
    <w:uiPriority w:val="99"/>
    <w:unhideWhenUsed/>
    <w:rsid w:val="00414F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4F26"/>
    <w:rPr>
      <w:sz w:val="22"/>
      <w:szCs w:val="22"/>
    </w:rPr>
  </w:style>
  <w:style w:type="paragraph" w:customStyle="1" w:styleId="paragraph">
    <w:name w:val="paragraph"/>
    <w:basedOn w:val="Normal"/>
    <w:rsid w:val="00414F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414F26"/>
  </w:style>
  <w:style w:type="character" w:customStyle="1" w:styleId="normaltextrun">
    <w:name w:val="normaltextrun"/>
    <w:basedOn w:val="DefaultParagraphFont"/>
    <w:rsid w:val="00414F26"/>
  </w:style>
  <w:style w:type="character" w:customStyle="1" w:styleId="Heading1Char">
    <w:name w:val="Heading 1 Char"/>
    <w:basedOn w:val="DefaultParagraphFont"/>
    <w:link w:val="Heading1"/>
    <w:uiPriority w:val="9"/>
    <w:rsid w:val="005115BB"/>
    <w:rPr>
      <w:rFonts w:asciiTheme="majorHAnsi" w:eastAsiaTheme="majorEastAsia" w:hAnsiTheme="majorHAnsi" w:cstheme="majorBidi"/>
      <w:color w:val="2F5496" w:themeColor="accent1" w:themeShade="BF"/>
      <w:sz w:val="32"/>
      <w:szCs w:val="32"/>
    </w:rPr>
  </w:style>
  <w:style w:type="table" w:styleId="LightList">
    <w:name w:val="Light List"/>
    <w:basedOn w:val="TableNormal"/>
    <w:uiPriority w:val="61"/>
    <w:rsid w:val="005115BB"/>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5115BB"/>
    <w:pPr>
      <w:spacing w:after="0" w:line="240" w:lineRule="auto"/>
      <w:ind w:left="720"/>
      <w:contextualSpacing/>
    </w:pPr>
    <w:rPr>
      <w:sz w:val="24"/>
      <w:szCs w:val="24"/>
    </w:rPr>
  </w:style>
  <w:style w:type="table" w:styleId="MediumShading1">
    <w:name w:val="Medium Shading 1"/>
    <w:basedOn w:val="TableNormal"/>
    <w:uiPriority w:val="63"/>
    <w:rsid w:val="005115BB"/>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ableGrid">
    <w:name w:val="Table Grid"/>
    <w:basedOn w:val="TableNormal"/>
    <w:uiPriority w:val="39"/>
    <w:rsid w:val="005115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115BB"/>
    <w:rPr>
      <w:color w:val="808080"/>
    </w:rPr>
  </w:style>
  <w:style w:type="paragraph" w:styleId="Revision">
    <w:name w:val="Revision"/>
    <w:hidden/>
    <w:uiPriority w:val="99"/>
    <w:semiHidden/>
    <w:rsid w:val="005115BB"/>
  </w:style>
  <w:style w:type="character" w:styleId="CommentReference">
    <w:name w:val="annotation reference"/>
    <w:basedOn w:val="DefaultParagraphFont"/>
    <w:uiPriority w:val="99"/>
    <w:semiHidden/>
    <w:unhideWhenUsed/>
    <w:rsid w:val="005115BB"/>
    <w:rPr>
      <w:sz w:val="16"/>
      <w:szCs w:val="16"/>
    </w:rPr>
  </w:style>
  <w:style w:type="paragraph" w:styleId="CommentText">
    <w:name w:val="annotation text"/>
    <w:basedOn w:val="Normal"/>
    <w:link w:val="CommentTextChar"/>
    <w:uiPriority w:val="99"/>
    <w:unhideWhenUsed/>
    <w:rsid w:val="005115BB"/>
    <w:pPr>
      <w:spacing w:after="0" w:line="240" w:lineRule="auto"/>
    </w:pPr>
    <w:rPr>
      <w:sz w:val="20"/>
      <w:szCs w:val="20"/>
    </w:rPr>
  </w:style>
  <w:style w:type="character" w:customStyle="1" w:styleId="CommentTextChar">
    <w:name w:val="Comment Text Char"/>
    <w:basedOn w:val="DefaultParagraphFont"/>
    <w:link w:val="CommentText"/>
    <w:uiPriority w:val="99"/>
    <w:rsid w:val="005115BB"/>
    <w:rPr>
      <w:sz w:val="20"/>
      <w:szCs w:val="20"/>
    </w:rPr>
  </w:style>
  <w:style w:type="paragraph" w:styleId="CommentSubject">
    <w:name w:val="annotation subject"/>
    <w:basedOn w:val="CommentText"/>
    <w:next w:val="CommentText"/>
    <w:link w:val="CommentSubjectChar"/>
    <w:uiPriority w:val="99"/>
    <w:semiHidden/>
    <w:unhideWhenUsed/>
    <w:rsid w:val="005115BB"/>
    <w:rPr>
      <w:b/>
      <w:bCs/>
    </w:rPr>
  </w:style>
  <w:style w:type="character" w:customStyle="1" w:styleId="CommentSubjectChar">
    <w:name w:val="Comment Subject Char"/>
    <w:basedOn w:val="CommentTextChar"/>
    <w:link w:val="CommentSubject"/>
    <w:uiPriority w:val="99"/>
    <w:semiHidden/>
    <w:rsid w:val="005115BB"/>
    <w:rPr>
      <w:b/>
      <w:bCs/>
      <w:sz w:val="20"/>
      <w:szCs w:val="20"/>
    </w:rPr>
  </w:style>
  <w:style w:type="paragraph" w:styleId="Title">
    <w:name w:val="Title"/>
    <w:basedOn w:val="Normal"/>
    <w:next w:val="BodyText"/>
    <w:link w:val="TitleChar"/>
    <w:qFormat/>
    <w:rsid w:val="005115BB"/>
    <w:pPr>
      <w:keepNext/>
      <w:keepLines/>
      <w:spacing w:before="480" w:after="240" w:line="240" w:lineRule="auto"/>
      <w:jc w:val="center"/>
    </w:pPr>
    <w:rPr>
      <w:rFonts w:asciiTheme="majorHAnsi" w:eastAsiaTheme="majorEastAsia" w:hAnsiTheme="majorHAnsi" w:cstheme="majorBidi"/>
      <w:b/>
      <w:bCs/>
      <w:color w:val="2D4F8E" w:themeColor="accent1" w:themeShade="B5"/>
      <w:sz w:val="36"/>
      <w:szCs w:val="36"/>
    </w:rPr>
  </w:style>
  <w:style w:type="character" w:customStyle="1" w:styleId="TitleChar">
    <w:name w:val="Title Char"/>
    <w:basedOn w:val="DefaultParagraphFont"/>
    <w:link w:val="Title"/>
    <w:rsid w:val="005115BB"/>
    <w:rPr>
      <w:rFonts w:asciiTheme="majorHAnsi" w:eastAsiaTheme="majorEastAsia" w:hAnsiTheme="majorHAnsi" w:cstheme="majorBidi"/>
      <w:b/>
      <w:bCs/>
      <w:color w:val="2D4F8E" w:themeColor="accent1" w:themeShade="B5"/>
      <w:sz w:val="36"/>
      <w:szCs w:val="36"/>
    </w:rPr>
  </w:style>
  <w:style w:type="paragraph" w:styleId="BodyText">
    <w:name w:val="Body Text"/>
    <w:basedOn w:val="Normal"/>
    <w:link w:val="BodyTextChar"/>
    <w:uiPriority w:val="99"/>
    <w:semiHidden/>
    <w:unhideWhenUsed/>
    <w:rsid w:val="005115BB"/>
    <w:pPr>
      <w:spacing w:after="120" w:line="240" w:lineRule="auto"/>
    </w:pPr>
    <w:rPr>
      <w:sz w:val="24"/>
      <w:szCs w:val="24"/>
    </w:rPr>
  </w:style>
  <w:style w:type="character" w:customStyle="1" w:styleId="BodyTextChar">
    <w:name w:val="Body Text Char"/>
    <w:basedOn w:val="DefaultParagraphFont"/>
    <w:link w:val="BodyText"/>
    <w:uiPriority w:val="99"/>
    <w:semiHidden/>
    <w:rsid w:val="005115BB"/>
  </w:style>
  <w:style w:type="paragraph" w:styleId="HTMLPreformatted">
    <w:name w:val="HTML Preformatted"/>
    <w:basedOn w:val="Normal"/>
    <w:link w:val="HTMLPreformattedChar"/>
    <w:uiPriority w:val="99"/>
    <w:semiHidden/>
    <w:unhideWhenUsed/>
    <w:rsid w:val="005115B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5115BB"/>
    <w:rPr>
      <w:rFonts w:ascii="Consolas" w:hAnsi="Consolas" w:cs="Consolas"/>
      <w:sz w:val="20"/>
      <w:szCs w:val="20"/>
    </w:rPr>
  </w:style>
  <w:style w:type="paragraph" w:customStyle="1" w:styleId="Compact">
    <w:name w:val="Compact"/>
    <w:basedOn w:val="BodyText"/>
    <w:qFormat/>
    <w:rsid w:val="005115BB"/>
    <w:pPr>
      <w:spacing w:before="36" w:after="36"/>
    </w:pPr>
  </w:style>
  <w:style w:type="table" w:customStyle="1" w:styleId="Table">
    <w:name w:val="Table"/>
    <w:semiHidden/>
    <w:unhideWhenUsed/>
    <w:qFormat/>
    <w:rsid w:val="005115BB"/>
    <w:pPr>
      <w:spacing w:after="200"/>
    </w:p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customStyle="1" w:styleId="DecValTok">
    <w:name w:val="DecValTok"/>
    <w:basedOn w:val="DefaultParagraphFont"/>
    <w:rsid w:val="005115BB"/>
    <w:rPr>
      <w:rFonts w:ascii="Consolas" w:hAnsi="Consolas"/>
      <w:color w:val="0000CF"/>
      <w:sz w:val="22"/>
      <w:shd w:val="clear" w:color="auto" w:fill="F8F8F8"/>
    </w:rPr>
  </w:style>
  <w:style w:type="character" w:customStyle="1" w:styleId="SpecialCharTok">
    <w:name w:val="SpecialCharTok"/>
    <w:basedOn w:val="DefaultParagraphFont"/>
    <w:rsid w:val="005115BB"/>
    <w:rPr>
      <w:rFonts w:ascii="Consolas" w:hAnsi="Consolas"/>
      <w:color w:val="000000"/>
      <w:sz w:val="22"/>
      <w:shd w:val="clear" w:color="auto" w:fill="F8F8F8"/>
    </w:rPr>
  </w:style>
  <w:style w:type="character" w:customStyle="1" w:styleId="StringTok">
    <w:name w:val="StringTok"/>
    <w:basedOn w:val="DefaultParagraphFont"/>
    <w:rsid w:val="005115BB"/>
    <w:rPr>
      <w:rFonts w:ascii="Consolas" w:hAnsi="Consolas"/>
      <w:color w:val="4E9A06"/>
      <w:sz w:val="22"/>
      <w:shd w:val="clear" w:color="auto" w:fill="F8F8F8"/>
    </w:rPr>
  </w:style>
  <w:style w:type="character" w:customStyle="1" w:styleId="OtherTok">
    <w:name w:val="OtherTok"/>
    <w:basedOn w:val="DefaultParagraphFont"/>
    <w:rsid w:val="005115BB"/>
    <w:rPr>
      <w:rFonts w:ascii="Consolas" w:hAnsi="Consolas"/>
      <w:color w:val="8F5902"/>
      <w:sz w:val="22"/>
      <w:shd w:val="clear" w:color="auto" w:fill="F8F8F8"/>
    </w:rPr>
  </w:style>
  <w:style w:type="character" w:customStyle="1" w:styleId="FunctionTok">
    <w:name w:val="FunctionTok"/>
    <w:basedOn w:val="DefaultParagraphFont"/>
    <w:rsid w:val="005115BB"/>
    <w:rPr>
      <w:rFonts w:ascii="Consolas" w:hAnsi="Consolas"/>
      <w:color w:val="000000"/>
      <w:sz w:val="22"/>
      <w:shd w:val="clear" w:color="auto" w:fill="F8F8F8"/>
    </w:rPr>
  </w:style>
  <w:style w:type="character" w:customStyle="1" w:styleId="AttributeTok">
    <w:name w:val="AttributeTok"/>
    <w:basedOn w:val="DefaultParagraphFont"/>
    <w:rsid w:val="005115BB"/>
    <w:rPr>
      <w:rFonts w:ascii="Consolas" w:hAnsi="Consolas"/>
      <w:color w:val="C4A000"/>
      <w:sz w:val="22"/>
      <w:shd w:val="clear" w:color="auto" w:fill="F8F8F8"/>
    </w:rPr>
  </w:style>
  <w:style w:type="character" w:customStyle="1" w:styleId="NormalTok">
    <w:name w:val="NormalTok"/>
    <w:basedOn w:val="DefaultParagraphFont"/>
    <w:rsid w:val="005115BB"/>
    <w:rPr>
      <w:rFonts w:ascii="Consolas" w:hAnsi="Consolas"/>
      <w:sz w:val="22"/>
      <w:shd w:val="clear" w:color="auto" w:fill="F8F8F8"/>
    </w:rPr>
  </w:style>
  <w:style w:type="paragraph" w:customStyle="1" w:styleId="Figure">
    <w:name w:val="Figure"/>
    <w:basedOn w:val="Normal"/>
    <w:rsid w:val="005115BB"/>
    <w:pPr>
      <w:spacing w:after="200" w:line="240" w:lineRule="auto"/>
    </w:pPr>
    <w:rPr>
      <w:sz w:val="24"/>
      <w:szCs w:val="24"/>
    </w:rPr>
  </w:style>
  <w:style w:type="paragraph" w:customStyle="1" w:styleId="CaptionedFigure">
    <w:name w:val="Captioned Figure"/>
    <w:basedOn w:val="Figure"/>
    <w:rsid w:val="005115BB"/>
    <w:pPr>
      <w:keepNext/>
    </w:pPr>
  </w:style>
  <w:style w:type="character" w:customStyle="1" w:styleId="ControlFlowTok">
    <w:name w:val="ControlFlowTok"/>
    <w:basedOn w:val="DefaultParagraphFont"/>
    <w:rsid w:val="005115BB"/>
    <w:rPr>
      <w:rFonts w:ascii="Consolas" w:hAnsi="Consolas"/>
      <w:b/>
      <w:color w:val="204A87"/>
      <w:sz w:val="22"/>
      <w:shd w:val="clear" w:color="auto" w:fill="F8F8F8"/>
    </w:rPr>
  </w:style>
  <w:style w:type="character" w:styleId="Hyperlink">
    <w:name w:val="Hyperlink"/>
    <w:basedOn w:val="DefaultParagraphFont"/>
    <w:rsid w:val="005115BB"/>
    <w:rPr>
      <w:color w:val="4472C4" w:themeColor="accent1"/>
    </w:rPr>
  </w:style>
  <w:style w:type="character" w:customStyle="1" w:styleId="VerbatimChar">
    <w:name w:val="Verbatim Char"/>
    <w:basedOn w:val="DefaultParagraphFont"/>
    <w:link w:val="SourceCode"/>
    <w:rsid w:val="005115BB"/>
    <w:rPr>
      <w:rFonts w:ascii="Consolas" w:hAnsi="Consolas"/>
      <w:sz w:val="22"/>
      <w:shd w:val="clear" w:color="auto" w:fill="F8F8F8"/>
    </w:rPr>
  </w:style>
  <w:style w:type="paragraph" w:customStyle="1" w:styleId="SourceCode">
    <w:name w:val="Source Code"/>
    <w:basedOn w:val="Normal"/>
    <w:link w:val="VerbatimChar"/>
    <w:rsid w:val="005115BB"/>
    <w:pPr>
      <w:shd w:val="clear" w:color="auto" w:fill="F8F8F8"/>
      <w:wordWrap w:val="0"/>
      <w:spacing w:after="200" w:line="240" w:lineRule="auto"/>
    </w:pPr>
    <w:rPr>
      <w:rFonts w:ascii="Consolas" w:hAnsi="Consolas"/>
      <w:szCs w:val="24"/>
    </w:rPr>
  </w:style>
  <w:style w:type="paragraph" w:styleId="TOCHeading">
    <w:name w:val="TOC Heading"/>
    <w:basedOn w:val="Heading1"/>
    <w:next w:val="BodyText"/>
    <w:uiPriority w:val="39"/>
    <w:unhideWhenUsed/>
    <w:qFormat/>
    <w:rsid w:val="005115BB"/>
    <w:pPr>
      <w:spacing w:line="259" w:lineRule="auto"/>
      <w:outlineLvl w:val="9"/>
    </w:pPr>
  </w:style>
  <w:style w:type="character" w:styleId="FootnoteReference">
    <w:name w:val="footnote reference"/>
    <w:basedOn w:val="DefaultParagraphFont"/>
    <w:rsid w:val="005115BB"/>
    <w:rPr>
      <w:vertAlign w:val="superscript"/>
    </w:rPr>
  </w:style>
  <w:style w:type="character" w:customStyle="1" w:styleId="SectionNumber">
    <w:name w:val="Section Number"/>
    <w:basedOn w:val="DefaultParagraphFont"/>
    <w:rsid w:val="005115BB"/>
  </w:style>
  <w:style w:type="paragraph" w:customStyle="1" w:styleId="EndNoteBibliographyTitle">
    <w:name w:val="EndNote Bibliography Title"/>
    <w:basedOn w:val="Normal"/>
    <w:link w:val="EndNoteBibliographyTitleChar"/>
    <w:rsid w:val="00207292"/>
    <w:pPr>
      <w:spacing w:after="0"/>
      <w:jc w:val="center"/>
    </w:pPr>
    <w:rPr>
      <w:rFonts w:ascii="Times New Roman" w:hAnsi="Times New Roman" w:cs="Times New Roman"/>
      <w:sz w:val="24"/>
    </w:rPr>
  </w:style>
  <w:style w:type="character" w:customStyle="1" w:styleId="EndNoteBibliographyTitleChar">
    <w:name w:val="EndNote Bibliography Title Char"/>
    <w:basedOn w:val="DefaultParagraphFont"/>
    <w:link w:val="EndNoteBibliographyTitle"/>
    <w:rsid w:val="00207292"/>
    <w:rPr>
      <w:rFonts w:ascii="Times New Roman" w:hAnsi="Times New Roman" w:cs="Times New Roman"/>
      <w:szCs w:val="22"/>
    </w:rPr>
  </w:style>
  <w:style w:type="paragraph" w:customStyle="1" w:styleId="EndNoteBibliography">
    <w:name w:val="EndNote Bibliography"/>
    <w:basedOn w:val="Normal"/>
    <w:link w:val="EndNoteBibliographyChar"/>
    <w:rsid w:val="00207292"/>
    <w:pPr>
      <w:spacing w:line="240" w:lineRule="auto"/>
    </w:pPr>
    <w:rPr>
      <w:rFonts w:ascii="Times New Roman" w:hAnsi="Times New Roman" w:cs="Times New Roman"/>
      <w:sz w:val="24"/>
    </w:rPr>
  </w:style>
  <w:style w:type="character" w:customStyle="1" w:styleId="EndNoteBibliographyChar">
    <w:name w:val="EndNote Bibliography Char"/>
    <w:basedOn w:val="DefaultParagraphFont"/>
    <w:link w:val="EndNoteBibliography"/>
    <w:rsid w:val="00207292"/>
    <w:rPr>
      <w:rFonts w:ascii="Times New Roman" w:hAnsi="Times New Roman" w:cs="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939831">
      <w:bodyDiv w:val="1"/>
      <w:marLeft w:val="0"/>
      <w:marRight w:val="0"/>
      <w:marTop w:val="0"/>
      <w:marBottom w:val="0"/>
      <w:divBdr>
        <w:top w:val="none" w:sz="0" w:space="0" w:color="auto"/>
        <w:left w:val="none" w:sz="0" w:space="0" w:color="auto"/>
        <w:bottom w:val="none" w:sz="0" w:space="0" w:color="auto"/>
        <w:right w:val="none" w:sz="0" w:space="0" w:color="auto"/>
      </w:divBdr>
    </w:div>
    <w:div w:id="740176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94E5F-0255-4B17-8538-AE98D8B4E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5330</Words>
  <Characters>30384</Characters>
  <Application>Microsoft Office Word</Application>
  <DocSecurity>0</DocSecurity>
  <Lines>253</Lines>
  <Paragraphs>71</Paragraphs>
  <ScaleCrop>false</ScaleCrop>
  <Company/>
  <LinksUpToDate>false</LinksUpToDate>
  <CharactersWithSpaces>35643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Thaweethai, Tanayott,PHD</dc:creator>
  <cp:keywords/>
  <dc:description/>
  <cp:lastModifiedBy>Thaweethai, Tanayott,PhD</cp:lastModifiedBy>
  <cp:revision>7</cp:revision>
  <dcterms:created xsi:type="dcterms:W3CDTF">2023-01-02T19:40:00Z</dcterms:created>
  <dcterms:modified xsi:type="dcterms:W3CDTF">2023-01-04T23:02:00Z</dcterms:modified>
</cp:coreProperties>
</file>