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29" w:rsidRDefault="009C2729" w:rsidP="009C2729">
      <w:pPr>
        <w:spacing w:before="24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C2729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</w:t>
      </w:r>
      <w:r w:rsidR="0046747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9C2729" w:rsidRDefault="009C2729" w:rsidP="009C2729">
      <w:pPr>
        <w:rPr>
          <w:rFonts w:ascii="Times New Roman" w:hAnsi="Times New Roman" w:cs="Times New Roman"/>
          <w:b/>
          <w:bCs/>
          <w:lang w:val="en-US"/>
        </w:rPr>
      </w:pPr>
    </w:p>
    <w:p w:rsidR="009C2729" w:rsidRPr="000E3030" w:rsidRDefault="009C2729" w:rsidP="009C2729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Supplementary Table S1</w:t>
      </w:r>
    </w:p>
    <w:tbl>
      <w:tblPr>
        <w:tblStyle w:val="a3"/>
        <w:tblW w:w="10031" w:type="dxa"/>
        <w:tblLook w:val="04A0"/>
      </w:tblPr>
      <w:tblGrid>
        <w:gridCol w:w="3005"/>
        <w:gridCol w:w="4078"/>
        <w:gridCol w:w="2948"/>
      </w:tblGrid>
      <w:tr w:rsidR="009C2729" w:rsidRPr="00A939A3" w:rsidTr="00297912">
        <w:tc>
          <w:tcPr>
            <w:tcW w:w="10031" w:type="dxa"/>
            <w:gridSpan w:val="3"/>
            <w:shd w:val="clear" w:color="auto" w:fill="AEAAAA" w:themeFill="background2" w:themeFillShade="BF"/>
          </w:tcPr>
          <w:p w:rsidR="009C2729" w:rsidRPr="000E3030" w:rsidRDefault="009C2729" w:rsidP="003F3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Antibodies used in immunohistochemical studies</w:t>
            </w:r>
          </w:p>
        </w:tc>
      </w:tr>
      <w:tr w:rsidR="009C2729" w:rsidRPr="000E3030" w:rsidTr="00297912">
        <w:tc>
          <w:tcPr>
            <w:tcW w:w="10031" w:type="dxa"/>
            <w:gridSpan w:val="3"/>
            <w:shd w:val="clear" w:color="auto" w:fill="E7E6E6" w:themeFill="background2"/>
          </w:tcPr>
          <w:p w:rsidR="009C2729" w:rsidRPr="000E3030" w:rsidRDefault="009C2729" w:rsidP="003F3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Primary antibodies</w:t>
            </w:r>
          </w:p>
        </w:tc>
      </w:tr>
      <w:tr w:rsidR="009C2729" w:rsidRPr="000E3030" w:rsidTr="00297912">
        <w:tc>
          <w:tcPr>
            <w:tcW w:w="3005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Hlk99539837"/>
            <w:r w:rsidRPr="000E30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Antibody</w:t>
            </w:r>
          </w:p>
        </w:tc>
        <w:tc>
          <w:tcPr>
            <w:tcW w:w="407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Company/Code/Lot Number</w:t>
            </w:r>
          </w:p>
        </w:tc>
        <w:tc>
          <w:tcPr>
            <w:tcW w:w="294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Working dilution</w:t>
            </w:r>
          </w:p>
        </w:tc>
      </w:tr>
      <w:bookmarkEnd w:id="0"/>
      <w:tr w:rsidR="009C2729" w:rsidRPr="000E3030" w:rsidTr="00297912">
        <w:tc>
          <w:tcPr>
            <w:tcW w:w="3005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Nitrotyrosine (NT)</w:t>
            </w:r>
          </w:p>
        </w:tc>
        <w:tc>
          <w:tcPr>
            <w:tcW w:w="407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EMD Millipore/ 06-284/ 3199176</w:t>
            </w:r>
          </w:p>
        </w:tc>
        <w:tc>
          <w:tcPr>
            <w:tcW w:w="294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1/1000</w:t>
            </w:r>
          </w:p>
        </w:tc>
      </w:tr>
      <w:tr w:rsidR="009C2729" w:rsidRPr="000E3030" w:rsidTr="00297912">
        <w:tc>
          <w:tcPr>
            <w:tcW w:w="3005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Caspase-3</w:t>
            </w:r>
          </w:p>
        </w:tc>
        <w:tc>
          <w:tcPr>
            <w:tcW w:w="407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 Signaling/ 9661S/ No 47</w:t>
            </w:r>
          </w:p>
        </w:tc>
        <w:tc>
          <w:tcPr>
            <w:tcW w:w="294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1/300</w:t>
            </w:r>
          </w:p>
        </w:tc>
      </w:tr>
      <w:tr w:rsidR="009C2729" w:rsidRPr="000E3030" w:rsidTr="00297912">
        <w:tc>
          <w:tcPr>
            <w:tcW w:w="3005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Neurofilament</w:t>
            </w:r>
            <w:proofErr w:type="spellEnd"/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(NFL)</w:t>
            </w:r>
          </w:p>
        </w:tc>
        <w:tc>
          <w:tcPr>
            <w:tcW w:w="407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EMD Millipore/ MAB1615/ 2736736</w:t>
            </w:r>
          </w:p>
        </w:tc>
        <w:tc>
          <w:tcPr>
            <w:tcW w:w="294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1/500</w:t>
            </w:r>
          </w:p>
        </w:tc>
      </w:tr>
      <w:tr w:rsidR="009C2729" w:rsidRPr="000E3030" w:rsidTr="00297912">
        <w:tc>
          <w:tcPr>
            <w:tcW w:w="3005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Anti-Brain Nitric Oxide </w:t>
            </w:r>
            <w:proofErr w:type="spellStart"/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Synthetase</w:t>
            </w:r>
            <w:proofErr w:type="spellEnd"/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(bNOS)</w:t>
            </w:r>
          </w:p>
        </w:tc>
        <w:tc>
          <w:tcPr>
            <w:tcW w:w="407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Sigma/ N7280/048M4805V </w:t>
            </w:r>
          </w:p>
        </w:tc>
        <w:tc>
          <w:tcPr>
            <w:tcW w:w="294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1/2000</w:t>
            </w:r>
          </w:p>
        </w:tc>
      </w:tr>
      <w:tr w:rsidR="009C2729" w:rsidRPr="000E3030" w:rsidTr="00297912">
        <w:tc>
          <w:tcPr>
            <w:tcW w:w="3005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Anti-Glial Fibrillary Acidic Protein (GFAP)</w:t>
            </w:r>
          </w:p>
        </w:tc>
        <w:tc>
          <w:tcPr>
            <w:tcW w:w="407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Sigma/ G3893/ 083M4785</w:t>
            </w:r>
          </w:p>
        </w:tc>
        <w:tc>
          <w:tcPr>
            <w:tcW w:w="294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1/2000</w:t>
            </w:r>
          </w:p>
        </w:tc>
      </w:tr>
      <w:tr w:rsidR="009C2729" w:rsidRPr="000E3030" w:rsidTr="00297912">
        <w:tc>
          <w:tcPr>
            <w:tcW w:w="3005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Anti-Ionizing Calcium Binding Adaptor Molecule 1 (Iba-1)</w:t>
            </w:r>
          </w:p>
        </w:tc>
        <w:tc>
          <w:tcPr>
            <w:tcW w:w="407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Wako Chemicals/ 019-19741</w:t>
            </w:r>
          </w:p>
          <w:p w:rsidR="009C2729" w:rsidRPr="000E3030" w:rsidRDefault="009C2729" w:rsidP="003F3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4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1/2500</w:t>
            </w:r>
          </w:p>
        </w:tc>
      </w:tr>
      <w:tr w:rsidR="009C2729" w:rsidRPr="000E3030" w:rsidTr="00297912">
        <w:tc>
          <w:tcPr>
            <w:tcW w:w="10031" w:type="dxa"/>
            <w:gridSpan w:val="3"/>
            <w:shd w:val="clear" w:color="auto" w:fill="E7E6E6" w:themeFill="background2"/>
          </w:tcPr>
          <w:p w:rsidR="009C2729" w:rsidRPr="000E3030" w:rsidRDefault="009C2729" w:rsidP="003F3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Secondary Antibodies</w:t>
            </w:r>
          </w:p>
        </w:tc>
      </w:tr>
      <w:tr w:rsidR="009C2729" w:rsidRPr="000E3030" w:rsidTr="00297912">
        <w:tc>
          <w:tcPr>
            <w:tcW w:w="3005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CF543 goat anti-rabbit </w:t>
            </w:r>
            <w:proofErr w:type="spellStart"/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407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Biotium</w:t>
            </w:r>
            <w:proofErr w:type="spellEnd"/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20309/ 12C0213</w:t>
            </w:r>
          </w:p>
        </w:tc>
        <w:tc>
          <w:tcPr>
            <w:tcW w:w="294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1/1000</w:t>
            </w:r>
          </w:p>
        </w:tc>
      </w:tr>
      <w:tr w:rsidR="009C2729" w:rsidRPr="000E3030" w:rsidTr="00297912">
        <w:tc>
          <w:tcPr>
            <w:tcW w:w="3005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CF488A goat anti-mouse </w:t>
            </w:r>
            <w:proofErr w:type="spellStart"/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407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Biotium</w:t>
            </w:r>
            <w:proofErr w:type="spellEnd"/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20010/ 13C0619</w:t>
            </w:r>
          </w:p>
        </w:tc>
        <w:tc>
          <w:tcPr>
            <w:tcW w:w="294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1/400</w:t>
            </w:r>
          </w:p>
        </w:tc>
      </w:tr>
      <w:tr w:rsidR="009C2729" w:rsidRPr="00A939A3" w:rsidTr="00297912">
        <w:tc>
          <w:tcPr>
            <w:tcW w:w="10031" w:type="dxa"/>
            <w:gridSpan w:val="3"/>
            <w:shd w:val="clear" w:color="auto" w:fill="AEAAAA" w:themeFill="background2" w:themeFillShade="BF"/>
          </w:tcPr>
          <w:p w:rsidR="009C2729" w:rsidRPr="000E3030" w:rsidRDefault="009C2729" w:rsidP="003F3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Antibodies used in Western blot analysis</w:t>
            </w:r>
          </w:p>
        </w:tc>
      </w:tr>
      <w:tr w:rsidR="009C2729" w:rsidRPr="000E3030" w:rsidTr="00297912">
        <w:tc>
          <w:tcPr>
            <w:tcW w:w="10031" w:type="dxa"/>
            <w:gridSpan w:val="3"/>
            <w:shd w:val="clear" w:color="auto" w:fill="E7E6E6" w:themeFill="background2"/>
          </w:tcPr>
          <w:p w:rsidR="009C2729" w:rsidRPr="000E3030" w:rsidRDefault="009C2729" w:rsidP="003F3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Primary antibodies</w:t>
            </w:r>
          </w:p>
        </w:tc>
      </w:tr>
      <w:tr w:rsidR="009C2729" w:rsidRPr="000E3030" w:rsidTr="00297912">
        <w:tc>
          <w:tcPr>
            <w:tcW w:w="3005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Antibody</w:t>
            </w:r>
          </w:p>
        </w:tc>
        <w:tc>
          <w:tcPr>
            <w:tcW w:w="407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Company/Code/Lot Number</w:t>
            </w:r>
          </w:p>
        </w:tc>
        <w:tc>
          <w:tcPr>
            <w:tcW w:w="294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Working dilution</w:t>
            </w:r>
          </w:p>
        </w:tc>
      </w:tr>
      <w:tr w:rsidR="009C2729" w:rsidRPr="000E3030" w:rsidTr="00297912">
        <w:tc>
          <w:tcPr>
            <w:tcW w:w="3005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Vascular Endothelial Growth Factor (VEGF)</w:t>
            </w:r>
          </w:p>
        </w:tc>
        <w:tc>
          <w:tcPr>
            <w:tcW w:w="407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 Cruz Biotechnology/ sc-7269/ L1020</w:t>
            </w:r>
          </w:p>
        </w:tc>
        <w:tc>
          <w:tcPr>
            <w:tcW w:w="294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1/100</w:t>
            </w:r>
          </w:p>
        </w:tc>
      </w:tr>
      <w:tr w:rsidR="009C2729" w:rsidRPr="000E3030" w:rsidTr="00297912">
        <w:tc>
          <w:tcPr>
            <w:tcW w:w="3005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Anti-Glial Fibrillary Acidic Protein (GFAP)</w:t>
            </w:r>
          </w:p>
        </w:tc>
        <w:tc>
          <w:tcPr>
            <w:tcW w:w="407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Sigma/ G3893/ 083M4785</w:t>
            </w:r>
          </w:p>
        </w:tc>
        <w:tc>
          <w:tcPr>
            <w:tcW w:w="294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1/1000</w:t>
            </w:r>
          </w:p>
        </w:tc>
      </w:tr>
      <w:tr w:rsidR="009C2729" w:rsidRPr="000E3030" w:rsidTr="00297912">
        <w:tc>
          <w:tcPr>
            <w:tcW w:w="3005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GAPDH </w:t>
            </w:r>
          </w:p>
        </w:tc>
        <w:tc>
          <w:tcPr>
            <w:tcW w:w="407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 Signaling/ 2118/ 10</w:t>
            </w:r>
          </w:p>
        </w:tc>
        <w:tc>
          <w:tcPr>
            <w:tcW w:w="294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1/1000</w:t>
            </w:r>
          </w:p>
        </w:tc>
      </w:tr>
      <w:tr w:rsidR="009C2729" w:rsidRPr="000E3030" w:rsidTr="00297912">
        <w:tc>
          <w:tcPr>
            <w:tcW w:w="10031" w:type="dxa"/>
            <w:gridSpan w:val="3"/>
            <w:shd w:val="clear" w:color="auto" w:fill="E7E6E6" w:themeFill="background2"/>
          </w:tcPr>
          <w:p w:rsidR="009C2729" w:rsidRPr="000E3030" w:rsidRDefault="009C2729" w:rsidP="003F3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Secondary antibody</w:t>
            </w:r>
          </w:p>
        </w:tc>
      </w:tr>
      <w:tr w:rsidR="009C2729" w:rsidRPr="000E3030" w:rsidTr="00297912">
        <w:tc>
          <w:tcPr>
            <w:tcW w:w="3005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Antibody</w:t>
            </w:r>
          </w:p>
        </w:tc>
        <w:tc>
          <w:tcPr>
            <w:tcW w:w="407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Company/Code/Lot Number</w:t>
            </w:r>
          </w:p>
        </w:tc>
        <w:tc>
          <w:tcPr>
            <w:tcW w:w="294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Working dilution</w:t>
            </w:r>
          </w:p>
        </w:tc>
      </w:tr>
      <w:tr w:rsidR="009C2729" w:rsidRPr="000E3030" w:rsidTr="00297912">
        <w:tc>
          <w:tcPr>
            <w:tcW w:w="3005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HRP-goat anti- mouse </w:t>
            </w:r>
            <w:proofErr w:type="spellStart"/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7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EMD Merck Millipore/ AP124P/ 3255010</w:t>
            </w:r>
          </w:p>
        </w:tc>
        <w:tc>
          <w:tcPr>
            <w:tcW w:w="294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1/10000</w:t>
            </w:r>
          </w:p>
        </w:tc>
      </w:tr>
      <w:tr w:rsidR="009C2729" w:rsidRPr="000E3030" w:rsidTr="00297912">
        <w:tc>
          <w:tcPr>
            <w:tcW w:w="3005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HRP-goat anti-rabbit </w:t>
            </w:r>
            <w:proofErr w:type="spellStart"/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407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Invitrogen</w:t>
            </w:r>
            <w:proofErr w:type="spellEnd"/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656120/ 14286894</w:t>
            </w:r>
          </w:p>
        </w:tc>
        <w:tc>
          <w:tcPr>
            <w:tcW w:w="2948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1/5000</w:t>
            </w:r>
          </w:p>
        </w:tc>
      </w:tr>
    </w:tbl>
    <w:tbl>
      <w:tblPr>
        <w:tblStyle w:val="a3"/>
        <w:tblpPr w:leftFromText="180" w:rightFromText="180" w:vertAnchor="text" w:horzAnchor="margin" w:tblpY="14"/>
        <w:tblW w:w="10009" w:type="dxa"/>
        <w:tblLook w:val="04A0"/>
      </w:tblPr>
      <w:tblGrid>
        <w:gridCol w:w="1083"/>
        <w:gridCol w:w="4070"/>
        <w:gridCol w:w="4856"/>
      </w:tblGrid>
      <w:tr w:rsidR="009C2729" w:rsidRPr="00A939A3" w:rsidTr="007B7783">
        <w:tc>
          <w:tcPr>
            <w:tcW w:w="10009" w:type="dxa"/>
            <w:gridSpan w:val="3"/>
            <w:shd w:val="clear" w:color="auto" w:fill="AEAAAA" w:themeFill="background2" w:themeFillShade="BF"/>
          </w:tcPr>
          <w:p w:rsidR="009C2729" w:rsidRPr="000E3030" w:rsidRDefault="009C2729" w:rsidP="003F3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Primer sequences used in quantitative real-time PCR analysis</w:t>
            </w:r>
          </w:p>
        </w:tc>
      </w:tr>
      <w:tr w:rsidR="009C2729" w:rsidRPr="000E3030" w:rsidTr="007B7783">
        <w:tc>
          <w:tcPr>
            <w:tcW w:w="1083" w:type="dxa"/>
            <w:shd w:val="clear" w:color="auto" w:fill="D0CECE" w:themeFill="background2" w:themeFillShade="E6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Gene</w:t>
            </w:r>
          </w:p>
        </w:tc>
        <w:tc>
          <w:tcPr>
            <w:tcW w:w="4070" w:type="dxa"/>
            <w:shd w:val="clear" w:color="auto" w:fill="D0CECE" w:themeFill="background2" w:themeFillShade="E6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Forward primer</w:t>
            </w:r>
          </w:p>
        </w:tc>
        <w:tc>
          <w:tcPr>
            <w:tcW w:w="4856" w:type="dxa"/>
            <w:shd w:val="clear" w:color="auto" w:fill="D0CECE" w:themeFill="background2" w:themeFillShade="E6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Reverse primer</w:t>
            </w:r>
          </w:p>
        </w:tc>
      </w:tr>
      <w:tr w:rsidR="009C2729" w:rsidRPr="000E3030" w:rsidTr="007B7783">
        <w:tc>
          <w:tcPr>
            <w:tcW w:w="1083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IL-1</w:t>
            </w:r>
            <w:r w:rsidRPr="000E3030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4070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CCTCAAGGGGAAGAATCTAT</w:t>
            </w:r>
          </w:p>
        </w:tc>
        <w:tc>
          <w:tcPr>
            <w:tcW w:w="4856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GAGGTGCTGATGTACCAGTT</w:t>
            </w:r>
          </w:p>
        </w:tc>
      </w:tr>
      <w:tr w:rsidR="009C2729" w:rsidRPr="000E3030" w:rsidTr="007B7783">
        <w:tc>
          <w:tcPr>
            <w:tcW w:w="1083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IL-6</w:t>
            </w:r>
          </w:p>
        </w:tc>
        <w:tc>
          <w:tcPr>
            <w:tcW w:w="4070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GGGACTGATGTTGTTGACAG</w:t>
            </w:r>
          </w:p>
        </w:tc>
        <w:tc>
          <w:tcPr>
            <w:tcW w:w="4856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TGTTCTTCACAAACTCCAGG</w:t>
            </w:r>
          </w:p>
        </w:tc>
      </w:tr>
      <w:tr w:rsidR="009C2729" w:rsidRPr="000E3030" w:rsidTr="007B7783">
        <w:tc>
          <w:tcPr>
            <w:tcW w:w="1083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VEGF</w:t>
            </w:r>
            <w:r w:rsidRPr="000E30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164</w:t>
            </w:r>
          </w:p>
        </w:tc>
        <w:tc>
          <w:tcPr>
            <w:tcW w:w="4070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GCACATAGGAGAGATGAGCT</w:t>
            </w:r>
          </w:p>
        </w:tc>
        <w:tc>
          <w:tcPr>
            <w:tcW w:w="4856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TGCAGCATAGCAGATGTGAATGCAGACC</w:t>
            </w:r>
          </w:p>
        </w:tc>
      </w:tr>
      <w:tr w:rsidR="009C2729" w:rsidRPr="000E3030" w:rsidTr="007B7783">
        <w:tc>
          <w:tcPr>
            <w:tcW w:w="1083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NOX4</w:t>
            </w:r>
          </w:p>
        </w:tc>
        <w:tc>
          <w:tcPr>
            <w:tcW w:w="4070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CAGTCAAACAGATGGGATACAGA</w:t>
            </w:r>
          </w:p>
        </w:tc>
        <w:tc>
          <w:tcPr>
            <w:tcW w:w="4856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ATAGAACTGGGTCCACAGCAGA</w:t>
            </w:r>
          </w:p>
        </w:tc>
      </w:tr>
      <w:tr w:rsidR="009C2729" w:rsidRPr="000E3030" w:rsidTr="007B7783">
        <w:tc>
          <w:tcPr>
            <w:tcW w:w="1083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</w:rPr>
              <w:t>β-</w:t>
            </w:r>
            <w:proofErr w:type="spellStart"/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actin</w:t>
            </w:r>
            <w:proofErr w:type="spellEnd"/>
          </w:p>
        </w:tc>
        <w:tc>
          <w:tcPr>
            <w:tcW w:w="4070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CTAAGGCCAACCGTGAAAAG</w:t>
            </w:r>
          </w:p>
        </w:tc>
        <w:tc>
          <w:tcPr>
            <w:tcW w:w="4856" w:type="dxa"/>
          </w:tcPr>
          <w:p w:rsidR="009C2729" w:rsidRPr="000E3030" w:rsidRDefault="009C2729" w:rsidP="003F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TACATGGCTGGGGTGTTGA</w:t>
            </w:r>
          </w:p>
        </w:tc>
      </w:tr>
    </w:tbl>
    <w:p w:rsidR="009C2729" w:rsidRPr="000E3030" w:rsidRDefault="009C2729" w:rsidP="009C2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B5036" w:rsidRDefault="005B5036" w:rsidP="009C2729">
      <w:pPr>
        <w:spacing w:before="24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C2729" w:rsidRPr="000E3030" w:rsidRDefault="009462CC" w:rsidP="009C2729">
      <w:pPr>
        <w:spacing w:before="24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E303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Figure Legends</w:t>
      </w:r>
    </w:p>
    <w:p w:rsidR="00E22FB6" w:rsidRPr="000E3030" w:rsidRDefault="00C106E8" w:rsidP="009C2729">
      <w:pPr>
        <w:spacing w:before="24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0E30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</w:t>
      </w:r>
      <w:r w:rsidR="00E22FB6" w:rsidRPr="000E3030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1</w:t>
      </w:r>
      <w:r w:rsidR="00F82FE0" w:rsidRPr="000E303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  <w:r w:rsidR="009C2729" w:rsidRPr="000E30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E22FB6" w:rsidRPr="000E3030">
        <w:rPr>
          <w:rFonts w:ascii="Times New Roman" w:hAnsi="Times New Roman" w:cs="Times New Roman"/>
          <w:sz w:val="24"/>
          <w:szCs w:val="24"/>
          <w:lang w:val="en-US"/>
        </w:rPr>
        <w:t xml:space="preserve">Effect of GLX7013114 </w:t>
      </w:r>
      <w:r w:rsidR="00417E27" w:rsidRPr="000E303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22FB6" w:rsidRPr="000E3030">
        <w:rPr>
          <w:rFonts w:ascii="Times New Roman" w:hAnsi="Times New Roman" w:cs="Times New Roman"/>
          <w:sz w:val="24"/>
          <w:szCs w:val="24"/>
          <w:lang w:val="en-US"/>
        </w:rPr>
        <w:t xml:space="preserve">n the oxidative damage in the </w:t>
      </w:r>
      <w:r w:rsidR="009C2729" w:rsidRPr="000E3030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="00E22FB6" w:rsidRPr="000E3030">
        <w:rPr>
          <w:rFonts w:ascii="Times New Roman" w:hAnsi="Times New Roman" w:cs="Times New Roman"/>
          <w:sz w:val="24"/>
          <w:szCs w:val="24"/>
          <w:lang w:val="en-US"/>
        </w:rPr>
        <w:t>-wk model of DR.</w:t>
      </w:r>
      <w:proofErr w:type="gramEnd"/>
      <w:r w:rsidR="00E22FB6" w:rsidRPr="000E3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2FB6" w:rsidRPr="000E3030">
        <w:rPr>
          <w:rFonts w:ascii="Times New Roman" w:hAnsi="Times New Roman" w:cs="Times New Roman"/>
          <w:i/>
          <w:iCs/>
          <w:sz w:val="24"/>
          <w:szCs w:val="24"/>
          <w:lang w:val="en-US"/>
        </w:rPr>
        <w:t>A:</w:t>
      </w:r>
      <w:r w:rsidR="009C2729" w:rsidRPr="000E30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E22FB6" w:rsidRPr="000E3030">
        <w:rPr>
          <w:rFonts w:ascii="Times New Roman" w:hAnsi="Times New Roman" w:cs="Times New Roman"/>
          <w:sz w:val="24"/>
          <w:szCs w:val="24"/>
          <w:lang w:val="en-US"/>
        </w:rPr>
        <w:t xml:space="preserve">Representative images of ΝΤ-IR in control, diabetic </w:t>
      </w:r>
      <w:proofErr w:type="gramStart"/>
      <w:r w:rsidR="00E22FB6" w:rsidRPr="000E3030">
        <w:rPr>
          <w:rFonts w:ascii="Times New Roman" w:hAnsi="Times New Roman" w:cs="Times New Roman"/>
          <w:sz w:val="24"/>
          <w:szCs w:val="24"/>
          <w:lang w:val="en-US"/>
        </w:rPr>
        <w:t>non</w:t>
      </w:r>
      <w:proofErr w:type="gramEnd"/>
      <w:r w:rsidR="00E22FB6" w:rsidRPr="000E3030">
        <w:rPr>
          <w:rFonts w:ascii="Times New Roman" w:hAnsi="Times New Roman" w:cs="Times New Roman"/>
          <w:sz w:val="24"/>
          <w:szCs w:val="24"/>
          <w:lang w:val="en-US"/>
        </w:rPr>
        <w:t xml:space="preserve"> treated and diabetic treated [GLX7013114 (10mg/ml, </w:t>
      </w:r>
      <w:r w:rsidR="009C2729" w:rsidRPr="000E303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9C2729" w:rsidRPr="000E3030">
        <w:rPr>
          <w:rFonts w:ascii="Times New Roman" w:hAnsi="Times New Roman" w:cs="Times New Roman"/>
          <w:sz w:val="24"/>
          <w:szCs w:val="24"/>
        </w:rPr>
        <w:t>μ</w:t>
      </w:r>
      <w:r w:rsidR="009C2729" w:rsidRPr="000E3030">
        <w:rPr>
          <w:rFonts w:ascii="Times New Roman" w:hAnsi="Times New Roman" w:cs="Times New Roman"/>
          <w:sz w:val="24"/>
          <w:szCs w:val="24"/>
          <w:lang w:val="en-US"/>
        </w:rPr>
        <w:t>l/eye</w:t>
      </w:r>
      <w:r w:rsidR="00E22FB6" w:rsidRPr="000E3030">
        <w:rPr>
          <w:rFonts w:ascii="Times New Roman" w:hAnsi="Times New Roman" w:cs="Times New Roman"/>
          <w:sz w:val="24"/>
          <w:szCs w:val="24"/>
          <w:lang w:val="en-US"/>
        </w:rPr>
        <w:t>)]</w:t>
      </w:r>
      <w:r w:rsidR="00417E27" w:rsidRPr="000E3030">
        <w:rPr>
          <w:rFonts w:ascii="Times New Roman" w:hAnsi="Times New Roman" w:cs="Times New Roman"/>
          <w:sz w:val="24"/>
          <w:szCs w:val="24"/>
          <w:lang w:val="en-US"/>
        </w:rPr>
        <w:t xml:space="preserve"> rat retinas</w:t>
      </w:r>
      <w:r w:rsidR="00E22FB6" w:rsidRPr="000E3030">
        <w:rPr>
          <w:rFonts w:ascii="Times New Roman" w:hAnsi="Times New Roman" w:cs="Times New Roman"/>
          <w:sz w:val="24"/>
          <w:szCs w:val="24"/>
          <w:lang w:val="en-US"/>
        </w:rPr>
        <w:t xml:space="preserve">. DAPI and Merge are also presented in each case. </w:t>
      </w:r>
      <w:proofErr w:type="gramStart"/>
      <w:r w:rsidR="00E22FB6" w:rsidRPr="000E3030">
        <w:rPr>
          <w:rFonts w:ascii="Times New Roman" w:hAnsi="Times New Roman" w:cs="Times New Roman"/>
          <w:sz w:val="24"/>
          <w:szCs w:val="24"/>
          <w:lang w:val="en-US"/>
        </w:rPr>
        <w:t>Magnification x20.</w:t>
      </w:r>
      <w:proofErr w:type="gramEnd"/>
      <w:r w:rsidR="00E22FB6" w:rsidRPr="000E3030">
        <w:rPr>
          <w:rFonts w:ascii="Times New Roman" w:hAnsi="Times New Roman" w:cs="Times New Roman"/>
          <w:sz w:val="24"/>
          <w:szCs w:val="24"/>
          <w:lang w:val="en-US"/>
        </w:rPr>
        <w:t xml:space="preserve"> Scale bar 20μm.</w:t>
      </w:r>
      <w:r w:rsidR="009C2729" w:rsidRPr="000E3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2FB6" w:rsidRPr="000E3030">
        <w:rPr>
          <w:rFonts w:ascii="Times New Roman" w:hAnsi="Times New Roman" w:cs="Times New Roman"/>
          <w:i/>
          <w:iCs/>
          <w:sz w:val="24"/>
          <w:szCs w:val="24"/>
          <w:lang w:val="en-US"/>
        </w:rPr>
        <w:t>B:</w:t>
      </w:r>
      <w:r w:rsidR="00E73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E22FB6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Quantification study of the immunohistochemical images of NT-IR in control, diabetic</w:t>
      </w:r>
      <w:r w:rsidR="009C2729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22FB6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non treated</w:t>
      </w:r>
      <w:r w:rsidR="009C2729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22FB6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diabetic treated rat retinas. NOX4 inhibition by GLX7013114 attenuated the number of NT positive cells observed in the diabetic retina, 5 weeks post STZ injections (control: n= 3, diabetic </w:t>
      </w:r>
      <w:proofErr w:type="gramStart"/>
      <w:r w:rsidR="00E22FB6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non</w:t>
      </w:r>
      <w:proofErr w:type="gramEnd"/>
      <w:r w:rsidR="00E22FB6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treated: n=3, diabetic treated: n=3, ***p &lt;0.001 compared to control, </w:t>
      </w:r>
      <w:r w:rsidR="00E22FB6" w:rsidRPr="000E303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###</w:t>
      </w:r>
      <w:r w:rsidR="00E22FB6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p &lt;0.001 compared to diabetic</w:t>
      </w:r>
      <w:r w:rsidR="009C2729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22FB6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non treated).</w:t>
      </w:r>
    </w:p>
    <w:p w:rsidR="00417E27" w:rsidRPr="000E3030" w:rsidRDefault="00C106E8" w:rsidP="00A051E7">
      <w:pPr>
        <w:spacing w:before="24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0E303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Supplementary </w:t>
      </w:r>
      <w:r w:rsidR="00417E27" w:rsidRPr="000E303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Figure 2</w:t>
      </w:r>
      <w:r w:rsidR="00F82FE0" w:rsidRPr="000E303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.</w:t>
      </w:r>
      <w:proofErr w:type="gramEnd"/>
      <w:r w:rsidR="00C1173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417E27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Effect of GLX7013114 on the expression of caspase-3 in the </w:t>
      </w:r>
      <w:r w:rsidR="009C2729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five</w:t>
      </w:r>
      <w:r w:rsidR="00417E27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-wk model of DR.</w:t>
      </w:r>
      <w:r w:rsidR="009C2729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17E27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Representative images of caspase-3-IR in control, diabetic</w:t>
      </w:r>
      <w:r w:rsidR="009C2729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17E27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non</w:t>
      </w:r>
      <w:r w:rsidR="009C2729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17E27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treated and diabetic treated [GLX7013114 (10mg/ml, </w:t>
      </w:r>
      <w:r w:rsidR="009C2729" w:rsidRPr="000E303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9C2729" w:rsidRPr="000E3030">
        <w:rPr>
          <w:rFonts w:ascii="Times New Roman" w:hAnsi="Times New Roman" w:cs="Times New Roman"/>
          <w:sz w:val="24"/>
          <w:szCs w:val="24"/>
        </w:rPr>
        <w:t>μ</w:t>
      </w:r>
      <w:r w:rsidR="009C2729" w:rsidRPr="000E3030">
        <w:rPr>
          <w:rFonts w:ascii="Times New Roman" w:hAnsi="Times New Roman" w:cs="Times New Roman"/>
          <w:sz w:val="24"/>
          <w:szCs w:val="24"/>
          <w:lang w:val="en-US"/>
        </w:rPr>
        <w:t>l/eye</w:t>
      </w:r>
      <w:r w:rsidR="00417E27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)] rat retinas</w:t>
      </w:r>
      <w:r w:rsidR="003C4331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, 5 weeks after the STZ administration</w:t>
      </w:r>
      <w:r w:rsidR="00417E27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417E27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Magnification x20.</w:t>
      </w:r>
      <w:proofErr w:type="gramEnd"/>
      <w:r w:rsidR="00417E27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Scale bar 20</w:t>
      </w:r>
      <w:r w:rsidR="00417E27" w:rsidRPr="000E3030">
        <w:rPr>
          <w:rFonts w:ascii="Times New Roman" w:eastAsia="Calibri" w:hAnsi="Times New Roman" w:cs="Times New Roman"/>
          <w:sz w:val="24"/>
          <w:szCs w:val="24"/>
        </w:rPr>
        <w:t>μ</w:t>
      </w:r>
      <w:r w:rsidR="00417E27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m.</w:t>
      </w:r>
    </w:p>
    <w:p w:rsidR="00F82FE0" w:rsidRPr="000E3030" w:rsidRDefault="00F82FE0" w:rsidP="00A051E7">
      <w:pPr>
        <w:spacing w:before="24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0E303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Supplementary Figure 3.</w:t>
      </w:r>
      <w:proofErr w:type="gramEnd"/>
      <w:r w:rsidR="00C1173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B81C95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Evaluation of the effect of GLX7013114 on bNOS positive amacrine cells in the DR models. </w:t>
      </w:r>
      <w:r w:rsidR="00B81C95" w:rsidRPr="000E30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A, B:</w:t>
      </w:r>
      <w:r w:rsidR="00B81C95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Representative images of bNOS immunohistochemical images in control, diabetic </w:t>
      </w:r>
      <w:proofErr w:type="gramStart"/>
      <w:r w:rsidR="00B81C95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non</w:t>
      </w:r>
      <w:proofErr w:type="gramEnd"/>
      <w:r w:rsidR="009C2729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81C95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treated and diabetic treated [GLX7013114 (10mg/ml, </w:t>
      </w:r>
      <w:r w:rsidR="009C2729" w:rsidRPr="000E303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9C2729" w:rsidRPr="000E3030">
        <w:rPr>
          <w:rFonts w:ascii="Times New Roman" w:hAnsi="Times New Roman" w:cs="Times New Roman"/>
          <w:sz w:val="24"/>
          <w:szCs w:val="24"/>
        </w:rPr>
        <w:t>μ</w:t>
      </w:r>
      <w:r w:rsidR="009C2729" w:rsidRPr="000E3030">
        <w:rPr>
          <w:rFonts w:ascii="Times New Roman" w:hAnsi="Times New Roman" w:cs="Times New Roman"/>
          <w:sz w:val="24"/>
          <w:szCs w:val="24"/>
          <w:lang w:val="en-US"/>
        </w:rPr>
        <w:t>l/eye</w:t>
      </w:r>
      <w:r w:rsidR="00B81C95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)] rat retinas in the 2-wk</w:t>
      </w:r>
      <w:r w:rsidR="009C2729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81C95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the 5-wk DR model, respectively. </w:t>
      </w:r>
      <w:proofErr w:type="gramStart"/>
      <w:r w:rsidR="00B81C95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Magnification</w:t>
      </w:r>
      <w:r w:rsidR="009C2729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81C95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x40.</w:t>
      </w:r>
      <w:proofErr w:type="gramEnd"/>
      <w:r w:rsidR="00B81C95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Scale bar 20</w:t>
      </w:r>
      <w:r w:rsidR="00B81C95" w:rsidRPr="000E3030">
        <w:rPr>
          <w:rFonts w:ascii="Times New Roman" w:eastAsia="Calibri" w:hAnsi="Times New Roman" w:cs="Times New Roman"/>
          <w:sz w:val="24"/>
          <w:szCs w:val="24"/>
        </w:rPr>
        <w:t>μ</w:t>
      </w:r>
      <w:r w:rsidR="00B81C95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m. Arrows depict bNOS positive cells. </w:t>
      </w:r>
      <w:r w:rsidR="00B81C95" w:rsidRPr="000E30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C,</w:t>
      </w:r>
      <w:r w:rsidR="0029791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="00B81C95" w:rsidRPr="000E30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D:</w:t>
      </w:r>
      <w:r w:rsidR="00B81C95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Quantification of bNOS-IR in control, diabetic </w:t>
      </w:r>
      <w:proofErr w:type="gramStart"/>
      <w:r w:rsidR="00B81C95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non</w:t>
      </w:r>
      <w:proofErr w:type="gramEnd"/>
      <w:r w:rsidR="009C2729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81C95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treated and diabetic treated rat retinas in the 2-wk and the 5-wk model of DR, respectively. In both models, diabetes caused a significant reduction in the number of bNOS positive cells in the retina [(2-wk model: control: n= 8, diabetic non treated: n=8) (5-wk model: control= 4, diabetic non treated=4), **p &lt;0.01</w:t>
      </w:r>
      <w:r w:rsidR="00B81C95" w:rsidRPr="000E30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81C95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***p &lt;0.001 compared to control)], effect that was attenuated by GLX7013114 </w:t>
      </w:r>
      <w:r w:rsidR="00B81C95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[(2-wk model: diabetic treated: n=9) (5-wk model: diabetic treated: n=4), </w:t>
      </w:r>
      <w:r w:rsidR="00B81C95" w:rsidRPr="000E303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##</w:t>
      </w:r>
      <w:r w:rsidR="00B81C95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 &lt;0.05, </w:t>
      </w:r>
      <w:r w:rsidR="00B81C95" w:rsidRPr="000E303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##</w:t>
      </w:r>
      <w:r w:rsidR="00B81C95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p &lt;0.01 compared to diabetic non</w:t>
      </w:r>
      <w:r w:rsidR="009C2729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81C95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treated)]. </w:t>
      </w:r>
    </w:p>
    <w:p w:rsidR="00C106E8" w:rsidRPr="000E3030" w:rsidRDefault="00C106E8" w:rsidP="00A051E7">
      <w:pPr>
        <w:spacing w:before="24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0E303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Supplementary Figure </w:t>
      </w:r>
      <w:r w:rsidR="00F82FE0" w:rsidRPr="000E303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4.</w:t>
      </w:r>
      <w:proofErr w:type="gramEnd"/>
      <w:r w:rsidR="009C2729" w:rsidRPr="000E303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Effect of GLX7013114 on microglia in the </w:t>
      </w:r>
      <w:r w:rsidR="009D6659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5-wk </w:t>
      </w:r>
      <w:r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DR model.</w:t>
      </w:r>
      <w:proofErr w:type="gramEnd"/>
      <w:r w:rsidR="001C32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Representative</w:t>
      </w:r>
      <w:r w:rsidR="001C32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images of Iba-1</w:t>
      </w:r>
      <w:r w:rsidR="009D6659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-IR </w:t>
      </w:r>
      <w:r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in control, diabetic</w:t>
      </w:r>
      <w:r w:rsidR="009C2729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non</w:t>
      </w:r>
      <w:proofErr w:type="gramEnd"/>
      <w:r w:rsidR="009C2729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treated and diabetic treated [GLX7013114 (10mg/ml, </w:t>
      </w:r>
      <w:r w:rsidR="009C2729" w:rsidRPr="000E303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9C2729" w:rsidRPr="000E3030">
        <w:rPr>
          <w:rFonts w:ascii="Times New Roman" w:hAnsi="Times New Roman" w:cs="Times New Roman"/>
          <w:sz w:val="24"/>
          <w:szCs w:val="24"/>
        </w:rPr>
        <w:t>μ</w:t>
      </w:r>
      <w:r w:rsidR="009C2729" w:rsidRPr="000E3030">
        <w:rPr>
          <w:rFonts w:ascii="Times New Roman" w:hAnsi="Times New Roman" w:cs="Times New Roman"/>
          <w:sz w:val="24"/>
          <w:szCs w:val="24"/>
          <w:lang w:val="en-US"/>
        </w:rPr>
        <w:t>l/eye</w:t>
      </w:r>
      <w:r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)] rat retinas. DAPI and Merge are also presented in each case. </w:t>
      </w:r>
      <w:proofErr w:type="gramStart"/>
      <w:r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Magnification</w:t>
      </w:r>
      <w:r w:rsidR="009C2729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x20.</w:t>
      </w:r>
      <w:proofErr w:type="gramEnd"/>
      <w:r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Scale bar</w:t>
      </w:r>
      <w:r w:rsidR="009C2729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Pr="000E3030">
        <w:rPr>
          <w:rFonts w:ascii="Times New Roman" w:eastAsia="Calibri" w:hAnsi="Times New Roman" w:cs="Times New Roman"/>
          <w:sz w:val="24"/>
          <w:szCs w:val="24"/>
        </w:rPr>
        <w:t>μ</w:t>
      </w:r>
      <w:r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m. Arrows depict activated Iba-1 positive cells</w:t>
      </w:r>
      <w:r w:rsidR="009C2729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. *</w:t>
      </w:r>
      <w:r w:rsidR="006C21E3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3D5431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epicts artifact</w:t>
      </w:r>
      <w:r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D21BB" w:rsidRPr="000E3030" w:rsidRDefault="009228DC" w:rsidP="00A051E7">
      <w:pPr>
        <w:spacing w:before="24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0E303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Supplementary </w:t>
      </w:r>
      <w:r w:rsidR="00AD21BB" w:rsidRPr="000E303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Figure </w:t>
      </w:r>
      <w:r w:rsidR="00423EA3" w:rsidRPr="000E303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5.</w:t>
      </w:r>
      <w:proofErr w:type="gramEnd"/>
      <w:r w:rsidR="00C1173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AD21BB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Evaluation of the effect of GLX7013114 on </w:t>
      </w:r>
      <w:proofErr w:type="spellStart"/>
      <w:r w:rsidR="00AD21BB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macroglia</w:t>
      </w:r>
      <w:proofErr w:type="spellEnd"/>
      <w:r w:rsidR="00AD21BB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the 5-wk model of</w:t>
      </w:r>
      <w:r w:rsidR="006C21E3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D21BB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DR.</w:t>
      </w:r>
      <w:r w:rsidR="006C21E3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D21BB" w:rsidRPr="000E3030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R</w:t>
      </w:r>
      <w:r w:rsidR="00AD21BB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epresentative images of GFAP immunohistochemical staining in control, diabetic</w:t>
      </w:r>
      <w:r w:rsidR="006C21E3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D21BB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non</w:t>
      </w:r>
      <w:r w:rsidR="006C21E3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D21BB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treated and diabetic treated [GLX7013114 (10mg/ml, </w:t>
      </w:r>
      <w:r w:rsidR="006C21E3" w:rsidRPr="000E303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6C21E3" w:rsidRPr="000E3030">
        <w:rPr>
          <w:rFonts w:ascii="Times New Roman" w:hAnsi="Times New Roman" w:cs="Times New Roman"/>
          <w:sz w:val="24"/>
          <w:szCs w:val="24"/>
        </w:rPr>
        <w:t>μ</w:t>
      </w:r>
      <w:r w:rsidR="006C21E3" w:rsidRPr="000E3030">
        <w:rPr>
          <w:rFonts w:ascii="Times New Roman" w:hAnsi="Times New Roman" w:cs="Times New Roman"/>
          <w:sz w:val="24"/>
          <w:szCs w:val="24"/>
          <w:lang w:val="en-US"/>
        </w:rPr>
        <w:t>l/eye</w:t>
      </w:r>
      <w:r w:rsidR="00AD21BB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)] rat retinas. </w:t>
      </w:r>
      <w:proofErr w:type="gramStart"/>
      <w:r w:rsidR="00AD21BB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Magnification x20.</w:t>
      </w:r>
      <w:proofErr w:type="gramEnd"/>
      <w:r w:rsidR="00AD21BB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Scale bar 20 </w:t>
      </w:r>
      <w:r w:rsidR="00AD21BB" w:rsidRPr="000E3030">
        <w:rPr>
          <w:rFonts w:ascii="Times New Roman" w:eastAsia="Calibri" w:hAnsi="Times New Roman" w:cs="Times New Roman"/>
          <w:sz w:val="24"/>
          <w:szCs w:val="24"/>
        </w:rPr>
        <w:t>μ</w:t>
      </w:r>
      <w:r w:rsidR="00AD21BB" w:rsidRPr="000E3030">
        <w:rPr>
          <w:rFonts w:ascii="Times New Roman" w:eastAsia="Calibri" w:hAnsi="Times New Roman" w:cs="Times New Roman"/>
          <w:sz w:val="24"/>
          <w:szCs w:val="24"/>
          <w:lang w:val="en-US"/>
        </w:rPr>
        <w:t>m.</w:t>
      </w:r>
    </w:p>
    <w:p w:rsidR="00DA0FE5" w:rsidRPr="001623F0" w:rsidRDefault="00FB237A" w:rsidP="00A051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E303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Supplementary Figure </w:t>
      </w:r>
      <w:r w:rsidR="00423EA3" w:rsidRPr="000E303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6.</w:t>
      </w:r>
      <w:proofErr w:type="gramEnd"/>
      <w:r w:rsidR="006C21E3" w:rsidRPr="000E303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DA0FE5" w:rsidRPr="000E3030">
        <w:rPr>
          <w:rFonts w:ascii="Times New Roman" w:hAnsi="Times New Roman" w:cs="Times New Roman"/>
          <w:sz w:val="24"/>
          <w:szCs w:val="24"/>
          <w:lang w:val="en-US"/>
        </w:rPr>
        <w:t xml:space="preserve">Pharmacokinetic </w:t>
      </w:r>
      <w:r w:rsidR="007041CA" w:rsidRPr="000E3030">
        <w:rPr>
          <w:rFonts w:ascii="Times New Roman" w:hAnsi="Times New Roman" w:cs="Times New Roman"/>
          <w:sz w:val="24"/>
          <w:szCs w:val="24"/>
          <w:lang w:val="en-US"/>
        </w:rPr>
        <w:t xml:space="preserve">study </w:t>
      </w:r>
      <w:r w:rsidR="00DA0FE5" w:rsidRPr="000E3030">
        <w:rPr>
          <w:rFonts w:ascii="Times New Roman" w:hAnsi="Times New Roman" w:cs="Times New Roman"/>
          <w:sz w:val="24"/>
          <w:szCs w:val="24"/>
          <w:lang w:val="en-US"/>
        </w:rPr>
        <w:t>of GLX7013114 in rat retina.</w:t>
      </w:r>
      <w:proofErr w:type="gramEnd"/>
      <w:r w:rsidR="00DA0FE5" w:rsidRPr="000E3030">
        <w:rPr>
          <w:rFonts w:ascii="Times New Roman" w:hAnsi="Times New Roman" w:cs="Times New Roman"/>
          <w:sz w:val="24"/>
          <w:szCs w:val="24"/>
          <w:lang w:val="en-US"/>
        </w:rPr>
        <w:t xml:space="preserve"> GLX7013114 (10mg/ml</w:t>
      </w:r>
      <w:r w:rsidR="006C21E3" w:rsidRPr="000E3030">
        <w:rPr>
          <w:rFonts w:ascii="Times New Roman" w:hAnsi="Times New Roman" w:cs="Times New Roman"/>
          <w:sz w:val="24"/>
          <w:szCs w:val="24"/>
          <w:lang w:val="en-US"/>
        </w:rPr>
        <w:t>, 20</w:t>
      </w:r>
      <w:r w:rsidR="006C21E3" w:rsidRPr="000E3030">
        <w:rPr>
          <w:rFonts w:ascii="Times New Roman" w:hAnsi="Times New Roman" w:cs="Times New Roman"/>
          <w:sz w:val="24"/>
          <w:szCs w:val="24"/>
        </w:rPr>
        <w:t>μ</w:t>
      </w:r>
      <w:r w:rsidR="006C21E3" w:rsidRPr="000E3030">
        <w:rPr>
          <w:rFonts w:ascii="Times New Roman" w:hAnsi="Times New Roman" w:cs="Times New Roman"/>
          <w:sz w:val="24"/>
          <w:szCs w:val="24"/>
          <w:lang w:val="en-US"/>
        </w:rPr>
        <w:t>l/eye</w:t>
      </w:r>
      <w:r w:rsidR="00DA0FE5" w:rsidRPr="000E303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C21E3" w:rsidRPr="000E3030">
        <w:rPr>
          <w:rFonts w:ascii="Times New Roman" w:hAnsi="Times New Roman" w:cs="Times New Roman"/>
          <w:sz w:val="24"/>
          <w:szCs w:val="24"/>
          <w:lang w:val="en-US"/>
        </w:rPr>
        <w:t xml:space="preserve"> was administered</w:t>
      </w:r>
      <w:r w:rsidR="007041CA" w:rsidRPr="000E3030">
        <w:rPr>
          <w:rFonts w:ascii="Times New Roman" w:hAnsi="Times New Roman" w:cs="Times New Roman"/>
          <w:sz w:val="24"/>
          <w:szCs w:val="24"/>
          <w:lang w:val="en-US"/>
        </w:rPr>
        <w:t xml:space="preserve"> in healthy rats</w:t>
      </w:r>
      <w:r w:rsidR="006C21E3" w:rsidRPr="000E3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FE5" w:rsidRPr="000E3030">
        <w:rPr>
          <w:rFonts w:ascii="Times New Roman" w:hAnsi="Times New Roman" w:cs="Times New Roman"/>
          <w:sz w:val="24"/>
          <w:szCs w:val="24"/>
          <w:lang w:val="en-US"/>
        </w:rPr>
        <w:t>and its concentration was determined in 7 different time-points: 0.25h, 0.5h, 1h, 2h, 4h, 8h and 24h</w:t>
      </w:r>
      <w:r w:rsidR="006C21E3" w:rsidRPr="000E3030">
        <w:rPr>
          <w:rFonts w:ascii="Times New Roman" w:hAnsi="Times New Roman" w:cs="Times New Roman"/>
          <w:sz w:val="24"/>
          <w:szCs w:val="24"/>
          <w:lang w:val="en-US"/>
        </w:rPr>
        <w:t xml:space="preserve"> (n=4)</w:t>
      </w:r>
      <w:r w:rsidR="00DA0FE5" w:rsidRPr="000E30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C32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FE5" w:rsidRPr="000E3030">
        <w:rPr>
          <w:rFonts w:ascii="Times New Roman" w:hAnsi="Times New Roman" w:cs="Times New Roman"/>
          <w:sz w:val="24"/>
          <w:szCs w:val="24"/>
          <w:lang w:val="en-US"/>
        </w:rPr>
        <w:t xml:space="preserve">The normalized proportion of </w:t>
      </w:r>
      <w:r w:rsidR="000E3030" w:rsidRPr="000E303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A0FE5" w:rsidRPr="000E3030">
        <w:rPr>
          <w:rFonts w:ascii="Times New Roman" w:hAnsi="Times New Roman" w:cs="Times New Roman"/>
          <w:sz w:val="24"/>
          <w:szCs w:val="24"/>
          <w:lang w:val="en-US"/>
        </w:rPr>
        <w:t>GLX7013114 concentration to mg of retinal tissue (</w:t>
      </w:r>
      <w:proofErr w:type="spellStart"/>
      <w:r w:rsidR="00DA0FE5" w:rsidRPr="000E3030">
        <w:rPr>
          <w:rFonts w:ascii="Times New Roman" w:hAnsi="Times New Roman" w:cs="Times New Roman"/>
          <w:sz w:val="24"/>
          <w:szCs w:val="24"/>
          <w:lang w:val="en-US"/>
        </w:rPr>
        <w:t>pmol</w:t>
      </w:r>
      <w:proofErr w:type="spellEnd"/>
      <w:r w:rsidR="00DA0FE5" w:rsidRPr="000E3030">
        <w:rPr>
          <w:rFonts w:ascii="Times New Roman" w:hAnsi="Times New Roman" w:cs="Times New Roman"/>
          <w:sz w:val="24"/>
          <w:szCs w:val="24"/>
          <w:lang w:val="en-US"/>
        </w:rPr>
        <w:t>/mg) was expressed as a function of time</w:t>
      </w:r>
      <w:r w:rsidR="007041CA" w:rsidRPr="000E3030">
        <w:rPr>
          <w:rFonts w:ascii="Times New Roman" w:hAnsi="Times New Roman" w:cs="Times New Roman"/>
          <w:sz w:val="24"/>
          <w:szCs w:val="24"/>
          <w:lang w:val="en-US"/>
        </w:rPr>
        <w:t xml:space="preserve">. The highest concentration in the retina </w:t>
      </w:r>
      <w:r w:rsidR="006C21E3" w:rsidRPr="000E3030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7041CA" w:rsidRPr="000E3030">
        <w:rPr>
          <w:rFonts w:ascii="Times New Roman" w:hAnsi="Times New Roman" w:cs="Times New Roman"/>
          <w:sz w:val="24"/>
          <w:szCs w:val="24"/>
          <w:lang w:val="en-US"/>
        </w:rPr>
        <w:t xml:space="preserve"> detected 30 min after </w:t>
      </w:r>
      <w:r w:rsidR="000E3030" w:rsidRPr="000E3030">
        <w:rPr>
          <w:rFonts w:ascii="Times New Roman" w:hAnsi="Times New Roman" w:cs="Times New Roman"/>
          <w:sz w:val="24"/>
          <w:szCs w:val="24"/>
          <w:lang w:val="en-US"/>
        </w:rPr>
        <w:t>administration,</w:t>
      </w:r>
      <w:r w:rsidR="007041CA" w:rsidRPr="000E3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692" w:rsidRPr="000E3030">
        <w:rPr>
          <w:rFonts w:ascii="Times New Roman" w:hAnsi="Times New Roman" w:cs="Times New Roman"/>
          <w:sz w:val="24"/>
          <w:szCs w:val="24"/>
          <w:lang w:val="en-US"/>
        </w:rPr>
        <w:t>while a significant reduc</w:t>
      </w:r>
      <w:r w:rsidR="000E3030" w:rsidRPr="000E3030">
        <w:rPr>
          <w:rFonts w:ascii="Times New Roman" w:hAnsi="Times New Roman" w:cs="Times New Roman"/>
          <w:sz w:val="24"/>
          <w:szCs w:val="24"/>
          <w:lang w:val="en-US"/>
        </w:rPr>
        <w:t>tion</w:t>
      </w:r>
      <w:r w:rsidR="00D07692" w:rsidRPr="000E3030">
        <w:rPr>
          <w:rFonts w:ascii="Times New Roman" w:hAnsi="Times New Roman" w:cs="Times New Roman"/>
          <w:sz w:val="24"/>
          <w:szCs w:val="24"/>
          <w:lang w:val="en-US"/>
        </w:rPr>
        <w:t xml:space="preserve"> was observed in the time-points</w:t>
      </w:r>
      <w:r w:rsidR="000E3030" w:rsidRPr="000E3030">
        <w:rPr>
          <w:rFonts w:ascii="Times New Roman" w:hAnsi="Times New Roman" w:cs="Times New Roman"/>
          <w:sz w:val="24"/>
          <w:szCs w:val="24"/>
          <w:lang w:val="en-US"/>
        </w:rPr>
        <w:t xml:space="preserve"> that follow</w:t>
      </w:r>
      <w:r w:rsidR="00D07692" w:rsidRPr="000E3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FE5" w:rsidRPr="000E3030">
        <w:rPr>
          <w:rFonts w:ascii="Times New Roman" w:hAnsi="Times New Roman" w:cs="Times New Roman"/>
          <w:sz w:val="24"/>
          <w:szCs w:val="24"/>
          <w:lang w:val="en-US"/>
        </w:rPr>
        <w:t>(**p &lt; 0.01 compared to the concentration at 30m).</w:t>
      </w:r>
      <w:r w:rsidR="00DA0FE5">
        <w:rPr>
          <w:rFonts w:ascii="Times New Roman" w:hAnsi="Times New Roman" w:cs="Times New Roman"/>
          <w:lang w:val="en-US"/>
        </w:rPr>
        <w:t xml:space="preserve"> </w:t>
      </w:r>
    </w:p>
    <w:p w:rsidR="00FB237A" w:rsidRDefault="00FB237A" w:rsidP="00E22FB6">
      <w:pPr>
        <w:spacing w:before="240" w:line="48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FB237A" w:rsidRPr="00E22FB6" w:rsidRDefault="00FB237A" w:rsidP="00E22FB6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E08" w:rsidRPr="00E22FB6" w:rsidRDefault="00663E08">
      <w:pPr>
        <w:rPr>
          <w:lang w:val="en-US"/>
        </w:rPr>
      </w:pPr>
    </w:p>
    <w:sectPr w:rsidR="00663E08" w:rsidRPr="00E22FB6" w:rsidSect="00474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FB6"/>
    <w:rsid w:val="000E3030"/>
    <w:rsid w:val="000F122D"/>
    <w:rsid w:val="001B49D2"/>
    <w:rsid w:val="001C3201"/>
    <w:rsid w:val="00297912"/>
    <w:rsid w:val="003C4331"/>
    <w:rsid w:val="003D5431"/>
    <w:rsid w:val="00417E27"/>
    <w:rsid w:val="00423EA3"/>
    <w:rsid w:val="004572D0"/>
    <w:rsid w:val="00467472"/>
    <w:rsid w:val="004749F5"/>
    <w:rsid w:val="004E6819"/>
    <w:rsid w:val="00521965"/>
    <w:rsid w:val="005B5036"/>
    <w:rsid w:val="00663E08"/>
    <w:rsid w:val="006C21E3"/>
    <w:rsid w:val="007041CA"/>
    <w:rsid w:val="007B7783"/>
    <w:rsid w:val="00876F15"/>
    <w:rsid w:val="009228DC"/>
    <w:rsid w:val="009268C5"/>
    <w:rsid w:val="00931033"/>
    <w:rsid w:val="009462CC"/>
    <w:rsid w:val="009C2729"/>
    <w:rsid w:val="009D6659"/>
    <w:rsid w:val="00A051E7"/>
    <w:rsid w:val="00A939A3"/>
    <w:rsid w:val="00AD21BB"/>
    <w:rsid w:val="00AE612B"/>
    <w:rsid w:val="00B81C95"/>
    <w:rsid w:val="00B943B9"/>
    <w:rsid w:val="00C106E8"/>
    <w:rsid w:val="00C11733"/>
    <w:rsid w:val="00CE2DCF"/>
    <w:rsid w:val="00D07692"/>
    <w:rsid w:val="00DA0FE5"/>
    <w:rsid w:val="00E22FB6"/>
    <w:rsid w:val="00E734C2"/>
    <w:rsid w:val="00F82FE0"/>
    <w:rsid w:val="00FB237A"/>
    <w:rsid w:val="00FD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Dionisopoulou</dc:creator>
  <cp:lastModifiedBy>Kiki Thermos</cp:lastModifiedBy>
  <cp:revision>2</cp:revision>
  <dcterms:created xsi:type="dcterms:W3CDTF">2022-06-02T13:08:00Z</dcterms:created>
  <dcterms:modified xsi:type="dcterms:W3CDTF">2022-06-02T13:08:00Z</dcterms:modified>
</cp:coreProperties>
</file>