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0ECA" w14:textId="77777777" w:rsidR="00CA014C" w:rsidRDefault="00AC6936">
      <w:pPr>
        <w:spacing w:after="0"/>
        <w:rPr>
          <w:b/>
          <w:sz w:val="24"/>
          <w:szCs w:val="24"/>
        </w:rPr>
      </w:pPr>
      <w:r>
        <w:rPr>
          <w:b/>
          <w:sz w:val="24"/>
          <w:szCs w:val="24"/>
        </w:rPr>
        <w:t>SUPPLEMENTARY MATERIAL</w:t>
      </w:r>
    </w:p>
    <w:p w14:paraId="1E044B07" w14:textId="77777777" w:rsidR="00CA014C" w:rsidRDefault="00CA014C">
      <w:pPr>
        <w:spacing w:after="0"/>
        <w:rPr>
          <w:b/>
          <w:sz w:val="24"/>
          <w:szCs w:val="24"/>
        </w:rPr>
      </w:pPr>
    </w:p>
    <w:p w14:paraId="25BF17E6" w14:textId="77777777" w:rsidR="00CA014C" w:rsidRDefault="00AC6936">
      <w:pPr>
        <w:spacing w:after="0"/>
        <w:rPr>
          <w:b/>
        </w:rPr>
      </w:pPr>
      <w:r>
        <w:rPr>
          <w:b/>
        </w:rPr>
        <w:t>Supplementary Figure 1. Promoter capture Hi-C interactions between promoters and the enhancer in FTO intron 1 in differentiated human skeletal muscle myotubes</w:t>
      </w:r>
    </w:p>
    <w:p w14:paraId="2F04898E" w14:textId="5F722D42" w:rsidR="00CA014C" w:rsidRDefault="00AC6936">
      <w:pPr>
        <w:spacing w:after="0"/>
        <w:rPr>
          <w:b/>
        </w:rPr>
      </w:pPr>
      <w:r>
        <w:rPr>
          <w:noProof/>
        </w:rPr>
        <w:drawing>
          <wp:anchor distT="0" distB="0" distL="114300" distR="114300" simplePos="0" relativeHeight="251658240" behindDoc="0" locked="0" layoutInCell="1" allowOverlap="1" wp14:anchorId="0EED9181" wp14:editId="3C70DB81">
            <wp:simplePos x="0" y="0"/>
            <wp:positionH relativeFrom="column">
              <wp:posOffset>-266700</wp:posOffset>
            </wp:positionH>
            <wp:positionV relativeFrom="paragraph">
              <wp:posOffset>182880</wp:posOffset>
            </wp:positionV>
            <wp:extent cx="6665720" cy="2514600"/>
            <wp:effectExtent l="0" t="0" r="1905" b="0"/>
            <wp:wrapSquare wrapText="bothSides"/>
            <wp:docPr id="1" name="Picture 1" descr="A picture containing text, sky,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da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665720" cy="2514600"/>
                    </a:xfrm>
                    <a:prstGeom prst="rect">
                      <a:avLst/>
                    </a:prstGeom>
                  </pic:spPr>
                </pic:pic>
              </a:graphicData>
            </a:graphic>
          </wp:anchor>
        </w:drawing>
      </w:r>
    </w:p>
    <w:p w14:paraId="5C1DCC80" w14:textId="34D1608F" w:rsidR="00CA014C" w:rsidRDefault="00CA014C">
      <w:pPr>
        <w:spacing w:after="0"/>
        <w:rPr>
          <w:b/>
        </w:rPr>
      </w:pPr>
    </w:p>
    <w:p w14:paraId="7E3B2203" w14:textId="16BEB15A" w:rsidR="00CA014C" w:rsidRPr="00AC6936" w:rsidRDefault="00CA014C">
      <w:pPr>
        <w:spacing w:after="0"/>
        <w:rPr>
          <w:rFonts w:asciiTheme="majorHAnsi" w:hAnsiTheme="majorHAnsi" w:cstheme="majorHAnsi"/>
          <w:b/>
        </w:rPr>
      </w:pPr>
      <w:bookmarkStart w:id="0" w:name="_gjdgxs" w:colFirst="0" w:colLast="0"/>
      <w:bookmarkEnd w:id="0"/>
    </w:p>
    <w:p w14:paraId="0696098C" w14:textId="61CF5865" w:rsidR="00AC6936" w:rsidRPr="00AC6936" w:rsidRDefault="00AC6936" w:rsidP="00AC6936">
      <w:pPr>
        <w:pStyle w:val="NormalWeb"/>
        <w:spacing w:before="0" w:beforeAutospacing="0" w:after="200" w:afterAutospacing="0"/>
        <w:rPr>
          <w:rFonts w:asciiTheme="majorHAnsi" w:hAnsiTheme="majorHAnsi" w:cstheme="majorHAnsi"/>
          <w:sz w:val="22"/>
          <w:szCs w:val="22"/>
        </w:rPr>
      </w:pPr>
      <w:r w:rsidRPr="00AC6936">
        <w:rPr>
          <w:rFonts w:asciiTheme="majorHAnsi" w:hAnsiTheme="majorHAnsi" w:cstheme="majorHAnsi"/>
          <w:b/>
          <w:sz w:val="22"/>
          <w:szCs w:val="22"/>
        </w:rPr>
        <w:t xml:space="preserve">Supplementary Figure 1. </w:t>
      </w:r>
      <w:r w:rsidRPr="00AC6936">
        <w:rPr>
          <w:rFonts w:asciiTheme="majorHAnsi" w:hAnsiTheme="majorHAnsi" w:cstheme="majorHAnsi"/>
          <w:color w:val="000000"/>
          <w:sz w:val="22"/>
          <w:szCs w:val="22"/>
        </w:rPr>
        <w:t xml:space="preserve">Promoter Capture Hi-C (PC-HiC) in the </w:t>
      </w:r>
      <w:r w:rsidRPr="00AC6936">
        <w:rPr>
          <w:rFonts w:asciiTheme="majorHAnsi" w:hAnsiTheme="majorHAnsi" w:cstheme="majorHAnsi"/>
          <w:i/>
          <w:iCs/>
          <w:color w:val="000000"/>
          <w:sz w:val="22"/>
          <w:szCs w:val="22"/>
        </w:rPr>
        <w:t>FTO</w:t>
      </w:r>
      <w:r w:rsidRPr="00AC6936">
        <w:rPr>
          <w:rFonts w:asciiTheme="majorHAnsi" w:hAnsiTheme="majorHAnsi" w:cstheme="majorHAnsi"/>
          <w:color w:val="000000"/>
          <w:sz w:val="22"/>
          <w:szCs w:val="22"/>
        </w:rPr>
        <w:t xml:space="preserve"> region in myotubes derived from human skeletal muscle cells. Significant PC-HiC interactions are illustrated with arches. The top y axis is the interaction enrichment score. Black bars indicate locations of promoter and enhancer PC-HiC fragments. Cis-regulatory activity was measured by H3K27ac ChIP-Seq. The position of rs9939609 is </w:t>
      </w:r>
      <w:r w:rsidR="00C01D76">
        <w:rPr>
          <w:rFonts w:asciiTheme="majorHAnsi" w:hAnsiTheme="majorHAnsi" w:cstheme="majorHAnsi"/>
          <w:color w:val="000000"/>
          <w:sz w:val="22"/>
          <w:szCs w:val="22"/>
        </w:rPr>
        <w:t>indicated by the</w:t>
      </w:r>
      <w:r w:rsidRPr="00AC6936">
        <w:rPr>
          <w:rFonts w:asciiTheme="majorHAnsi" w:hAnsiTheme="majorHAnsi" w:cstheme="majorHAnsi"/>
          <w:color w:val="000000"/>
          <w:sz w:val="22"/>
          <w:szCs w:val="22"/>
        </w:rPr>
        <w:t xml:space="preserve"> dashed line.</w:t>
      </w:r>
    </w:p>
    <w:p w14:paraId="2CA67A8D" w14:textId="77777777" w:rsidR="00AC6936" w:rsidRDefault="00AC6936">
      <w:pPr>
        <w:spacing w:after="0"/>
        <w:rPr>
          <w:b/>
        </w:rPr>
      </w:pPr>
    </w:p>
    <w:p w14:paraId="3D94D349" w14:textId="77777777" w:rsidR="00CA014C" w:rsidRDefault="00CA014C">
      <w:pPr>
        <w:spacing w:after="0"/>
        <w:rPr>
          <w:b/>
        </w:rPr>
      </w:pPr>
      <w:bookmarkStart w:id="1" w:name="_m75xctdcw02y" w:colFirst="0" w:colLast="0"/>
      <w:bookmarkEnd w:id="1"/>
    </w:p>
    <w:p w14:paraId="117A7DA6" w14:textId="77777777" w:rsidR="00CA014C" w:rsidRDefault="00CA014C">
      <w:pPr>
        <w:spacing w:after="0"/>
        <w:rPr>
          <w:b/>
        </w:rPr>
      </w:pPr>
      <w:bookmarkStart w:id="2" w:name="_fx00k8fyj9qo" w:colFirst="0" w:colLast="0"/>
      <w:bookmarkEnd w:id="2"/>
    </w:p>
    <w:p w14:paraId="233312E3" w14:textId="77777777" w:rsidR="00CA014C" w:rsidRDefault="00CA014C">
      <w:pPr>
        <w:spacing w:after="0"/>
        <w:rPr>
          <w:b/>
        </w:rPr>
      </w:pPr>
      <w:bookmarkStart w:id="3" w:name="_g5avqtnpszhb" w:colFirst="0" w:colLast="0"/>
      <w:bookmarkEnd w:id="3"/>
    </w:p>
    <w:p w14:paraId="1056088B" w14:textId="77777777" w:rsidR="00CA014C" w:rsidRDefault="00CA014C">
      <w:pPr>
        <w:spacing w:after="0"/>
        <w:rPr>
          <w:b/>
        </w:rPr>
      </w:pPr>
      <w:bookmarkStart w:id="4" w:name="_ss35hjukw3st" w:colFirst="0" w:colLast="0"/>
      <w:bookmarkStart w:id="5" w:name="_uvw11lokypn4" w:colFirst="0" w:colLast="0"/>
      <w:bookmarkStart w:id="6" w:name="_9j66sn1rm2dg" w:colFirst="0" w:colLast="0"/>
      <w:bookmarkStart w:id="7" w:name="_mc1lkyih59ka" w:colFirst="0" w:colLast="0"/>
      <w:bookmarkStart w:id="8" w:name="_eqr7m2bqe0ah" w:colFirst="0" w:colLast="0"/>
      <w:bookmarkStart w:id="9" w:name="_76jy9xu1168l" w:colFirst="0" w:colLast="0"/>
      <w:bookmarkStart w:id="10" w:name="_ia14j2y4lljr" w:colFirst="0" w:colLast="0"/>
      <w:bookmarkStart w:id="11" w:name="_21z0aiy69go2" w:colFirst="0" w:colLast="0"/>
      <w:bookmarkStart w:id="12" w:name="_jxiq21tm62aw" w:colFirst="0" w:colLast="0"/>
      <w:bookmarkStart w:id="13" w:name="_5i0y9j93rmz7" w:colFirst="0" w:colLast="0"/>
      <w:bookmarkStart w:id="14" w:name="_7m1cepvig9nx" w:colFirst="0" w:colLast="0"/>
      <w:bookmarkStart w:id="15" w:name="_a683otvpjfts" w:colFirst="0" w:colLast="0"/>
      <w:bookmarkEnd w:id="4"/>
      <w:bookmarkEnd w:id="5"/>
      <w:bookmarkEnd w:id="6"/>
      <w:bookmarkEnd w:id="7"/>
      <w:bookmarkEnd w:id="8"/>
      <w:bookmarkEnd w:id="9"/>
      <w:bookmarkEnd w:id="10"/>
      <w:bookmarkEnd w:id="11"/>
      <w:bookmarkEnd w:id="12"/>
      <w:bookmarkEnd w:id="13"/>
      <w:bookmarkEnd w:id="14"/>
      <w:bookmarkEnd w:id="15"/>
    </w:p>
    <w:p w14:paraId="21A01E7F" w14:textId="77777777" w:rsidR="00AC6936" w:rsidRDefault="00AC6936">
      <w:pPr>
        <w:rPr>
          <w:b/>
        </w:rPr>
      </w:pPr>
      <w:bookmarkStart w:id="16" w:name="_zk69m26sojs" w:colFirst="0" w:colLast="0"/>
      <w:bookmarkEnd w:id="16"/>
      <w:r>
        <w:rPr>
          <w:b/>
        </w:rPr>
        <w:br w:type="page"/>
      </w:r>
    </w:p>
    <w:p w14:paraId="4F926BB3" w14:textId="3A3F189D" w:rsidR="00CA014C" w:rsidRDefault="00AC6936">
      <w:pPr>
        <w:spacing w:after="0"/>
        <w:rPr>
          <w:b/>
        </w:rPr>
      </w:pPr>
      <w:r>
        <w:rPr>
          <w:b/>
        </w:rPr>
        <w:lastRenderedPageBreak/>
        <w:t>Supplementary Table 1. Definition of register outcomes</w:t>
      </w: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573"/>
        <w:gridCol w:w="3827"/>
      </w:tblGrid>
      <w:tr w:rsidR="00CA014C" w14:paraId="5BBEF3F3" w14:textId="77777777">
        <w:trPr>
          <w:trHeight w:val="459"/>
        </w:trPr>
        <w:tc>
          <w:tcPr>
            <w:tcW w:w="1951" w:type="dxa"/>
          </w:tcPr>
          <w:p w14:paraId="3F3A9C80" w14:textId="77777777" w:rsidR="00CA014C" w:rsidRDefault="00AC6936">
            <w:pPr>
              <w:rPr>
                <w:rFonts w:ascii="Arial" w:eastAsia="Arial" w:hAnsi="Arial" w:cs="Arial"/>
              </w:rPr>
            </w:pPr>
            <w:r>
              <w:rPr>
                <w:b/>
              </w:rPr>
              <w:t>Endpoint</w:t>
            </w:r>
          </w:p>
        </w:tc>
        <w:tc>
          <w:tcPr>
            <w:tcW w:w="3573" w:type="dxa"/>
          </w:tcPr>
          <w:p w14:paraId="4692B89C" w14:textId="77777777" w:rsidR="00CA014C" w:rsidRDefault="00AC6936">
            <w:pPr>
              <w:rPr>
                <w:rFonts w:ascii="Arial" w:eastAsia="Arial" w:hAnsi="Arial" w:cs="Arial"/>
              </w:rPr>
            </w:pPr>
            <w:r>
              <w:rPr>
                <w:b/>
              </w:rPr>
              <w:t>ICD-8</w:t>
            </w:r>
          </w:p>
        </w:tc>
        <w:tc>
          <w:tcPr>
            <w:tcW w:w="3827" w:type="dxa"/>
          </w:tcPr>
          <w:p w14:paraId="05C117E9" w14:textId="77777777" w:rsidR="00CA014C" w:rsidRDefault="00AC6936">
            <w:pPr>
              <w:rPr>
                <w:rFonts w:ascii="Arial" w:eastAsia="Arial" w:hAnsi="Arial" w:cs="Arial"/>
              </w:rPr>
            </w:pPr>
            <w:r>
              <w:rPr>
                <w:b/>
              </w:rPr>
              <w:t>ICD-10</w:t>
            </w:r>
          </w:p>
        </w:tc>
      </w:tr>
      <w:tr w:rsidR="00CA014C" w14:paraId="2F7F1D8C" w14:textId="77777777">
        <w:trPr>
          <w:trHeight w:val="620"/>
        </w:trPr>
        <w:tc>
          <w:tcPr>
            <w:tcW w:w="1951" w:type="dxa"/>
          </w:tcPr>
          <w:p w14:paraId="47A194DB" w14:textId="77777777" w:rsidR="00CA014C" w:rsidRDefault="00AC6936">
            <w:pPr>
              <w:rPr>
                <w:rFonts w:ascii="Arial" w:eastAsia="Arial" w:hAnsi="Arial" w:cs="Arial"/>
              </w:rPr>
            </w:pPr>
            <w:r>
              <w:rPr>
                <w:color w:val="000000"/>
              </w:rPr>
              <w:t>Peripheral Artery Disease</w:t>
            </w:r>
          </w:p>
        </w:tc>
        <w:tc>
          <w:tcPr>
            <w:tcW w:w="3573" w:type="dxa"/>
          </w:tcPr>
          <w:p w14:paraId="1CD87EC3" w14:textId="77777777" w:rsidR="00CA014C" w:rsidRDefault="00AC6936">
            <w:pPr>
              <w:rPr>
                <w:rFonts w:ascii="Arial" w:eastAsia="Arial" w:hAnsi="Arial" w:cs="Arial"/>
              </w:rPr>
            </w:pPr>
            <w:r>
              <w:t>25006, 4402, 4439</w:t>
            </w:r>
          </w:p>
        </w:tc>
        <w:tc>
          <w:tcPr>
            <w:tcW w:w="3827" w:type="dxa"/>
          </w:tcPr>
          <w:p w14:paraId="3883B337" w14:textId="77777777" w:rsidR="00CA014C" w:rsidRDefault="00AC6936">
            <w:pPr>
              <w:rPr>
                <w:rFonts w:ascii="Arial" w:eastAsia="Arial" w:hAnsi="Arial" w:cs="Arial"/>
              </w:rPr>
            </w:pPr>
            <w:r>
              <w:t>E105, E115, E125, E135, E145, I702, I739</w:t>
            </w:r>
          </w:p>
        </w:tc>
      </w:tr>
      <w:tr w:rsidR="00CA014C" w14:paraId="0F14A8E0" w14:textId="77777777">
        <w:trPr>
          <w:trHeight w:val="484"/>
        </w:trPr>
        <w:tc>
          <w:tcPr>
            <w:tcW w:w="1951" w:type="dxa"/>
          </w:tcPr>
          <w:p w14:paraId="3A9D5229" w14:textId="77777777" w:rsidR="00CA014C" w:rsidRDefault="00AC6936">
            <w:pPr>
              <w:rPr>
                <w:rFonts w:ascii="Arial" w:eastAsia="Arial" w:hAnsi="Arial" w:cs="Arial"/>
              </w:rPr>
            </w:pPr>
            <w:r>
              <w:rPr>
                <w:color w:val="000000"/>
              </w:rPr>
              <w:t>Hypertension</w:t>
            </w:r>
          </w:p>
        </w:tc>
        <w:tc>
          <w:tcPr>
            <w:tcW w:w="3573" w:type="dxa"/>
          </w:tcPr>
          <w:p w14:paraId="4065C19E" w14:textId="77777777" w:rsidR="00CA014C" w:rsidRDefault="00AC6936">
            <w:pPr>
              <w:rPr>
                <w:rFonts w:ascii="Arial" w:eastAsia="Arial" w:hAnsi="Arial" w:cs="Arial"/>
              </w:rPr>
            </w:pPr>
            <w:r>
              <w:rPr>
                <w:color w:val="000000"/>
              </w:rPr>
              <w:t>400-404, 42600</w:t>
            </w:r>
          </w:p>
        </w:tc>
        <w:tc>
          <w:tcPr>
            <w:tcW w:w="3827" w:type="dxa"/>
          </w:tcPr>
          <w:p w14:paraId="1AC19242" w14:textId="77777777" w:rsidR="00CA014C" w:rsidRDefault="00AC6936">
            <w:pPr>
              <w:rPr>
                <w:rFonts w:ascii="Arial" w:eastAsia="Arial" w:hAnsi="Arial" w:cs="Arial"/>
              </w:rPr>
            </w:pPr>
            <w:r>
              <w:rPr>
                <w:color w:val="000000"/>
              </w:rPr>
              <w:t>I10-I13, I15, I270, I674</w:t>
            </w:r>
          </w:p>
        </w:tc>
      </w:tr>
      <w:tr w:rsidR="00CA014C" w14:paraId="15D513EF" w14:textId="77777777">
        <w:trPr>
          <w:trHeight w:val="484"/>
        </w:trPr>
        <w:tc>
          <w:tcPr>
            <w:tcW w:w="1951" w:type="dxa"/>
          </w:tcPr>
          <w:p w14:paraId="269F4403" w14:textId="77777777" w:rsidR="00CA014C" w:rsidRDefault="00AC6936">
            <w:pPr>
              <w:rPr>
                <w:rFonts w:ascii="Arial" w:eastAsia="Arial" w:hAnsi="Arial" w:cs="Arial"/>
              </w:rPr>
            </w:pPr>
            <w:r>
              <w:rPr>
                <w:color w:val="000000"/>
              </w:rPr>
              <w:t>Ischemic Heart Disease</w:t>
            </w:r>
          </w:p>
        </w:tc>
        <w:tc>
          <w:tcPr>
            <w:tcW w:w="3573" w:type="dxa"/>
          </w:tcPr>
          <w:p w14:paraId="4700E821" w14:textId="77777777" w:rsidR="00CA014C" w:rsidRDefault="00AC6936">
            <w:pPr>
              <w:rPr>
                <w:rFonts w:ascii="Arial" w:eastAsia="Arial" w:hAnsi="Arial" w:cs="Arial"/>
              </w:rPr>
            </w:pPr>
            <w:r>
              <w:rPr>
                <w:color w:val="000000"/>
              </w:rPr>
              <w:t>410, 412-414</w:t>
            </w:r>
          </w:p>
        </w:tc>
        <w:tc>
          <w:tcPr>
            <w:tcW w:w="3827" w:type="dxa"/>
          </w:tcPr>
          <w:p w14:paraId="08D606F1" w14:textId="77777777" w:rsidR="00CA014C" w:rsidRDefault="00AC6936">
            <w:pPr>
              <w:rPr>
                <w:rFonts w:ascii="Arial" w:eastAsia="Arial" w:hAnsi="Arial" w:cs="Arial"/>
              </w:rPr>
            </w:pPr>
            <w:r>
              <w:rPr>
                <w:color w:val="000000"/>
              </w:rPr>
              <w:t>I20-I25, T822, Z951</w:t>
            </w:r>
          </w:p>
        </w:tc>
      </w:tr>
      <w:tr w:rsidR="00CA014C" w14:paraId="6B7F0C5C" w14:textId="77777777">
        <w:trPr>
          <w:trHeight w:val="484"/>
        </w:trPr>
        <w:tc>
          <w:tcPr>
            <w:tcW w:w="1951" w:type="dxa"/>
          </w:tcPr>
          <w:p w14:paraId="2A6A7D22" w14:textId="77777777" w:rsidR="00CA014C" w:rsidRDefault="00AC6936">
            <w:pPr>
              <w:rPr>
                <w:rFonts w:ascii="Arial" w:eastAsia="Arial" w:hAnsi="Arial" w:cs="Arial"/>
              </w:rPr>
            </w:pPr>
            <w:r>
              <w:rPr>
                <w:color w:val="000000"/>
              </w:rPr>
              <w:t>Ischemic Stroke</w:t>
            </w:r>
          </w:p>
        </w:tc>
        <w:tc>
          <w:tcPr>
            <w:tcW w:w="3573" w:type="dxa"/>
          </w:tcPr>
          <w:p w14:paraId="524F5BDD" w14:textId="77777777" w:rsidR="00CA014C" w:rsidRDefault="00AC6936">
            <w:pPr>
              <w:rPr>
                <w:rFonts w:ascii="Arial" w:eastAsia="Arial" w:hAnsi="Arial" w:cs="Arial"/>
              </w:rPr>
            </w:pPr>
            <w:r>
              <w:rPr>
                <w:color w:val="000000"/>
              </w:rPr>
              <w:t>433-434, 436</w:t>
            </w:r>
          </w:p>
        </w:tc>
        <w:tc>
          <w:tcPr>
            <w:tcW w:w="3827" w:type="dxa"/>
          </w:tcPr>
          <w:p w14:paraId="4984174F" w14:textId="77777777" w:rsidR="00CA014C" w:rsidRDefault="00AC6936">
            <w:pPr>
              <w:rPr>
                <w:rFonts w:ascii="Arial" w:eastAsia="Arial" w:hAnsi="Arial" w:cs="Arial"/>
              </w:rPr>
            </w:pPr>
            <w:r>
              <w:rPr>
                <w:color w:val="000000"/>
              </w:rPr>
              <w:t>I63-I64</w:t>
            </w:r>
          </w:p>
        </w:tc>
      </w:tr>
      <w:tr w:rsidR="00CA014C" w:rsidRPr="00C01D76" w14:paraId="5E20EB4F" w14:textId="77777777">
        <w:trPr>
          <w:trHeight w:val="2265"/>
        </w:trPr>
        <w:tc>
          <w:tcPr>
            <w:tcW w:w="1951" w:type="dxa"/>
          </w:tcPr>
          <w:p w14:paraId="040A1D63" w14:textId="77777777" w:rsidR="00CA014C" w:rsidRDefault="00AC6936">
            <w:pPr>
              <w:rPr>
                <w:rFonts w:ascii="Arial" w:eastAsia="Arial" w:hAnsi="Arial" w:cs="Arial"/>
              </w:rPr>
            </w:pPr>
            <w:r>
              <w:rPr>
                <w:color w:val="000000"/>
              </w:rPr>
              <w:t>CVD any event</w:t>
            </w:r>
          </w:p>
        </w:tc>
        <w:tc>
          <w:tcPr>
            <w:tcW w:w="3573" w:type="dxa"/>
          </w:tcPr>
          <w:p w14:paraId="13160B1A" w14:textId="77777777" w:rsidR="00CA014C" w:rsidRDefault="00AC6936">
            <w:pPr>
              <w:rPr>
                <w:rFonts w:ascii="Arial" w:eastAsia="Arial" w:hAnsi="Arial" w:cs="Arial"/>
              </w:rPr>
            </w:pPr>
            <w:r>
              <w:rPr>
                <w:color w:val="000000"/>
              </w:rPr>
              <w:t>0742, 0930, 25006, 2891-2893, 390-391, 3920, 393-396, 3970, 3979, 398, 400-404, 410, 412-414, 420-426, 42700, 42710, 450, 4272, 4275, 42792, 42798, 428, 42999, 430-431, 433-434, 436-438, 440-444, 447-448, 450-454, 456-457, 4580-4581, 4589, 7824</w:t>
            </w:r>
          </w:p>
        </w:tc>
        <w:tc>
          <w:tcPr>
            <w:tcW w:w="3827" w:type="dxa"/>
          </w:tcPr>
          <w:p w14:paraId="4FB49765" w14:textId="77777777" w:rsidR="00CA014C" w:rsidRPr="00AC6936" w:rsidRDefault="00AC6936">
            <w:pPr>
              <w:rPr>
                <w:rFonts w:ascii="Arial" w:eastAsia="Arial" w:hAnsi="Arial" w:cs="Arial"/>
                <w:lang w:val="da-DK"/>
              </w:rPr>
            </w:pPr>
            <w:r w:rsidRPr="00AC6936">
              <w:rPr>
                <w:color w:val="000000"/>
                <w:lang w:val="da-DK"/>
              </w:rPr>
              <w:t>E105, E115, E125, E135, E145, I00-I01, I020, I029, I05-I13, I15, I20-I28, I30-I52, I60-I74, I77-I83, I85-I89, I95, I97-I99, K550-K551, K559, T822, Z951</w:t>
            </w:r>
          </w:p>
        </w:tc>
      </w:tr>
      <w:tr w:rsidR="00CA014C" w14:paraId="7ABA1624" w14:textId="77777777">
        <w:trPr>
          <w:trHeight w:val="484"/>
        </w:trPr>
        <w:tc>
          <w:tcPr>
            <w:tcW w:w="1951" w:type="dxa"/>
          </w:tcPr>
          <w:p w14:paraId="2FF02BF0" w14:textId="77777777" w:rsidR="00CA014C" w:rsidRDefault="00AC6936">
            <w:r>
              <w:t>Type 2 Diabetes</w:t>
            </w:r>
          </w:p>
        </w:tc>
        <w:tc>
          <w:tcPr>
            <w:tcW w:w="3573" w:type="dxa"/>
          </w:tcPr>
          <w:p w14:paraId="2BD261CB" w14:textId="77777777" w:rsidR="00CA014C" w:rsidRDefault="00AC6936">
            <w:pPr>
              <w:rPr>
                <w:rFonts w:ascii="Arial" w:eastAsia="Arial" w:hAnsi="Arial" w:cs="Arial"/>
              </w:rPr>
            </w:pPr>
            <w:r>
              <w:rPr>
                <w:color w:val="000000"/>
              </w:rPr>
              <w:t>250</w:t>
            </w:r>
          </w:p>
        </w:tc>
        <w:tc>
          <w:tcPr>
            <w:tcW w:w="3827" w:type="dxa"/>
          </w:tcPr>
          <w:p w14:paraId="40FE66C9" w14:textId="77777777" w:rsidR="00CA014C" w:rsidRDefault="00AC6936">
            <w:pPr>
              <w:rPr>
                <w:rFonts w:ascii="Arial" w:eastAsia="Arial" w:hAnsi="Arial" w:cs="Arial"/>
              </w:rPr>
            </w:pPr>
            <w:r>
              <w:rPr>
                <w:color w:val="000000"/>
              </w:rPr>
              <w:t>E11</w:t>
            </w:r>
          </w:p>
        </w:tc>
      </w:tr>
    </w:tbl>
    <w:p w14:paraId="4FF05D36" w14:textId="77777777" w:rsidR="00CA014C" w:rsidRDefault="00CA014C">
      <w:pPr>
        <w:spacing w:after="0"/>
        <w:rPr>
          <w:b/>
        </w:rPr>
      </w:pPr>
    </w:p>
    <w:p w14:paraId="5334BD74" w14:textId="77777777" w:rsidR="00CA014C" w:rsidRDefault="00CA014C">
      <w:pPr>
        <w:spacing w:after="0"/>
        <w:rPr>
          <w:b/>
        </w:rPr>
      </w:pPr>
    </w:p>
    <w:p w14:paraId="2954E701" w14:textId="77777777" w:rsidR="00CA014C" w:rsidRDefault="00AC6936">
      <w:pPr>
        <w:rPr>
          <w:b/>
        </w:rPr>
      </w:pPr>
      <w:r>
        <w:br w:type="page"/>
      </w:r>
    </w:p>
    <w:p w14:paraId="392EDF5D" w14:textId="77777777" w:rsidR="00CA014C" w:rsidRDefault="00AC6936">
      <w:pPr>
        <w:spacing w:after="0"/>
        <w:rPr>
          <w:b/>
        </w:rPr>
      </w:pPr>
      <w:bookmarkStart w:id="17" w:name="_30j0zll" w:colFirst="0" w:colLast="0"/>
      <w:bookmarkEnd w:id="17"/>
      <w:r>
        <w:rPr>
          <w:b/>
        </w:rPr>
        <w:lastRenderedPageBreak/>
        <w:t xml:space="preserve">Supplementary Table 2. Interaction between </w:t>
      </w:r>
      <w:r>
        <w:rPr>
          <w:b/>
          <w:i/>
        </w:rPr>
        <w:t>FTO</w:t>
      </w:r>
      <w:r>
        <w:rPr>
          <w:b/>
        </w:rPr>
        <w:t xml:space="preserve"> rs9939609 and insulin sensitivity and physical activity, respectively, on BMI </w:t>
      </w:r>
    </w:p>
    <w:tbl>
      <w:tblPr>
        <w:tblStyle w:val="a0"/>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2315"/>
        <w:gridCol w:w="2266"/>
        <w:gridCol w:w="2722"/>
        <w:gridCol w:w="1027"/>
      </w:tblGrid>
      <w:tr w:rsidR="00CA014C" w14:paraId="0BB7A7EC" w14:textId="77777777">
        <w:tc>
          <w:tcPr>
            <w:tcW w:w="532" w:type="dxa"/>
            <w:tcBorders>
              <w:bottom w:val="single" w:sz="4" w:space="0" w:color="000000"/>
            </w:tcBorders>
          </w:tcPr>
          <w:p w14:paraId="563BCFFF" w14:textId="77777777" w:rsidR="00CA014C" w:rsidRDefault="00CA014C">
            <w:pPr>
              <w:rPr>
                <w:b/>
              </w:rPr>
            </w:pPr>
          </w:p>
        </w:tc>
        <w:tc>
          <w:tcPr>
            <w:tcW w:w="2315" w:type="dxa"/>
            <w:tcBorders>
              <w:bottom w:val="single" w:sz="4" w:space="0" w:color="000000"/>
            </w:tcBorders>
          </w:tcPr>
          <w:p w14:paraId="4FA741FA" w14:textId="77777777" w:rsidR="00CA014C" w:rsidRDefault="00AC6936">
            <w:r>
              <w:rPr>
                <w:b/>
                <w:i/>
              </w:rPr>
              <w:t xml:space="preserve">FTO </w:t>
            </w:r>
            <w:r>
              <w:rPr>
                <w:b/>
              </w:rPr>
              <w:t>effect, kg/m</w:t>
            </w:r>
            <w:r>
              <w:rPr>
                <w:b/>
                <w:vertAlign w:val="superscript"/>
              </w:rPr>
              <w:t>2</w:t>
            </w:r>
            <w:r>
              <w:rPr>
                <w:b/>
              </w:rPr>
              <w:t xml:space="preserve"> </w:t>
            </w:r>
          </w:p>
        </w:tc>
        <w:tc>
          <w:tcPr>
            <w:tcW w:w="2266" w:type="dxa"/>
            <w:tcBorders>
              <w:bottom w:val="single" w:sz="4" w:space="0" w:color="000000"/>
            </w:tcBorders>
          </w:tcPr>
          <w:p w14:paraId="5E9AF394" w14:textId="77777777" w:rsidR="00CA014C" w:rsidRDefault="00AC6936">
            <w:pPr>
              <w:rPr>
                <w:b/>
              </w:rPr>
            </w:pPr>
            <w:r>
              <w:rPr>
                <w:b/>
                <w:i/>
              </w:rPr>
              <w:t>FTO</w:t>
            </w:r>
            <w:r>
              <w:rPr>
                <w:b/>
              </w:rPr>
              <w:t xml:space="preserve"> effect, kg/m</w:t>
            </w:r>
            <w:r>
              <w:rPr>
                <w:b/>
                <w:vertAlign w:val="superscript"/>
              </w:rPr>
              <w:t>2</w:t>
            </w:r>
          </w:p>
        </w:tc>
        <w:tc>
          <w:tcPr>
            <w:tcW w:w="2722" w:type="dxa"/>
            <w:tcBorders>
              <w:bottom w:val="single" w:sz="4" w:space="0" w:color="000000"/>
            </w:tcBorders>
          </w:tcPr>
          <w:p w14:paraId="797F53D9" w14:textId="77777777" w:rsidR="00CA014C" w:rsidRDefault="00AC6936">
            <w:pPr>
              <w:rPr>
                <w:b/>
              </w:rPr>
            </w:pPr>
            <w:r>
              <w:rPr>
                <w:b/>
              </w:rPr>
              <w:t>Effect modification, kg/m</w:t>
            </w:r>
            <w:r>
              <w:rPr>
                <w:b/>
                <w:vertAlign w:val="superscript"/>
              </w:rPr>
              <w:t>2</w:t>
            </w:r>
          </w:p>
        </w:tc>
        <w:tc>
          <w:tcPr>
            <w:tcW w:w="1027" w:type="dxa"/>
            <w:tcBorders>
              <w:bottom w:val="single" w:sz="4" w:space="0" w:color="000000"/>
            </w:tcBorders>
          </w:tcPr>
          <w:p w14:paraId="24C098EE" w14:textId="77777777" w:rsidR="00CA014C" w:rsidRDefault="00AC6936">
            <w:pPr>
              <w:rPr>
                <w:b/>
              </w:rPr>
            </w:pPr>
            <w:r>
              <w:rPr>
                <w:b/>
              </w:rPr>
              <w:t>p</w:t>
            </w:r>
          </w:p>
        </w:tc>
      </w:tr>
      <w:tr w:rsidR="00CA014C" w14:paraId="072A4A21" w14:textId="77777777">
        <w:tc>
          <w:tcPr>
            <w:tcW w:w="532" w:type="dxa"/>
            <w:tcBorders>
              <w:bottom w:val="single" w:sz="4" w:space="0" w:color="000000"/>
            </w:tcBorders>
          </w:tcPr>
          <w:p w14:paraId="1FB1CAD3" w14:textId="77777777" w:rsidR="00CA014C" w:rsidRDefault="00CA014C">
            <w:pPr>
              <w:rPr>
                <w:b/>
              </w:rPr>
            </w:pPr>
          </w:p>
        </w:tc>
        <w:tc>
          <w:tcPr>
            <w:tcW w:w="2315" w:type="dxa"/>
            <w:tcBorders>
              <w:bottom w:val="single" w:sz="4" w:space="0" w:color="000000"/>
            </w:tcBorders>
          </w:tcPr>
          <w:p w14:paraId="02BEBC13" w14:textId="77777777" w:rsidR="00CA014C" w:rsidRDefault="00AC6936">
            <w:r>
              <w:t>Low</w:t>
            </w:r>
          </w:p>
        </w:tc>
        <w:tc>
          <w:tcPr>
            <w:tcW w:w="2266" w:type="dxa"/>
            <w:tcBorders>
              <w:bottom w:val="single" w:sz="4" w:space="0" w:color="000000"/>
            </w:tcBorders>
          </w:tcPr>
          <w:p w14:paraId="6A41D9F3" w14:textId="77777777" w:rsidR="00CA014C" w:rsidRDefault="00AC6936">
            <w:r>
              <w:t>High</w:t>
            </w:r>
          </w:p>
        </w:tc>
        <w:tc>
          <w:tcPr>
            <w:tcW w:w="2722" w:type="dxa"/>
            <w:tcBorders>
              <w:bottom w:val="single" w:sz="4" w:space="0" w:color="000000"/>
            </w:tcBorders>
          </w:tcPr>
          <w:p w14:paraId="7B533031" w14:textId="77777777" w:rsidR="00CA014C" w:rsidRDefault="00CA014C">
            <w:pPr>
              <w:rPr>
                <w:b/>
              </w:rPr>
            </w:pPr>
          </w:p>
        </w:tc>
        <w:tc>
          <w:tcPr>
            <w:tcW w:w="1027" w:type="dxa"/>
            <w:tcBorders>
              <w:bottom w:val="single" w:sz="4" w:space="0" w:color="000000"/>
            </w:tcBorders>
          </w:tcPr>
          <w:p w14:paraId="416CD4BE" w14:textId="77777777" w:rsidR="00CA014C" w:rsidRDefault="00CA014C">
            <w:pPr>
              <w:rPr>
                <w:b/>
              </w:rPr>
            </w:pPr>
          </w:p>
        </w:tc>
      </w:tr>
      <w:tr w:rsidR="00CA014C" w14:paraId="49DEC9C6" w14:textId="77777777">
        <w:tc>
          <w:tcPr>
            <w:tcW w:w="532" w:type="dxa"/>
            <w:tcBorders>
              <w:bottom w:val="single" w:sz="4" w:space="0" w:color="000000"/>
            </w:tcBorders>
          </w:tcPr>
          <w:p w14:paraId="7C6A83F0" w14:textId="77777777" w:rsidR="00CA014C" w:rsidRDefault="00AC6936">
            <w:r>
              <w:t>PA</w:t>
            </w:r>
          </w:p>
        </w:tc>
        <w:tc>
          <w:tcPr>
            <w:tcW w:w="2315" w:type="dxa"/>
            <w:tcBorders>
              <w:bottom w:val="single" w:sz="4" w:space="0" w:color="000000"/>
            </w:tcBorders>
          </w:tcPr>
          <w:p w14:paraId="1D5497FC" w14:textId="77777777" w:rsidR="00CA014C" w:rsidRDefault="00AC6936">
            <w:r>
              <w:t>0.68 (0.08)</w:t>
            </w:r>
          </w:p>
        </w:tc>
        <w:tc>
          <w:tcPr>
            <w:tcW w:w="2266" w:type="dxa"/>
            <w:tcBorders>
              <w:bottom w:val="single" w:sz="4" w:space="0" w:color="000000"/>
            </w:tcBorders>
          </w:tcPr>
          <w:p w14:paraId="51575385" w14:textId="77777777" w:rsidR="00CA014C" w:rsidRDefault="00AC6936">
            <w:r>
              <w:t>0.36 (0.05)</w:t>
            </w:r>
          </w:p>
        </w:tc>
        <w:tc>
          <w:tcPr>
            <w:tcW w:w="2722" w:type="dxa"/>
            <w:tcBorders>
              <w:bottom w:val="single" w:sz="4" w:space="0" w:color="000000"/>
            </w:tcBorders>
          </w:tcPr>
          <w:p w14:paraId="1E2BFF44" w14:textId="77777777" w:rsidR="00CA014C" w:rsidRDefault="00AC6936">
            <w:r>
              <w:t>-0.32 (0.10)</w:t>
            </w:r>
          </w:p>
        </w:tc>
        <w:tc>
          <w:tcPr>
            <w:tcW w:w="1027" w:type="dxa"/>
            <w:tcBorders>
              <w:bottom w:val="single" w:sz="4" w:space="0" w:color="000000"/>
            </w:tcBorders>
          </w:tcPr>
          <w:p w14:paraId="18ECA767" w14:textId="77777777" w:rsidR="00CA014C" w:rsidRDefault="00AC6936">
            <w:r>
              <w:t>0.0013</w:t>
            </w:r>
          </w:p>
        </w:tc>
      </w:tr>
      <w:tr w:rsidR="00CA014C" w14:paraId="2AD3E78D" w14:textId="77777777">
        <w:tc>
          <w:tcPr>
            <w:tcW w:w="532" w:type="dxa"/>
            <w:tcBorders>
              <w:bottom w:val="single" w:sz="4" w:space="0" w:color="000000"/>
            </w:tcBorders>
          </w:tcPr>
          <w:p w14:paraId="02EF82FB" w14:textId="77777777" w:rsidR="00CA014C" w:rsidRDefault="00AC6936">
            <w:r>
              <w:t>IS</w:t>
            </w:r>
          </w:p>
        </w:tc>
        <w:tc>
          <w:tcPr>
            <w:tcW w:w="2315" w:type="dxa"/>
            <w:tcBorders>
              <w:bottom w:val="single" w:sz="4" w:space="0" w:color="000000"/>
            </w:tcBorders>
          </w:tcPr>
          <w:p w14:paraId="398086B0" w14:textId="77777777" w:rsidR="00CA014C" w:rsidRDefault="00AC6936">
            <w:r>
              <w:t>0.61 (0.07)</w:t>
            </w:r>
          </w:p>
        </w:tc>
        <w:tc>
          <w:tcPr>
            <w:tcW w:w="2266" w:type="dxa"/>
            <w:tcBorders>
              <w:bottom w:val="single" w:sz="4" w:space="0" w:color="000000"/>
            </w:tcBorders>
          </w:tcPr>
          <w:p w14:paraId="12BBEDED" w14:textId="77777777" w:rsidR="00CA014C" w:rsidRDefault="00AC6936">
            <w:r>
              <w:t>0.30 (0.05)</w:t>
            </w:r>
          </w:p>
        </w:tc>
        <w:tc>
          <w:tcPr>
            <w:tcW w:w="2722" w:type="dxa"/>
            <w:tcBorders>
              <w:bottom w:val="single" w:sz="4" w:space="0" w:color="000000"/>
            </w:tcBorders>
          </w:tcPr>
          <w:p w14:paraId="4EA35B5D" w14:textId="77777777" w:rsidR="00CA014C" w:rsidRDefault="00AC6936">
            <w:r>
              <w:t>-0.31 (0.09)</w:t>
            </w:r>
          </w:p>
        </w:tc>
        <w:tc>
          <w:tcPr>
            <w:tcW w:w="1027" w:type="dxa"/>
            <w:tcBorders>
              <w:bottom w:val="single" w:sz="4" w:space="0" w:color="000000"/>
            </w:tcBorders>
          </w:tcPr>
          <w:p w14:paraId="6BF4D673" w14:textId="77777777" w:rsidR="00CA014C" w:rsidRDefault="00AC6936">
            <w:r>
              <w:t>0.00028</w:t>
            </w:r>
          </w:p>
        </w:tc>
      </w:tr>
    </w:tbl>
    <w:p w14:paraId="1E66C3BF" w14:textId="77777777" w:rsidR="00CA014C" w:rsidRDefault="00AC6936" w:rsidP="00AC6936">
      <w:pPr>
        <w:spacing w:line="240" w:lineRule="auto"/>
        <w:rPr>
          <w:b/>
        </w:rPr>
      </w:pPr>
      <w:bookmarkStart w:id="18" w:name="_1fob9te" w:colFirst="0" w:colLast="0"/>
      <w:bookmarkEnd w:id="18"/>
      <w:r>
        <w:t>Effect sizes (standard errors) and effect modifications were calculated with an additive genetic model adjusted for sex, age as a restricted cubic spline with four knots, and cohort. IS, insulin sensitivity; PA, physical activity.</w:t>
      </w:r>
    </w:p>
    <w:p w14:paraId="677040B7" w14:textId="77777777" w:rsidR="00CA014C" w:rsidRDefault="00AC6936">
      <w:pPr>
        <w:rPr>
          <w:b/>
        </w:rPr>
      </w:pPr>
      <w:r>
        <w:br w:type="page"/>
      </w:r>
    </w:p>
    <w:p w14:paraId="586F8D83" w14:textId="77777777" w:rsidR="00CA014C" w:rsidRDefault="00AC6936">
      <w:pPr>
        <w:spacing w:after="0"/>
        <w:rPr>
          <w:b/>
        </w:rPr>
      </w:pPr>
      <w:r>
        <w:rPr>
          <w:b/>
        </w:rPr>
        <w:lastRenderedPageBreak/>
        <w:t xml:space="preserve">Supplementary Table 3. Joint two-way interaction analyses of the effect of physical activity and insulin sensitivity on the association between </w:t>
      </w:r>
      <w:r>
        <w:rPr>
          <w:b/>
          <w:i/>
        </w:rPr>
        <w:t>FTO</w:t>
      </w:r>
      <w:r>
        <w:rPr>
          <w:b/>
        </w:rPr>
        <w:t xml:space="preserve"> rs9939609 and BMI.</w:t>
      </w:r>
    </w:p>
    <w:tbl>
      <w:tblPr>
        <w:tblStyle w:val="a1"/>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2273"/>
        <w:gridCol w:w="2380"/>
        <w:gridCol w:w="3131"/>
        <w:gridCol w:w="992"/>
      </w:tblGrid>
      <w:tr w:rsidR="00CA014C" w14:paraId="343EB4F4" w14:textId="77777777">
        <w:tc>
          <w:tcPr>
            <w:tcW w:w="939" w:type="dxa"/>
            <w:tcBorders>
              <w:bottom w:val="single" w:sz="4" w:space="0" w:color="000000"/>
            </w:tcBorders>
          </w:tcPr>
          <w:p w14:paraId="4A94BD0C" w14:textId="77777777" w:rsidR="00CA014C" w:rsidRDefault="00CA014C">
            <w:pPr>
              <w:rPr>
                <w:b/>
              </w:rPr>
            </w:pPr>
          </w:p>
        </w:tc>
        <w:tc>
          <w:tcPr>
            <w:tcW w:w="2273" w:type="dxa"/>
            <w:tcBorders>
              <w:bottom w:val="single" w:sz="4" w:space="0" w:color="000000"/>
            </w:tcBorders>
          </w:tcPr>
          <w:p w14:paraId="472542C3" w14:textId="77777777" w:rsidR="00CA014C" w:rsidRDefault="00AC6936">
            <w:r>
              <w:rPr>
                <w:b/>
                <w:i/>
              </w:rPr>
              <w:t>FTO</w:t>
            </w:r>
            <w:r>
              <w:rPr>
                <w:b/>
              </w:rPr>
              <w:t xml:space="preserve"> effect, kg/m</w:t>
            </w:r>
            <w:r>
              <w:rPr>
                <w:b/>
                <w:vertAlign w:val="superscript"/>
              </w:rPr>
              <w:t>2</w:t>
            </w:r>
            <w:r>
              <w:rPr>
                <w:b/>
              </w:rPr>
              <w:t xml:space="preserve"> </w:t>
            </w:r>
          </w:p>
        </w:tc>
        <w:tc>
          <w:tcPr>
            <w:tcW w:w="2380" w:type="dxa"/>
            <w:tcBorders>
              <w:bottom w:val="single" w:sz="4" w:space="0" w:color="000000"/>
            </w:tcBorders>
          </w:tcPr>
          <w:p w14:paraId="7B7EFEAA" w14:textId="77777777" w:rsidR="00CA014C" w:rsidRDefault="00AC6936">
            <w:pPr>
              <w:rPr>
                <w:b/>
              </w:rPr>
            </w:pPr>
            <w:r>
              <w:rPr>
                <w:b/>
                <w:i/>
              </w:rPr>
              <w:t>FTO</w:t>
            </w:r>
            <w:r>
              <w:rPr>
                <w:b/>
              </w:rPr>
              <w:t xml:space="preserve"> effect, kg/m</w:t>
            </w:r>
            <w:r>
              <w:rPr>
                <w:b/>
                <w:vertAlign w:val="superscript"/>
              </w:rPr>
              <w:t>2</w:t>
            </w:r>
          </w:p>
        </w:tc>
        <w:tc>
          <w:tcPr>
            <w:tcW w:w="3131" w:type="dxa"/>
            <w:tcBorders>
              <w:bottom w:val="single" w:sz="4" w:space="0" w:color="000000"/>
            </w:tcBorders>
          </w:tcPr>
          <w:p w14:paraId="51FCB911" w14:textId="77777777" w:rsidR="00CA014C" w:rsidRDefault="00AC6936">
            <w:pPr>
              <w:rPr>
                <w:b/>
              </w:rPr>
            </w:pPr>
            <w:r>
              <w:rPr>
                <w:b/>
              </w:rPr>
              <w:t>Effect modification, kg/m</w:t>
            </w:r>
            <w:r>
              <w:rPr>
                <w:b/>
                <w:vertAlign w:val="superscript"/>
              </w:rPr>
              <w:t>2</w:t>
            </w:r>
          </w:p>
        </w:tc>
        <w:tc>
          <w:tcPr>
            <w:tcW w:w="992" w:type="dxa"/>
            <w:tcBorders>
              <w:bottom w:val="single" w:sz="4" w:space="0" w:color="000000"/>
            </w:tcBorders>
          </w:tcPr>
          <w:p w14:paraId="67549E03" w14:textId="77777777" w:rsidR="00CA014C" w:rsidRDefault="00AC6936">
            <w:pPr>
              <w:rPr>
                <w:b/>
              </w:rPr>
            </w:pPr>
            <w:r>
              <w:rPr>
                <w:b/>
              </w:rPr>
              <w:t>p</w:t>
            </w:r>
          </w:p>
        </w:tc>
      </w:tr>
      <w:tr w:rsidR="00CA014C" w14:paraId="3E708F8D" w14:textId="77777777">
        <w:tc>
          <w:tcPr>
            <w:tcW w:w="939" w:type="dxa"/>
            <w:tcBorders>
              <w:bottom w:val="single" w:sz="4" w:space="0" w:color="000000"/>
            </w:tcBorders>
          </w:tcPr>
          <w:p w14:paraId="64B0C2A4" w14:textId="77777777" w:rsidR="00CA014C" w:rsidRDefault="00AC6936">
            <w:pPr>
              <w:rPr>
                <w:b/>
              </w:rPr>
            </w:pPr>
            <w:r>
              <w:rPr>
                <w:b/>
              </w:rPr>
              <w:t>IS\PA</w:t>
            </w:r>
          </w:p>
        </w:tc>
        <w:tc>
          <w:tcPr>
            <w:tcW w:w="2273" w:type="dxa"/>
            <w:tcBorders>
              <w:bottom w:val="single" w:sz="4" w:space="0" w:color="000000"/>
            </w:tcBorders>
          </w:tcPr>
          <w:p w14:paraId="6C27EAC9" w14:textId="77777777" w:rsidR="00CA014C" w:rsidRDefault="00AC6936">
            <w:r>
              <w:t>Low</w:t>
            </w:r>
          </w:p>
        </w:tc>
        <w:tc>
          <w:tcPr>
            <w:tcW w:w="2380" w:type="dxa"/>
            <w:tcBorders>
              <w:bottom w:val="single" w:sz="4" w:space="0" w:color="000000"/>
            </w:tcBorders>
          </w:tcPr>
          <w:p w14:paraId="52671FB9" w14:textId="77777777" w:rsidR="00CA014C" w:rsidRDefault="00AC6936">
            <w:r>
              <w:t>High</w:t>
            </w:r>
          </w:p>
        </w:tc>
        <w:tc>
          <w:tcPr>
            <w:tcW w:w="3131" w:type="dxa"/>
            <w:tcBorders>
              <w:bottom w:val="single" w:sz="4" w:space="0" w:color="000000"/>
            </w:tcBorders>
          </w:tcPr>
          <w:p w14:paraId="5938DC0A" w14:textId="77777777" w:rsidR="00CA014C" w:rsidRDefault="00AC6936">
            <w:r>
              <w:t>PA</w:t>
            </w:r>
          </w:p>
        </w:tc>
        <w:tc>
          <w:tcPr>
            <w:tcW w:w="992" w:type="dxa"/>
            <w:tcBorders>
              <w:bottom w:val="single" w:sz="4" w:space="0" w:color="000000"/>
            </w:tcBorders>
          </w:tcPr>
          <w:p w14:paraId="755E51AF" w14:textId="77777777" w:rsidR="00CA014C" w:rsidRDefault="00CA014C">
            <w:pPr>
              <w:rPr>
                <w:b/>
              </w:rPr>
            </w:pPr>
          </w:p>
        </w:tc>
      </w:tr>
      <w:tr w:rsidR="00CA014C" w14:paraId="42FD94B4" w14:textId="77777777">
        <w:tc>
          <w:tcPr>
            <w:tcW w:w="939" w:type="dxa"/>
            <w:tcBorders>
              <w:bottom w:val="single" w:sz="4" w:space="0" w:color="000000"/>
            </w:tcBorders>
          </w:tcPr>
          <w:p w14:paraId="7F3FDA21" w14:textId="77777777" w:rsidR="00CA014C" w:rsidRDefault="00AC6936">
            <w:r>
              <w:t>Low</w:t>
            </w:r>
          </w:p>
        </w:tc>
        <w:tc>
          <w:tcPr>
            <w:tcW w:w="2273" w:type="dxa"/>
            <w:tcBorders>
              <w:bottom w:val="single" w:sz="4" w:space="0" w:color="000000"/>
            </w:tcBorders>
          </w:tcPr>
          <w:p w14:paraId="4FA00FE2" w14:textId="77777777" w:rsidR="00CA014C" w:rsidRDefault="00AC6936">
            <w:r>
              <w:t>0.73 (0.09)</w:t>
            </w:r>
          </w:p>
        </w:tc>
        <w:tc>
          <w:tcPr>
            <w:tcW w:w="2380" w:type="dxa"/>
            <w:tcBorders>
              <w:bottom w:val="single" w:sz="4" w:space="0" w:color="000000"/>
            </w:tcBorders>
          </w:tcPr>
          <w:p w14:paraId="4A8E4085" w14:textId="77777777" w:rsidR="00CA014C" w:rsidRDefault="00AC6936">
            <w:r>
              <w:t>0.53 (0.08)</w:t>
            </w:r>
          </w:p>
        </w:tc>
        <w:tc>
          <w:tcPr>
            <w:tcW w:w="3131" w:type="dxa"/>
            <w:tcBorders>
              <w:bottom w:val="single" w:sz="4" w:space="0" w:color="000000"/>
            </w:tcBorders>
          </w:tcPr>
          <w:p w14:paraId="4E4E0BFA" w14:textId="77777777" w:rsidR="00CA014C" w:rsidRDefault="00AC6936">
            <w:r>
              <w:t>-0.20 (0.09)</w:t>
            </w:r>
          </w:p>
        </w:tc>
        <w:tc>
          <w:tcPr>
            <w:tcW w:w="992" w:type="dxa"/>
            <w:tcBorders>
              <w:bottom w:val="single" w:sz="4" w:space="0" w:color="000000"/>
            </w:tcBorders>
          </w:tcPr>
          <w:p w14:paraId="232E519C" w14:textId="77777777" w:rsidR="00CA014C" w:rsidRDefault="00AC6936">
            <w:r>
              <w:t>0.023</w:t>
            </w:r>
          </w:p>
        </w:tc>
      </w:tr>
      <w:tr w:rsidR="00CA014C" w14:paraId="0C696D46" w14:textId="77777777">
        <w:tc>
          <w:tcPr>
            <w:tcW w:w="939" w:type="dxa"/>
          </w:tcPr>
          <w:p w14:paraId="153E9EBA" w14:textId="77777777" w:rsidR="00CA014C" w:rsidRDefault="00AC6936">
            <w:r>
              <w:t>High</w:t>
            </w:r>
          </w:p>
        </w:tc>
        <w:tc>
          <w:tcPr>
            <w:tcW w:w="2273" w:type="dxa"/>
          </w:tcPr>
          <w:p w14:paraId="1E5BF72D" w14:textId="77777777" w:rsidR="00CA014C" w:rsidRDefault="00AC6936">
            <w:r>
              <w:t>0.45 (0.08)</w:t>
            </w:r>
          </w:p>
        </w:tc>
        <w:tc>
          <w:tcPr>
            <w:tcW w:w="2380" w:type="dxa"/>
          </w:tcPr>
          <w:p w14:paraId="49263644" w14:textId="77777777" w:rsidR="00CA014C" w:rsidRDefault="00AC6936">
            <w:r>
              <w:t>0.25 (0.06)</w:t>
            </w:r>
          </w:p>
        </w:tc>
        <w:tc>
          <w:tcPr>
            <w:tcW w:w="3131" w:type="dxa"/>
          </w:tcPr>
          <w:p w14:paraId="59FC9C07" w14:textId="77777777" w:rsidR="00CA014C" w:rsidRDefault="00AC6936">
            <w:r>
              <w:t>IS</w:t>
            </w:r>
          </w:p>
        </w:tc>
        <w:tc>
          <w:tcPr>
            <w:tcW w:w="992" w:type="dxa"/>
          </w:tcPr>
          <w:p w14:paraId="4AFAA3C4" w14:textId="77777777" w:rsidR="00CA014C" w:rsidRDefault="00CA014C"/>
        </w:tc>
      </w:tr>
      <w:tr w:rsidR="00CA014C" w14:paraId="3CDF239B" w14:textId="77777777">
        <w:tc>
          <w:tcPr>
            <w:tcW w:w="939" w:type="dxa"/>
          </w:tcPr>
          <w:p w14:paraId="4391CC74" w14:textId="77777777" w:rsidR="00CA014C" w:rsidRDefault="00CA014C"/>
        </w:tc>
        <w:tc>
          <w:tcPr>
            <w:tcW w:w="2273" w:type="dxa"/>
          </w:tcPr>
          <w:p w14:paraId="4B5D568E" w14:textId="77777777" w:rsidR="00CA014C" w:rsidRDefault="00CA014C"/>
        </w:tc>
        <w:tc>
          <w:tcPr>
            <w:tcW w:w="2380" w:type="dxa"/>
          </w:tcPr>
          <w:p w14:paraId="56CE6C50" w14:textId="77777777" w:rsidR="00CA014C" w:rsidRDefault="00CA014C"/>
        </w:tc>
        <w:tc>
          <w:tcPr>
            <w:tcW w:w="3131" w:type="dxa"/>
          </w:tcPr>
          <w:p w14:paraId="481E1406" w14:textId="77777777" w:rsidR="00CA014C" w:rsidRDefault="00AC6936">
            <w:r>
              <w:t>-0.28 (0.09)</w:t>
            </w:r>
          </w:p>
        </w:tc>
        <w:tc>
          <w:tcPr>
            <w:tcW w:w="992" w:type="dxa"/>
          </w:tcPr>
          <w:p w14:paraId="44F317A6" w14:textId="77777777" w:rsidR="00CA014C" w:rsidRDefault="00AC6936">
            <w:r>
              <w:t>0.0011</w:t>
            </w:r>
          </w:p>
        </w:tc>
      </w:tr>
    </w:tbl>
    <w:p w14:paraId="5765C527" w14:textId="77777777" w:rsidR="00CA014C" w:rsidRDefault="00AC6936" w:rsidP="00AC6936">
      <w:pPr>
        <w:spacing w:line="240" w:lineRule="auto"/>
        <w:rPr>
          <w:b/>
        </w:rPr>
      </w:pPr>
      <w:r>
        <w:t>Effect sizes (standard errors) and effect modifications were calculated with an additive genetic model adjusted for sex, age as a restricted cubic spline with four knots, and cohort. IS, insulin sensitivity; PA, physical activity.</w:t>
      </w:r>
    </w:p>
    <w:p w14:paraId="76494CD2" w14:textId="77777777" w:rsidR="00CA014C" w:rsidRDefault="00CA014C"/>
    <w:p w14:paraId="75150474" w14:textId="77777777" w:rsidR="00CA014C" w:rsidRDefault="00CA014C">
      <w:pPr>
        <w:spacing w:after="0"/>
      </w:pPr>
    </w:p>
    <w:p w14:paraId="4258D332" w14:textId="77777777" w:rsidR="00CA014C" w:rsidRDefault="00CA014C">
      <w:pPr>
        <w:spacing w:after="0"/>
      </w:pPr>
    </w:p>
    <w:p w14:paraId="64AB0525" w14:textId="77777777" w:rsidR="00CA014C" w:rsidRDefault="00CA014C">
      <w:pPr>
        <w:rPr>
          <w:b/>
        </w:rPr>
      </w:pPr>
      <w:bookmarkStart w:id="19" w:name="_3znysh7" w:colFirst="0" w:colLast="0"/>
      <w:bookmarkEnd w:id="19"/>
    </w:p>
    <w:p w14:paraId="0FF1506F" w14:textId="77777777" w:rsidR="00CA014C" w:rsidRDefault="00AC6936">
      <w:pPr>
        <w:rPr>
          <w:b/>
        </w:rPr>
      </w:pPr>
      <w:r>
        <w:br w:type="page"/>
      </w:r>
    </w:p>
    <w:p w14:paraId="37A76CB2" w14:textId="77777777" w:rsidR="00CA014C" w:rsidRDefault="00AC6936">
      <w:pPr>
        <w:spacing w:after="0"/>
      </w:pPr>
      <w:r>
        <w:rPr>
          <w:b/>
        </w:rPr>
        <w:lastRenderedPageBreak/>
        <w:t xml:space="preserve">Supplementary Table 4. Three-way interaction analysis of the effect of physical activity and insulin sensitivity on the association between </w:t>
      </w:r>
      <w:r>
        <w:rPr>
          <w:b/>
          <w:i/>
        </w:rPr>
        <w:t>FTO</w:t>
      </w:r>
      <w:r>
        <w:rPr>
          <w:b/>
        </w:rPr>
        <w:t xml:space="preserve"> rs9939609 and BMI.</w:t>
      </w:r>
    </w:p>
    <w:tbl>
      <w:tblPr>
        <w:tblStyle w:val="a2"/>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2315"/>
        <w:gridCol w:w="2331"/>
        <w:gridCol w:w="3064"/>
        <w:gridCol w:w="828"/>
      </w:tblGrid>
      <w:tr w:rsidR="00CA014C" w14:paraId="18D8977A" w14:textId="77777777">
        <w:tc>
          <w:tcPr>
            <w:tcW w:w="907" w:type="dxa"/>
            <w:tcBorders>
              <w:bottom w:val="single" w:sz="4" w:space="0" w:color="000000"/>
            </w:tcBorders>
          </w:tcPr>
          <w:p w14:paraId="2D01AF3F" w14:textId="77777777" w:rsidR="00CA014C" w:rsidRDefault="00CA014C">
            <w:pPr>
              <w:rPr>
                <w:b/>
              </w:rPr>
            </w:pPr>
            <w:bookmarkStart w:id="20" w:name="_2et92p0" w:colFirst="0" w:colLast="0"/>
            <w:bookmarkEnd w:id="20"/>
          </w:p>
        </w:tc>
        <w:tc>
          <w:tcPr>
            <w:tcW w:w="2315" w:type="dxa"/>
            <w:tcBorders>
              <w:bottom w:val="single" w:sz="4" w:space="0" w:color="000000"/>
            </w:tcBorders>
          </w:tcPr>
          <w:p w14:paraId="34ACE1C6" w14:textId="77777777" w:rsidR="00CA014C" w:rsidRDefault="00AC6936">
            <w:r>
              <w:rPr>
                <w:b/>
                <w:i/>
              </w:rPr>
              <w:t>FTO</w:t>
            </w:r>
            <w:r>
              <w:rPr>
                <w:b/>
              </w:rPr>
              <w:t xml:space="preserve"> effect, kg/m</w:t>
            </w:r>
            <w:r>
              <w:rPr>
                <w:b/>
                <w:vertAlign w:val="superscript"/>
              </w:rPr>
              <w:t>2</w:t>
            </w:r>
            <w:r>
              <w:rPr>
                <w:b/>
              </w:rPr>
              <w:t xml:space="preserve"> </w:t>
            </w:r>
          </w:p>
        </w:tc>
        <w:tc>
          <w:tcPr>
            <w:tcW w:w="2331" w:type="dxa"/>
            <w:tcBorders>
              <w:bottom w:val="single" w:sz="4" w:space="0" w:color="000000"/>
            </w:tcBorders>
          </w:tcPr>
          <w:p w14:paraId="675E3342" w14:textId="77777777" w:rsidR="00CA014C" w:rsidRDefault="00AC6936">
            <w:pPr>
              <w:rPr>
                <w:b/>
              </w:rPr>
            </w:pPr>
            <w:r>
              <w:rPr>
                <w:b/>
                <w:i/>
              </w:rPr>
              <w:t>FTO</w:t>
            </w:r>
            <w:r>
              <w:rPr>
                <w:b/>
              </w:rPr>
              <w:t xml:space="preserve"> effect, kg/m</w:t>
            </w:r>
            <w:r>
              <w:rPr>
                <w:b/>
                <w:vertAlign w:val="superscript"/>
              </w:rPr>
              <w:t>2</w:t>
            </w:r>
          </w:p>
        </w:tc>
        <w:tc>
          <w:tcPr>
            <w:tcW w:w="3064" w:type="dxa"/>
            <w:tcBorders>
              <w:bottom w:val="single" w:sz="4" w:space="0" w:color="000000"/>
            </w:tcBorders>
          </w:tcPr>
          <w:p w14:paraId="23E14C03" w14:textId="77777777" w:rsidR="00CA014C" w:rsidRDefault="00AC6936">
            <w:pPr>
              <w:rPr>
                <w:b/>
              </w:rPr>
            </w:pPr>
            <w:r>
              <w:rPr>
                <w:b/>
              </w:rPr>
              <w:t>Effect modification, kg/m</w:t>
            </w:r>
            <w:r>
              <w:rPr>
                <w:b/>
                <w:vertAlign w:val="superscript"/>
              </w:rPr>
              <w:t>2</w:t>
            </w:r>
          </w:p>
        </w:tc>
        <w:tc>
          <w:tcPr>
            <w:tcW w:w="828" w:type="dxa"/>
            <w:tcBorders>
              <w:bottom w:val="single" w:sz="4" w:space="0" w:color="000000"/>
            </w:tcBorders>
          </w:tcPr>
          <w:p w14:paraId="152DCB2F" w14:textId="77777777" w:rsidR="00CA014C" w:rsidRDefault="00AC6936">
            <w:pPr>
              <w:rPr>
                <w:b/>
              </w:rPr>
            </w:pPr>
            <w:r>
              <w:rPr>
                <w:b/>
              </w:rPr>
              <w:t>p</w:t>
            </w:r>
          </w:p>
        </w:tc>
      </w:tr>
      <w:tr w:rsidR="00CA014C" w14:paraId="6F469BF5" w14:textId="77777777">
        <w:tc>
          <w:tcPr>
            <w:tcW w:w="907" w:type="dxa"/>
            <w:tcBorders>
              <w:bottom w:val="single" w:sz="4" w:space="0" w:color="000000"/>
            </w:tcBorders>
          </w:tcPr>
          <w:p w14:paraId="4837EF26" w14:textId="77777777" w:rsidR="00CA014C" w:rsidRDefault="00AC6936">
            <w:pPr>
              <w:rPr>
                <w:b/>
              </w:rPr>
            </w:pPr>
            <w:r>
              <w:rPr>
                <w:b/>
              </w:rPr>
              <w:t>IS\PA</w:t>
            </w:r>
          </w:p>
        </w:tc>
        <w:tc>
          <w:tcPr>
            <w:tcW w:w="2315" w:type="dxa"/>
            <w:tcBorders>
              <w:bottom w:val="single" w:sz="4" w:space="0" w:color="000000"/>
            </w:tcBorders>
          </w:tcPr>
          <w:p w14:paraId="24DE57C1" w14:textId="77777777" w:rsidR="00CA014C" w:rsidRDefault="00AC6936">
            <w:r>
              <w:t>Low</w:t>
            </w:r>
          </w:p>
        </w:tc>
        <w:tc>
          <w:tcPr>
            <w:tcW w:w="2331" w:type="dxa"/>
            <w:tcBorders>
              <w:bottom w:val="single" w:sz="4" w:space="0" w:color="000000"/>
            </w:tcBorders>
          </w:tcPr>
          <w:p w14:paraId="00D93D84" w14:textId="77777777" w:rsidR="00CA014C" w:rsidRDefault="00AC6936">
            <w:r>
              <w:t>High</w:t>
            </w:r>
          </w:p>
        </w:tc>
        <w:tc>
          <w:tcPr>
            <w:tcW w:w="3064" w:type="dxa"/>
            <w:tcBorders>
              <w:bottom w:val="single" w:sz="4" w:space="0" w:color="000000"/>
            </w:tcBorders>
          </w:tcPr>
          <w:p w14:paraId="29199F7C" w14:textId="77777777" w:rsidR="00CA014C" w:rsidRDefault="00AC6936">
            <w:r>
              <w:t>PA</w:t>
            </w:r>
          </w:p>
        </w:tc>
        <w:tc>
          <w:tcPr>
            <w:tcW w:w="828" w:type="dxa"/>
            <w:tcBorders>
              <w:bottom w:val="single" w:sz="4" w:space="0" w:color="000000"/>
            </w:tcBorders>
          </w:tcPr>
          <w:p w14:paraId="57082A2B" w14:textId="77777777" w:rsidR="00CA014C" w:rsidRDefault="00CA014C">
            <w:pPr>
              <w:rPr>
                <w:b/>
              </w:rPr>
            </w:pPr>
          </w:p>
        </w:tc>
      </w:tr>
      <w:tr w:rsidR="00CA014C" w14:paraId="49502D2C" w14:textId="77777777">
        <w:tc>
          <w:tcPr>
            <w:tcW w:w="907" w:type="dxa"/>
            <w:tcBorders>
              <w:bottom w:val="single" w:sz="4" w:space="0" w:color="000000"/>
            </w:tcBorders>
          </w:tcPr>
          <w:p w14:paraId="02D9F08E" w14:textId="77777777" w:rsidR="00CA014C" w:rsidRDefault="00AC6936">
            <w:r>
              <w:t>Low</w:t>
            </w:r>
          </w:p>
        </w:tc>
        <w:tc>
          <w:tcPr>
            <w:tcW w:w="2315" w:type="dxa"/>
            <w:tcBorders>
              <w:bottom w:val="single" w:sz="4" w:space="0" w:color="000000"/>
            </w:tcBorders>
          </w:tcPr>
          <w:p w14:paraId="7DEE3673" w14:textId="77777777" w:rsidR="00CA014C" w:rsidRDefault="00AC6936">
            <w:r>
              <w:t>0.60 (0.12)</w:t>
            </w:r>
          </w:p>
        </w:tc>
        <w:tc>
          <w:tcPr>
            <w:tcW w:w="2331" w:type="dxa"/>
            <w:tcBorders>
              <w:bottom w:val="single" w:sz="4" w:space="0" w:color="000000"/>
            </w:tcBorders>
          </w:tcPr>
          <w:p w14:paraId="36ABC2D4" w14:textId="77777777" w:rsidR="00CA014C" w:rsidRDefault="00AC6936">
            <w:r>
              <w:t>0.60 (0.09)</w:t>
            </w:r>
          </w:p>
        </w:tc>
        <w:tc>
          <w:tcPr>
            <w:tcW w:w="3064" w:type="dxa"/>
            <w:tcBorders>
              <w:bottom w:val="single" w:sz="4" w:space="0" w:color="000000"/>
            </w:tcBorders>
          </w:tcPr>
          <w:p w14:paraId="765E22E4" w14:textId="77777777" w:rsidR="00CA014C" w:rsidRDefault="00AC6936">
            <w:r>
              <w:t>0.01 (0.15)</w:t>
            </w:r>
          </w:p>
        </w:tc>
        <w:tc>
          <w:tcPr>
            <w:tcW w:w="828" w:type="dxa"/>
            <w:tcBorders>
              <w:bottom w:val="single" w:sz="4" w:space="0" w:color="000000"/>
            </w:tcBorders>
          </w:tcPr>
          <w:p w14:paraId="146D89E7" w14:textId="77777777" w:rsidR="00CA014C" w:rsidRDefault="00AC6936">
            <w:r>
              <w:t>0.964</w:t>
            </w:r>
          </w:p>
        </w:tc>
      </w:tr>
      <w:tr w:rsidR="00CA014C" w14:paraId="2DF756F0" w14:textId="77777777">
        <w:tc>
          <w:tcPr>
            <w:tcW w:w="907" w:type="dxa"/>
          </w:tcPr>
          <w:p w14:paraId="23E1CB0D" w14:textId="77777777" w:rsidR="00CA014C" w:rsidRDefault="00AC6936">
            <w:r>
              <w:t>High</w:t>
            </w:r>
          </w:p>
        </w:tc>
        <w:tc>
          <w:tcPr>
            <w:tcW w:w="2315" w:type="dxa"/>
          </w:tcPr>
          <w:p w14:paraId="283771F0" w14:textId="77777777" w:rsidR="00CA014C" w:rsidRDefault="00AC6936">
            <w:r>
              <w:t>0.52 (0.10)</w:t>
            </w:r>
          </w:p>
        </w:tc>
        <w:tc>
          <w:tcPr>
            <w:tcW w:w="2331" w:type="dxa"/>
          </w:tcPr>
          <w:p w14:paraId="721AD136" w14:textId="77777777" w:rsidR="00CA014C" w:rsidRDefault="00AC6936">
            <w:r>
              <w:t>0.22 (0.06)</w:t>
            </w:r>
          </w:p>
        </w:tc>
        <w:tc>
          <w:tcPr>
            <w:tcW w:w="3064" w:type="dxa"/>
          </w:tcPr>
          <w:p w14:paraId="09D8FA55" w14:textId="77777777" w:rsidR="00CA014C" w:rsidRDefault="00AC6936">
            <w:r>
              <w:t>IS</w:t>
            </w:r>
          </w:p>
        </w:tc>
        <w:tc>
          <w:tcPr>
            <w:tcW w:w="828" w:type="dxa"/>
          </w:tcPr>
          <w:p w14:paraId="64085024" w14:textId="77777777" w:rsidR="00CA014C" w:rsidRDefault="00CA014C"/>
        </w:tc>
      </w:tr>
      <w:tr w:rsidR="00CA014C" w14:paraId="4EDBFDB9" w14:textId="77777777">
        <w:tc>
          <w:tcPr>
            <w:tcW w:w="907" w:type="dxa"/>
          </w:tcPr>
          <w:p w14:paraId="04CEF136" w14:textId="77777777" w:rsidR="00CA014C" w:rsidRDefault="00CA014C"/>
        </w:tc>
        <w:tc>
          <w:tcPr>
            <w:tcW w:w="2315" w:type="dxa"/>
          </w:tcPr>
          <w:p w14:paraId="120844B1" w14:textId="77777777" w:rsidR="00CA014C" w:rsidRDefault="00CA014C"/>
        </w:tc>
        <w:tc>
          <w:tcPr>
            <w:tcW w:w="2331" w:type="dxa"/>
          </w:tcPr>
          <w:p w14:paraId="623FE3E2" w14:textId="77777777" w:rsidR="00CA014C" w:rsidRDefault="00CA014C"/>
        </w:tc>
        <w:tc>
          <w:tcPr>
            <w:tcW w:w="3064" w:type="dxa"/>
          </w:tcPr>
          <w:p w14:paraId="48164E09" w14:textId="77777777" w:rsidR="00CA014C" w:rsidRDefault="00AC6936">
            <w:r>
              <w:t>-0.08 (0.15)</w:t>
            </w:r>
          </w:p>
        </w:tc>
        <w:tc>
          <w:tcPr>
            <w:tcW w:w="828" w:type="dxa"/>
          </w:tcPr>
          <w:p w14:paraId="1ABC8F8E" w14:textId="77777777" w:rsidR="00CA014C" w:rsidRDefault="00AC6936">
            <w:r>
              <w:t>0.603</w:t>
            </w:r>
          </w:p>
        </w:tc>
      </w:tr>
      <w:tr w:rsidR="00CA014C" w14:paraId="7AFB2816" w14:textId="77777777">
        <w:tc>
          <w:tcPr>
            <w:tcW w:w="907" w:type="dxa"/>
          </w:tcPr>
          <w:p w14:paraId="68A17274" w14:textId="77777777" w:rsidR="00CA014C" w:rsidRDefault="00CA014C"/>
        </w:tc>
        <w:tc>
          <w:tcPr>
            <w:tcW w:w="2315" w:type="dxa"/>
          </w:tcPr>
          <w:p w14:paraId="14B0BA97" w14:textId="77777777" w:rsidR="00CA014C" w:rsidRDefault="00CA014C"/>
        </w:tc>
        <w:tc>
          <w:tcPr>
            <w:tcW w:w="2331" w:type="dxa"/>
          </w:tcPr>
          <w:p w14:paraId="5AF2DC4A" w14:textId="77777777" w:rsidR="00CA014C" w:rsidRDefault="00CA014C"/>
        </w:tc>
        <w:tc>
          <w:tcPr>
            <w:tcW w:w="3064" w:type="dxa"/>
          </w:tcPr>
          <w:p w14:paraId="31F9EDE2" w14:textId="77777777" w:rsidR="00CA014C" w:rsidRDefault="00AC6936">
            <w:r>
              <w:t>PA and IS</w:t>
            </w:r>
          </w:p>
        </w:tc>
        <w:tc>
          <w:tcPr>
            <w:tcW w:w="828" w:type="dxa"/>
          </w:tcPr>
          <w:p w14:paraId="5C27B943" w14:textId="77777777" w:rsidR="00CA014C" w:rsidRDefault="00CA014C"/>
        </w:tc>
      </w:tr>
      <w:tr w:rsidR="00CA014C" w14:paraId="237613D9" w14:textId="77777777">
        <w:tc>
          <w:tcPr>
            <w:tcW w:w="907" w:type="dxa"/>
          </w:tcPr>
          <w:p w14:paraId="103DD1A6" w14:textId="77777777" w:rsidR="00CA014C" w:rsidRDefault="00CA014C"/>
        </w:tc>
        <w:tc>
          <w:tcPr>
            <w:tcW w:w="2315" w:type="dxa"/>
          </w:tcPr>
          <w:p w14:paraId="2EA0984F" w14:textId="77777777" w:rsidR="00CA014C" w:rsidRDefault="00CA014C"/>
        </w:tc>
        <w:tc>
          <w:tcPr>
            <w:tcW w:w="2331" w:type="dxa"/>
          </w:tcPr>
          <w:p w14:paraId="61FFE1B8" w14:textId="77777777" w:rsidR="00CA014C" w:rsidRDefault="00CA014C"/>
        </w:tc>
        <w:tc>
          <w:tcPr>
            <w:tcW w:w="3064" w:type="dxa"/>
          </w:tcPr>
          <w:p w14:paraId="30833393" w14:textId="77777777" w:rsidR="00CA014C" w:rsidRDefault="00AC6936">
            <w:r>
              <w:t>-0.30 (0.18)</w:t>
            </w:r>
          </w:p>
        </w:tc>
        <w:tc>
          <w:tcPr>
            <w:tcW w:w="828" w:type="dxa"/>
          </w:tcPr>
          <w:p w14:paraId="345E5F2D" w14:textId="77777777" w:rsidR="00CA014C" w:rsidRDefault="00AC6936">
            <w:r>
              <w:t>0.097</w:t>
            </w:r>
          </w:p>
        </w:tc>
      </w:tr>
    </w:tbl>
    <w:p w14:paraId="03E41ECA" w14:textId="77777777" w:rsidR="00CA014C" w:rsidRDefault="00AC6936" w:rsidP="00AC6936">
      <w:pPr>
        <w:spacing w:line="240" w:lineRule="auto"/>
        <w:rPr>
          <w:b/>
        </w:rPr>
      </w:pPr>
      <w:r>
        <w:t>Effect sizes (standard errors) and effect modifications were calculated with an additive genetic model adjusted for sex, age as a restricted cubic spline with four knots, and cohort. The effect modifications for PA and IS, respectively, were estimated comparing the corresponding low-high group with the low-low reference, whereas the PA and IS effect modification was estimated as an addition to these individual effect modifications. IS, insulin sensitivity; PA, physical activity.</w:t>
      </w:r>
    </w:p>
    <w:p w14:paraId="617DCC46" w14:textId="77777777" w:rsidR="00CA014C" w:rsidRDefault="00CA014C"/>
    <w:p w14:paraId="32128FAB" w14:textId="77777777" w:rsidR="00CA014C" w:rsidRDefault="00CA014C"/>
    <w:p w14:paraId="0D1E5EBA" w14:textId="77777777" w:rsidR="00CA014C" w:rsidRDefault="00AC6936">
      <w:pPr>
        <w:rPr>
          <w:b/>
        </w:rPr>
      </w:pPr>
      <w:r>
        <w:br w:type="page"/>
      </w:r>
    </w:p>
    <w:p w14:paraId="6124C39C" w14:textId="77777777" w:rsidR="00CA014C" w:rsidRDefault="00AC6936">
      <w:pPr>
        <w:spacing w:after="0"/>
        <w:rPr>
          <w:b/>
        </w:rPr>
      </w:pPr>
      <w:r>
        <w:rPr>
          <w:b/>
        </w:rPr>
        <w:lastRenderedPageBreak/>
        <w:t xml:space="preserve">Supplementary Table 5. Association between </w:t>
      </w:r>
      <w:r>
        <w:rPr>
          <w:b/>
          <w:i/>
        </w:rPr>
        <w:t>FTO</w:t>
      </w:r>
      <w:r>
        <w:rPr>
          <w:b/>
        </w:rPr>
        <w:t xml:space="preserve"> rs9939609 genotype and all-cause mortality and cardiometabolic disease outcomes </w:t>
      </w:r>
    </w:p>
    <w:tbl>
      <w:tblPr>
        <w:tblStyle w:val="a3"/>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0"/>
        <w:gridCol w:w="1690"/>
        <w:gridCol w:w="999"/>
        <w:gridCol w:w="1809"/>
        <w:gridCol w:w="1007"/>
      </w:tblGrid>
      <w:tr w:rsidR="00CA014C" w14:paraId="76BAEEEB" w14:textId="77777777">
        <w:tc>
          <w:tcPr>
            <w:tcW w:w="3810" w:type="dxa"/>
            <w:tcBorders>
              <w:bottom w:val="single" w:sz="4" w:space="0" w:color="000000"/>
            </w:tcBorders>
          </w:tcPr>
          <w:p w14:paraId="5A7120CC" w14:textId="77777777" w:rsidR="00CA014C" w:rsidRDefault="00CA014C">
            <w:pPr>
              <w:rPr>
                <w:b/>
              </w:rPr>
            </w:pPr>
          </w:p>
        </w:tc>
        <w:tc>
          <w:tcPr>
            <w:tcW w:w="2689" w:type="dxa"/>
            <w:gridSpan w:val="2"/>
            <w:tcBorders>
              <w:bottom w:val="single" w:sz="4" w:space="0" w:color="000000"/>
            </w:tcBorders>
          </w:tcPr>
          <w:p w14:paraId="410405E1" w14:textId="77777777" w:rsidR="00CA014C" w:rsidRDefault="00AC6936">
            <w:pPr>
              <w:rPr>
                <w:b/>
              </w:rPr>
            </w:pPr>
            <w:r>
              <w:rPr>
                <w:b/>
              </w:rPr>
              <w:t>Basic adjustment</w:t>
            </w:r>
          </w:p>
        </w:tc>
        <w:tc>
          <w:tcPr>
            <w:tcW w:w="2816" w:type="dxa"/>
            <w:gridSpan w:val="2"/>
            <w:tcBorders>
              <w:bottom w:val="single" w:sz="4" w:space="0" w:color="000000"/>
            </w:tcBorders>
          </w:tcPr>
          <w:p w14:paraId="5262656C" w14:textId="77777777" w:rsidR="00CA014C" w:rsidRDefault="00AC6936">
            <w:pPr>
              <w:rPr>
                <w:b/>
              </w:rPr>
            </w:pPr>
            <w:r>
              <w:rPr>
                <w:b/>
              </w:rPr>
              <w:t>Basic + BMI adjustment</w:t>
            </w:r>
          </w:p>
          <w:p w14:paraId="23D9D486" w14:textId="77777777" w:rsidR="00CA014C" w:rsidRDefault="00CA014C">
            <w:pPr>
              <w:rPr>
                <w:b/>
              </w:rPr>
            </w:pPr>
          </w:p>
        </w:tc>
      </w:tr>
      <w:tr w:rsidR="00CA014C" w14:paraId="0F2A28CE" w14:textId="77777777">
        <w:tc>
          <w:tcPr>
            <w:tcW w:w="3810" w:type="dxa"/>
            <w:tcBorders>
              <w:bottom w:val="single" w:sz="4" w:space="0" w:color="000000"/>
            </w:tcBorders>
          </w:tcPr>
          <w:p w14:paraId="7C6CB031" w14:textId="77777777" w:rsidR="00CA014C" w:rsidRDefault="00AC6936">
            <w:pPr>
              <w:rPr>
                <w:b/>
              </w:rPr>
            </w:pPr>
            <w:r>
              <w:rPr>
                <w:b/>
              </w:rPr>
              <w:t>Outcome, n (all/events)</w:t>
            </w:r>
          </w:p>
        </w:tc>
        <w:tc>
          <w:tcPr>
            <w:tcW w:w="1690" w:type="dxa"/>
            <w:tcBorders>
              <w:bottom w:val="single" w:sz="4" w:space="0" w:color="000000"/>
            </w:tcBorders>
          </w:tcPr>
          <w:p w14:paraId="70B04DB2" w14:textId="77777777" w:rsidR="00CA014C" w:rsidRDefault="00AC6936">
            <w:r>
              <w:rPr>
                <w:b/>
              </w:rPr>
              <w:t xml:space="preserve">HR (95% CI) </w:t>
            </w:r>
          </w:p>
        </w:tc>
        <w:tc>
          <w:tcPr>
            <w:tcW w:w="999" w:type="dxa"/>
            <w:tcBorders>
              <w:bottom w:val="single" w:sz="4" w:space="0" w:color="000000"/>
            </w:tcBorders>
          </w:tcPr>
          <w:p w14:paraId="36A19648" w14:textId="77777777" w:rsidR="00CA014C" w:rsidRDefault="00AC6936">
            <w:r>
              <w:rPr>
                <w:b/>
              </w:rPr>
              <w:t>p</w:t>
            </w:r>
          </w:p>
        </w:tc>
        <w:tc>
          <w:tcPr>
            <w:tcW w:w="1809" w:type="dxa"/>
            <w:tcBorders>
              <w:bottom w:val="single" w:sz="4" w:space="0" w:color="000000"/>
            </w:tcBorders>
          </w:tcPr>
          <w:p w14:paraId="700F224B" w14:textId="77777777" w:rsidR="00CA014C" w:rsidRDefault="00AC6936">
            <w:pPr>
              <w:rPr>
                <w:b/>
              </w:rPr>
            </w:pPr>
            <w:r>
              <w:rPr>
                <w:b/>
              </w:rPr>
              <w:t xml:space="preserve">HR (95% CI) </w:t>
            </w:r>
          </w:p>
        </w:tc>
        <w:tc>
          <w:tcPr>
            <w:tcW w:w="1007" w:type="dxa"/>
            <w:tcBorders>
              <w:bottom w:val="single" w:sz="4" w:space="0" w:color="000000"/>
            </w:tcBorders>
          </w:tcPr>
          <w:p w14:paraId="0FA384CB" w14:textId="77777777" w:rsidR="00CA014C" w:rsidRDefault="00AC6936">
            <w:pPr>
              <w:rPr>
                <w:b/>
                <w:vertAlign w:val="subscript"/>
              </w:rPr>
            </w:pPr>
            <w:r>
              <w:rPr>
                <w:b/>
              </w:rPr>
              <w:t>p</w:t>
            </w:r>
            <w:r>
              <w:rPr>
                <w:b/>
                <w:vertAlign w:val="subscript"/>
              </w:rPr>
              <w:t>BMI</w:t>
            </w:r>
          </w:p>
        </w:tc>
      </w:tr>
      <w:tr w:rsidR="00CA014C" w14:paraId="3682654C" w14:textId="77777777">
        <w:tc>
          <w:tcPr>
            <w:tcW w:w="3810" w:type="dxa"/>
            <w:tcBorders>
              <w:top w:val="single" w:sz="4" w:space="0" w:color="000000"/>
              <w:bottom w:val="single" w:sz="4" w:space="0" w:color="000000"/>
            </w:tcBorders>
          </w:tcPr>
          <w:p w14:paraId="5F6C1E22" w14:textId="77777777" w:rsidR="00CA014C" w:rsidRDefault="00AC6936">
            <w:r>
              <w:t>All-Cause Mortality (19,584/1,948)</w:t>
            </w:r>
          </w:p>
        </w:tc>
        <w:tc>
          <w:tcPr>
            <w:tcW w:w="1690" w:type="dxa"/>
            <w:tcBorders>
              <w:top w:val="single" w:sz="4" w:space="0" w:color="000000"/>
              <w:bottom w:val="single" w:sz="4" w:space="0" w:color="000000"/>
            </w:tcBorders>
          </w:tcPr>
          <w:p w14:paraId="51CCDA23" w14:textId="77777777" w:rsidR="00CA014C" w:rsidRDefault="00AC6936">
            <w:r>
              <w:t>1.08 (1.01, 1.15)</w:t>
            </w:r>
          </w:p>
        </w:tc>
        <w:tc>
          <w:tcPr>
            <w:tcW w:w="999" w:type="dxa"/>
            <w:tcBorders>
              <w:top w:val="single" w:sz="4" w:space="0" w:color="000000"/>
              <w:bottom w:val="single" w:sz="4" w:space="0" w:color="000000"/>
            </w:tcBorders>
          </w:tcPr>
          <w:p w14:paraId="3AD95E1C" w14:textId="77777777" w:rsidR="00CA014C" w:rsidRDefault="00AC6936">
            <w:r>
              <w:t>0.019</w:t>
            </w:r>
          </w:p>
        </w:tc>
        <w:tc>
          <w:tcPr>
            <w:tcW w:w="1809" w:type="dxa"/>
            <w:tcBorders>
              <w:top w:val="single" w:sz="4" w:space="0" w:color="000000"/>
              <w:bottom w:val="single" w:sz="4" w:space="0" w:color="000000"/>
            </w:tcBorders>
          </w:tcPr>
          <w:p w14:paraId="3FFC3981" w14:textId="77777777" w:rsidR="00CA014C" w:rsidRDefault="00AC6936">
            <w:r>
              <w:t>1.08 (1.01, 1.15)</w:t>
            </w:r>
          </w:p>
        </w:tc>
        <w:tc>
          <w:tcPr>
            <w:tcW w:w="1007" w:type="dxa"/>
            <w:tcBorders>
              <w:top w:val="single" w:sz="4" w:space="0" w:color="000000"/>
              <w:bottom w:val="single" w:sz="4" w:space="0" w:color="000000"/>
            </w:tcBorders>
          </w:tcPr>
          <w:p w14:paraId="4A36E1D4" w14:textId="77777777" w:rsidR="00CA014C" w:rsidRDefault="00AC6936">
            <w:r>
              <w:t>0.023</w:t>
            </w:r>
          </w:p>
        </w:tc>
      </w:tr>
      <w:tr w:rsidR="00CA014C" w14:paraId="16BA57E1" w14:textId="77777777">
        <w:tc>
          <w:tcPr>
            <w:tcW w:w="3810" w:type="dxa"/>
            <w:tcBorders>
              <w:top w:val="single" w:sz="4" w:space="0" w:color="000000"/>
              <w:bottom w:val="single" w:sz="4" w:space="0" w:color="000000"/>
            </w:tcBorders>
          </w:tcPr>
          <w:p w14:paraId="4374E1EF" w14:textId="77777777" w:rsidR="00CA014C" w:rsidRDefault="00AC6936">
            <w:r>
              <w:t>Peripheral Artery Disease (19,482/369)</w:t>
            </w:r>
          </w:p>
        </w:tc>
        <w:tc>
          <w:tcPr>
            <w:tcW w:w="1690" w:type="dxa"/>
            <w:tcBorders>
              <w:top w:val="single" w:sz="4" w:space="0" w:color="000000"/>
              <w:bottom w:val="single" w:sz="4" w:space="0" w:color="000000"/>
            </w:tcBorders>
          </w:tcPr>
          <w:p w14:paraId="760C790B" w14:textId="77777777" w:rsidR="00CA014C" w:rsidRDefault="00AC6936">
            <w:r>
              <w:t>1.08 (0.93, 1.25)</w:t>
            </w:r>
          </w:p>
        </w:tc>
        <w:tc>
          <w:tcPr>
            <w:tcW w:w="999" w:type="dxa"/>
            <w:tcBorders>
              <w:top w:val="single" w:sz="4" w:space="0" w:color="000000"/>
              <w:bottom w:val="single" w:sz="4" w:space="0" w:color="000000"/>
            </w:tcBorders>
          </w:tcPr>
          <w:p w14:paraId="578C986D" w14:textId="77777777" w:rsidR="00CA014C" w:rsidRDefault="00AC6936">
            <w:r>
              <w:t>0.320</w:t>
            </w:r>
          </w:p>
        </w:tc>
        <w:tc>
          <w:tcPr>
            <w:tcW w:w="1809" w:type="dxa"/>
            <w:tcBorders>
              <w:top w:val="single" w:sz="4" w:space="0" w:color="000000"/>
              <w:bottom w:val="single" w:sz="4" w:space="0" w:color="000000"/>
            </w:tcBorders>
          </w:tcPr>
          <w:p w14:paraId="47C06A22" w14:textId="77777777" w:rsidR="00CA014C" w:rsidRDefault="00AC6936">
            <w:r>
              <w:t>1.06 (0.92, 1.23)</w:t>
            </w:r>
          </w:p>
        </w:tc>
        <w:tc>
          <w:tcPr>
            <w:tcW w:w="1007" w:type="dxa"/>
            <w:tcBorders>
              <w:top w:val="single" w:sz="4" w:space="0" w:color="000000"/>
              <w:bottom w:val="single" w:sz="4" w:space="0" w:color="000000"/>
            </w:tcBorders>
          </w:tcPr>
          <w:p w14:paraId="3BB480B4" w14:textId="77777777" w:rsidR="00CA014C" w:rsidRDefault="00AC6936">
            <w:r>
              <w:t>0.413</w:t>
            </w:r>
          </w:p>
        </w:tc>
      </w:tr>
      <w:tr w:rsidR="00CA014C" w14:paraId="5852B996" w14:textId="77777777">
        <w:tc>
          <w:tcPr>
            <w:tcW w:w="3810" w:type="dxa"/>
            <w:tcBorders>
              <w:top w:val="single" w:sz="4" w:space="0" w:color="000000"/>
              <w:bottom w:val="single" w:sz="4" w:space="0" w:color="000000"/>
            </w:tcBorders>
          </w:tcPr>
          <w:p w14:paraId="05CA0817" w14:textId="77777777" w:rsidR="00CA014C" w:rsidRDefault="00AC6936">
            <w:r>
              <w:t>Hypertension (18,669/2,712)</w:t>
            </w:r>
          </w:p>
        </w:tc>
        <w:tc>
          <w:tcPr>
            <w:tcW w:w="1690" w:type="dxa"/>
            <w:tcBorders>
              <w:top w:val="single" w:sz="4" w:space="0" w:color="000000"/>
              <w:bottom w:val="single" w:sz="4" w:space="0" w:color="000000"/>
            </w:tcBorders>
          </w:tcPr>
          <w:p w14:paraId="32A51A6C" w14:textId="77777777" w:rsidR="00CA014C" w:rsidRDefault="00AC6936">
            <w:r>
              <w:t>1.07 (1.01, 1.13)</w:t>
            </w:r>
          </w:p>
        </w:tc>
        <w:tc>
          <w:tcPr>
            <w:tcW w:w="999" w:type="dxa"/>
            <w:tcBorders>
              <w:top w:val="single" w:sz="4" w:space="0" w:color="000000"/>
              <w:bottom w:val="single" w:sz="4" w:space="0" w:color="000000"/>
            </w:tcBorders>
          </w:tcPr>
          <w:p w14:paraId="02F36054" w14:textId="77777777" w:rsidR="00CA014C" w:rsidRDefault="00AC6936">
            <w:r>
              <w:t>0.019</w:t>
            </w:r>
          </w:p>
        </w:tc>
        <w:tc>
          <w:tcPr>
            <w:tcW w:w="1809" w:type="dxa"/>
            <w:tcBorders>
              <w:top w:val="single" w:sz="4" w:space="0" w:color="000000"/>
              <w:bottom w:val="single" w:sz="4" w:space="0" w:color="000000"/>
            </w:tcBorders>
          </w:tcPr>
          <w:p w14:paraId="4DC327BE" w14:textId="77777777" w:rsidR="00CA014C" w:rsidRDefault="00AC6936">
            <w:r>
              <w:t>1.03 (0.97, 1.09)</w:t>
            </w:r>
          </w:p>
        </w:tc>
        <w:tc>
          <w:tcPr>
            <w:tcW w:w="1007" w:type="dxa"/>
            <w:tcBorders>
              <w:top w:val="single" w:sz="4" w:space="0" w:color="000000"/>
              <w:bottom w:val="single" w:sz="4" w:space="0" w:color="000000"/>
            </w:tcBorders>
          </w:tcPr>
          <w:p w14:paraId="52D88AD4" w14:textId="77777777" w:rsidR="00CA014C" w:rsidRDefault="00AC6936">
            <w:r>
              <w:t>0.296</w:t>
            </w:r>
          </w:p>
        </w:tc>
      </w:tr>
      <w:tr w:rsidR="00CA014C" w14:paraId="1B83FEA7" w14:textId="77777777">
        <w:tc>
          <w:tcPr>
            <w:tcW w:w="3810" w:type="dxa"/>
            <w:tcBorders>
              <w:top w:val="single" w:sz="4" w:space="0" w:color="000000"/>
              <w:bottom w:val="single" w:sz="4" w:space="0" w:color="000000"/>
            </w:tcBorders>
          </w:tcPr>
          <w:p w14:paraId="78A68FC6" w14:textId="77777777" w:rsidR="00CA014C" w:rsidRDefault="00AC6936">
            <w:r>
              <w:t>Ischemic Heart Disease (18,932/1,278)</w:t>
            </w:r>
          </w:p>
        </w:tc>
        <w:tc>
          <w:tcPr>
            <w:tcW w:w="1690" w:type="dxa"/>
            <w:tcBorders>
              <w:top w:val="single" w:sz="4" w:space="0" w:color="000000"/>
              <w:bottom w:val="single" w:sz="4" w:space="0" w:color="000000"/>
            </w:tcBorders>
          </w:tcPr>
          <w:p w14:paraId="28E6886E" w14:textId="77777777" w:rsidR="00CA014C" w:rsidRDefault="00AC6936">
            <w:r>
              <w:t>1.04 (0.96, 1.12)</w:t>
            </w:r>
          </w:p>
        </w:tc>
        <w:tc>
          <w:tcPr>
            <w:tcW w:w="999" w:type="dxa"/>
            <w:tcBorders>
              <w:top w:val="single" w:sz="4" w:space="0" w:color="000000"/>
              <w:bottom w:val="single" w:sz="4" w:space="0" w:color="000000"/>
            </w:tcBorders>
          </w:tcPr>
          <w:p w14:paraId="2F0CB436" w14:textId="77777777" w:rsidR="00CA014C" w:rsidRDefault="00AC6936">
            <w:r>
              <w:t>0.393</w:t>
            </w:r>
          </w:p>
        </w:tc>
        <w:tc>
          <w:tcPr>
            <w:tcW w:w="1809" w:type="dxa"/>
            <w:tcBorders>
              <w:top w:val="single" w:sz="4" w:space="0" w:color="000000"/>
              <w:bottom w:val="single" w:sz="4" w:space="0" w:color="000000"/>
            </w:tcBorders>
          </w:tcPr>
          <w:p w14:paraId="156A43B3" w14:textId="77777777" w:rsidR="00CA014C" w:rsidRDefault="00AC6936">
            <w:r>
              <w:t>1.01 (0.94, 1.10)</w:t>
            </w:r>
          </w:p>
        </w:tc>
        <w:tc>
          <w:tcPr>
            <w:tcW w:w="1007" w:type="dxa"/>
            <w:tcBorders>
              <w:top w:val="single" w:sz="4" w:space="0" w:color="000000"/>
              <w:bottom w:val="single" w:sz="4" w:space="0" w:color="000000"/>
            </w:tcBorders>
          </w:tcPr>
          <w:p w14:paraId="28B3F9D4" w14:textId="77777777" w:rsidR="00CA014C" w:rsidRDefault="00AC6936">
            <w:r>
              <w:t>0.737</w:t>
            </w:r>
          </w:p>
        </w:tc>
      </w:tr>
      <w:tr w:rsidR="00CA014C" w14:paraId="70B17CEB" w14:textId="77777777">
        <w:tc>
          <w:tcPr>
            <w:tcW w:w="3810" w:type="dxa"/>
            <w:tcBorders>
              <w:top w:val="single" w:sz="4" w:space="0" w:color="000000"/>
              <w:bottom w:val="single" w:sz="4" w:space="0" w:color="000000"/>
            </w:tcBorders>
          </w:tcPr>
          <w:p w14:paraId="31CD0ED5" w14:textId="77777777" w:rsidR="00CA014C" w:rsidRDefault="00AC6936">
            <w:r>
              <w:t>Ischemic Stroke (19,351/781)</w:t>
            </w:r>
          </w:p>
        </w:tc>
        <w:tc>
          <w:tcPr>
            <w:tcW w:w="1690" w:type="dxa"/>
            <w:tcBorders>
              <w:top w:val="single" w:sz="4" w:space="0" w:color="000000"/>
              <w:bottom w:val="single" w:sz="4" w:space="0" w:color="000000"/>
            </w:tcBorders>
          </w:tcPr>
          <w:p w14:paraId="22BEC3C4" w14:textId="77777777" w:rsidR="00CA014C" w:rsidRDefault="00AC6936">
            <w:r>
              <w:t>1.11 (1.01, 1.23)</w:t>
            </w:r>
          </w:p>
        </w:tc>
        <w:tc>
          <w:tcPr>
            <w:tcW w:w="999" w:type="dxa"/>
            <w:tcBorders>
              <w:top w:val="single" w:sz="4" w:space="0" w:color="000000"/>
              <w:bottom w:val="single" w:sz="4" w:space="0" w:color="000000"/>
            </w:tcBorders>
          </w:tcPr>
          <w:p w14:paraId="0B690D80" w14:textId="77777777" w:rsidR="00CA014C" w:rsidRDefault="00AC6936">
            <w:r>
              <w:t>0.037</w:t>
            </w:r>
          </w:p>
        </w:tc>
        <w:tc>
          <w:tcPr>
            <w:tcW w:w="1809" w:type="dxa"/>
            <w:tcBorders>
              <w:top w:val="single" w:sz="4" w:space="0" w:color="000000"/>
              <w:bottom w:val="single" w:sz="4" w:space="0" w:color="000000"/>
            </w:tcBorders>
          </w:tcPr>
          <w:p w14:paraId="58378C10" w14:textId="77777777" w:rsidR="00CA014C" w:rsidRDefault="00AC6936">
            <w:r>
              <w:t>1.11 (1.00, 1.22)</w:t>
            </w:r>
          </w:p>
        </w:tc>
        <w:tc>
          <w:tcPr>
            <w:tcW w:w="1007" w:type="dxa"/>
            <w:tcBorders>
              <w:top w:val="single" w:sz="4" w:space="0" w:color="000000"/>
              <w:bottom w:val="single" w:sz="4" w:space="0" w:color="000000"/>
            </w:tcBorders>
          </w:tcPr>
          <w:p w14:paraId="6605343A" w14:textId="77777777" w:rsidR="00CA014C" w:rsidRDefault="00AC6936">
            <w:r>
              <w:t>0.049</w:t>
            </w:r>
          </w:p>
        </w:tc>
      </w:tr>
      <w:tr w:rsidR="00CA014C" w14:paraId="111A6168" w14:textId="77777777">
        <w:tc>
          <w:tcPr>
            <w:tcW w:w="3810" w:type="dxa"/>
            <w:tcBorders>
              <w:top w:val="single" w:sz="4" w:space="0" w:color="000000"/>
              <w:bottom w:val="single" w:sz="4" w:space="0" w:color="000000"/>
            </w:tcBorders>
          </w:tcPr>
          <w:p w14:paraId="64123A21" w14:textId="77777777" w:rsidR="00CA014C" w:rsidRDefault="00AC6936">
            <w:r>
              <w:t>CVD any event (17,084/4,409)</w:t>
            </w:r>
          </w:p>
        </w:tc>
        <w:tc>
          <w:tcPr>
            <w:tcW w:w="1690" w:type="dxa"/>
            <w:tcBorders>
              <w:top w:val="single" w:sz="4" w:space="0" w:color="000000"/>
              <w:bottom w:val="single" w:sz="4" w:space="0" w:color="000000"/>
            </w:tcBorders>
          </w:tcPr>
          <w:p w14:paraId="2A4D0072" w14:textId="77777777" w:rsidR="00CA014C" w:rsidRDefault="00AC6936">
            <w:r>
              <w:t>1.03 (0.99, 1.08)</w:t>
            </w:r>
          </w:p>
        </w:tc>
        <w:tc>
          <w:tcPr>
            <w:tcW w:w="999" w:type="dxa"/>
            <w:tcBorders>
              <w:top w:val="single" w:sz="4" w:space="0" w:color="000000"/>
              <w:bottom w:val="single" w:sz="4" w:space="0" w:color="000000"/>
            </w:tcBorders>
          </w:tcPr>
          <w:p w14:paraId="6716E3F0" w14:textId="77777777" w:rsidR="00CA014C" w:rsidRDefault="00AC6936">
            <w:r>
              <w:t>0.125</w:t>
            </w:r>
          </w:p>
        </w:tc>
        <w:tc>
          <w:tcPr>
            <w:tcW w:w="1809" w:type="dxa"/>
            <w:tcBorders>
              <w:top w:val="single" w:sz="4" w:space="0" w:color="000000"/>
              <w:bottom w:val="single" w:sz="4" w:space="0" w:color="000000"/>
            </w:tcBorders>
          </w:tcPr>
          <w:p w14:paraId="743355CF" w14:textId="77777777" w:rsidR="00CA014C" w:rsidRDefault="00AC6936">
            <w:r>
              <w:t>1.01 (0.97, 1.06)</w:t>
            </w:r>
          </w:p>
        </w:tc>
        <w:tc>
          <w:tcPr>
            <w:tcW w:w="1007" w:type="dxa"/>
            <w:tcBorders>
              <w:top w:val="single" w:sz="4" w:space="0" w:color="000000"/>
              <w:bottom w:val="single" w:sz="4" w:space="0" w:color="000000"/>
            </w:tcBorders>
          </w:tcPr>
          <w:p w14:paraId="706FEE6B" w14:textId="77777777" w:rsidR="00CA014C" w:rsidRDefault="00AC6936">
            <w:r>
              <w:t>0.620</w:t>
            </w:r>
          </w:p>
        </w:tc>
      </w:tr>
      <w:tr w:rsidR="00CA014C" w14:paraId="5A1B50BB" w14:textId="77777777">
        <w:tc>
          <w:tcPr>
            <w:tcW w:w="3810" w:type="dxa"/>
            <w:tcBorders>
              <w:top w:val="single" w:sz="4" w:space="0" w:color="000000"/>
              <w:bottom w:val="single" w:sz="4" w:space="0" w:color="000000"/>
            </w:tcBorders>
          </w:tcPr>
          <w:p w14:paraId="3C1780DD" w14:textId="77777777" w:rsidR="00CA014C" w:rsidRDefault="00AC6936">
            <w:r>
              <w:t>Type 2 Diabetes (19,282/726)</w:t>
            </w:r>
          </w:p>
        </w:tc>
        <w:tc>
          <w:tcPr>
            <w:tcW w:w="1690" w:type="dxa"/>
            <w:tcBorders>
              <w:top w:val="single" w:sz="4" w:space="0" w:color="000000"/>
              <w:bottom w:val="single" w:sz="4" w:space="0" w:color="000000"/>
            </w:tcBorders>
          </w:tcPr>
          <w:p w14:paraId="6CB76CF5" w14:textId="77777777" w:rsidR="00CA014C" w:rsidRDefault="00AC6936">
            <w:r>
              <w:t>1.18 (1.07, 1.31)</w:t>
            </w:r>
          </w:p>
        </w:tc>
        <w:tc>
          <w:tcPr>
            <w:tcW w:w="999" w:type="dxa"/>
            <w:tcBorders>
              <w:top w:val="single" w:sz="4" w:space="0" w:color="000000"/>
              <w:bottom w:val="single" w:sz="4" w:space="0" w:color="000000"/>
            </w:tcBorders>
          </w:tcPr>
          <w:p w14:paraId="53DBE891" w14:textId="77777777" w:rsidR="00CA014C" w:rsidRDefault="00AC6936">
            <w:r>
              <w:t>0.0015</w:t>
            </w:r>
          </w:p>
        </w:tc>
        <w:tc>
          <w:tcPr>
            <w:tcW w:w="1809" w:type="dxa"/>
            <w:tcBorders>
              <w:top w:val="single" w:sz="4" w:space="0" w:color="000000"/>
              <w:bottom w:val="single" w:sz="4" w:space="0" w:color="000000"/>
            </w:tcBorders>
          </w:tcPr>
          <w:p w14:paraId="3675DC5E" w14:textId="77777777" w:rsidR="00CA014C" w:rsidRDefault="00AC6936">
            <w:r>
              <w:t>1.06 (0.96, 1.18)</w:t>
            </w:r>
          </w:p>
        </w:tc>
        <w:tc>
          <w:tcPr>
            <w:tcW w:w="1007" w:type="dxa"/>
            <w:tcBorders>
              <w:top w:val="single" w:sz="4" w:space="0" w:color="000000"/>
              <w:bottom w:val="single" w:sz="4" w:space="0" w:color="000000"/>
            </w:tcBorders>
          </w:tcPr>
          <w:p w14:paraId="6293C5E2" w14:textId="77777777" w:rsidR="00CA014C" w:rsidRDefault="00AC6936">
            <w:r>
              <w:t>0.237</w:t>
            </w:r>
          </w:p>
        </w:tc>
      </w:tr>
    </w:tbl>
    <w:p w14:paraId="64F509C5" w14:textId="77777777" w:rsidR="00CA014C" w:rsidRDefault="00AC6936" w:rsidP="00AC6936">
      <w:pPr>
        <w:spacing w:line="240" w:lineRule="auto"/>
      </w:pPr>
      <w:r>
        <w:t>Hazard ratios (HR) with 95% confidence intervals (95% CI) and p-values were estimated with an additive genetic model with basic adjustment for sex, age-at-examination as a restricted cubic spline with four knots, and cohort (p) or additionally adjusting for BMI (as a restricted cubic spline with four knots; p</w:t>
      </w:r>
      <w:r>
        <w:rPr>
          <w:vertAlign w:val="subscript"/>
        </w:rPr>
        <w:t>BMI</w:t>
      </w:r>
      <w:r>
        <w:t xml:space="preserve">). </w:t>
      </w:r>
    </w:p>
    <w:p w14:paraId="2784C3BA" w14:textId="77777777" w:rsidR="00CA014C" w:rsidRDefault="00CA014C">
      <w:pPr>
        <w:spacing w:after="0"/>
        <w:rPr>
          <w:b/>
        </w:rPr>
      </w:pPr>
    </w:p>
    <w:p w14:paraId="2B558565" w14:textId="77777777" w:rsidR="00CA014C" w:rsidRDefault="00CA014C">
      <w:pPr>
        <w:spacing w:after="0"/>
        <w:rPr>
          <w:b/>
        </w:rPr>
      </w:pPr>
    </w:p>
    <w:p w14:paraId="0AEB50D5" w14:textId="77777777" w:rsidR="00CA014C" w:rsidRDefault="00CA014C">
      <w:pPr>
        <w:spacing w:after="0"/>
        <w:rPr>
          <w:b/>
        </w:rPr>
      </w:pPr>
    </w:p>
    <w:p w14:paraId="0088A664" w14:textId="77777777" w:rsidR="00CA014C" w:rsidRDefault="00CA014C">
      <w:pPr>
        <w:spacing w:after="0"/>
        <w:rPr>
          <w:b/>
        </w:rPr>
      </w:pPr>
      <w:bookmarkStart w:id="21" w:name="_tyjcwt" w:colFirst="0" w:colLast="0"/>
      <w:bookmarkEnd w:id="21"/>
    </w:p>
    <w:p w14:paraId="156407D9" w14:textId="77777777" w:rsidR="00CA014C" w:rsidRDefault="00CA014C">
      <w:pPr>
        <w:spacing w:after="0"/>
        <w:rPr>
          <w:b/>
        </w:rPr>
      </w:pPr>
    </w:p>
    <w:p w14:paraId="398DC82E" w14:textId="77777777" w:rsidR="00CA014C" w:rsidRDefault="00AC6936">
      <w:pPr>
        <w:rPr>
          <w:b/>
        </w:rPr>
      </w:pPr>
      <w:r>
        <w:br w:type="page"/>
      </w:r>
    </w:p>
    <w:p w14:paraId="0F456278" w14:textId="77777777" w:rsidR="00CA014C" w:rsidRDefault="00AC6936">
      <w:pPr>
        <w:spacing w:after="0"/>
        <w:rPr>
          <w:b/>
        </w:rPr>
      </w:pPr>
      <w:r>
        <w:rPr>
          <w:b/>
        </w:rPr>
        <w:lastRenderedPageBreak/>
        <w:t xml:space="preserve">Supplementary Table 6. Effect modification of insulin sensitivity and physical activity, respectively, on the association between </w:t>
      </w:r>
      <w:r>
        <w:rPr>
          <w:b/>
          <w:i/>
        </w:rPr>
        <w:t>FTO</w:t>
      </w:r>
      <w:r>
        <w:rPr>
          <w:b/>
        </w:rPr>
        <w:t xml:space="preserve"> rs9939609 and all-cause mortality and cardiometabolic disease outcomes</w:t>
      </w:r>
    </w:p>
    <w:tbl>
      <w:tblPr>
        <w:tblStyle w:val="a4"/>
        <w:tblW w:w="6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09"/>
        <w:gridCol w:w="1641"/>
        <w:gridCol w:w="2774"/>
        <w:gridCol w:w="1007"/>
      </w:tblGrid>
      <w:tr w:rsidR="00CA014C" w14:paraId="23C22541" w14:textId="77777777">
        <w:tc>
          <w:tcPr>
            <w:tcW w:w="704" w:type="dxa"/>
            <w:tcBorders>
              <w:bottom w:val="single" w:sz="4" w:space="0" w:color="000000"/>
            </w:tcBorders>
          </w:tcPr>
          <w:p w14:paraId="73DF57FA" w14:textId="77777777" w:rsidR="00CA014C" w:rsidRDefault="00CA014C">
            <w:pPr>
              <w:rPr>
                <w:sz w:val="20"/>
                <w:szCs w:val="20"/>
              </w:rPr>
            </w:pPr>
          </w:p>
        </w:tc>
        <w:tc>
          <w:tcPr>
            <w:tcW w:w="709" w:type="dxa"/>
            <w:tcBorders>
              <w:bottom w:val="single" w:sz="4" w:space="0" w:color="000000"/>
            </w:tcBorders>
          </w:tcPr>
          <w:p w14:paraId="5A3F0F79" w14:textId="77777777" w:rsidR="00CA014C" w:rsidRDefault="00CA014C">
            <w:pPr>
              <w:rPr>
                <w:sz w:val="20"/>
                <w:szCs w:val="20"/>
              </w:rPr>
            </w:pPr>
          </w:p>
        </w:tc>
        <w:tc>
          <w:tcPr>
            <w:tcW w:w="1641" w:type="dxa"/>
            <w:tcBorders>
              <w:bottom w:val="single" w:sz="4" w:space="0" w:color="000000"/>
            </w:tcBorders>
          </w:tcPr>
          <w:p w14:paraId="40418653" w14:textId="77777777" w:rsidR="00CA014C" w:rsidRDefault="00AC6936">
            <w:pPr>
              <w:rPr>
                <w:b/>
                <w:sz w:val="20"/>
                <w:szCs w:val="20"/>
              </w:rPr>
            </w:pPr>
            <w:r>
              <w:rPr>
                <w:b/>
                <w:sz w:val="20"/>
                <w:szCs w:val="20"/>
              </w:rPr>
              <w:t>HR (95% CI)</w:t>
            </w:r>
          </w:p>
        </w:tc>
        <w:tc>
          <w:tcPr>
            <w:tcW w:w="2774" w:type="dxa"/>
            <w:tcBorders>
              <w:bottom w:val="single" w:sz="4" w:space="0" w:color="000000"/>
            </w:tcBorders>
          </w:tcPr>
          <w:p w14:paraId="2CCAF12D" w14:textId="77777777" w:rsidR="00CA014C" w:rsidRDefault="00AC6936">
            <w:pPr>
              <w:rPr>
                <w:sz w:val="20"/>
                <w:szCs w:val="20"/>
              </w:rPr>
            </w:pPr>
            <w:r>
              <w:rPr>
                <w:b/>
              </w:rPr>
              <w:t>Effect modification</w:t>
            </w:r>
            <w:r>
              <w:rPr>
                <w:b/>
                <w:sz w:val="20"/>
                <w:szCs w:val="20"/>
              </w:rPr>
              <w:t xml:space="preserve"> (95% CI)</w:t>
            </w:r>
          </w:p>
        </w:tc>
        <w:tc>
          <w:tcPr>
            <w:tcW w:w="1007" w:type="dxa"/>
            <w:tcBorders>
              <w:bottom w:val="single" w:sz="4" w:space="0" w:color="000000"/>
            </w:tcBorders>
          </w:tcPr>
          <w:p w14:paraId="009308B8" w14:textId="77777777" w:rsidR="00CA014C" w:rsidRDefault="00AC6936">
            <w:pPr>
              <w:rPr>
                <w:sz w:val="20"/>
                <w:szCs w:val="20"/>
              </w:rPr>
            </w:pPr>
            <w:r>
              <w:rPr>
                <w:b/>
                <w:sz w:val="20"/>
                <w:szCs w:val="20"/>
              </w:rPr>
              <w:t>p</w:t>
            </w:r>
          </w:p>
        </w:tc>
      </w:tr>
      <w:tr w:rsidR="00CA014C" w14:paraId="356586C7" w14:textId="77777777">
        <w:tc>
          <w:tcPr>
            <w:tcW w:w="5828" w:type="dxa"/>
            <w:gridSpan w:val="4"/>
            <w:tcBorders>
              <w:top w:val="single" w:sz="4" w:space="0" w:color="000000"/>
              <w:bottom w:val="single" w:sz="4" w:space="0" w:color="000000"/>
            </w:tcBorders>
          </w:tcPr>
          <w:p w14:paraId="6A1C011C" w14:textId="77777777" w:rsidR="00CA014C" w:rsidRDefault="00AC6936">
            <w:pPr>
              <w:rPr>
                <w:b/>
                <w:sz w:val="20"/>
                <w:szCs w:val="20"/>
              </w:rPr>
            </w:pPr>
            <w:r>
              <w:rPr>
                <w:b/>
                <w:sz w:val="20"/>
                <w:szCs w:val="20"/>
              </w:rPr>
              <w:t>All-Cause Mortality</w:t>
            </w:r>
          </w:p>
        </w:tc>
        <w:tc>
          <w:tcPr>
            <w:tcW w:w="1007" w:type="dxa"/>
            <w:tcBorders>
              <w:top w:val="single" w:sz="4" w:space="0" w:color="000000"/>
              <w:bottom w:val="single" w:sz="4" w:space="0" w:color="000000"/>
            </w:tcBorders>
          </w:tcPr>
          <w:p w14:paraId="4F6373FD" w14:textId="77777777" w:rsidR="00CA014C" w:rsidRDefault="00CA014C">
            <w:pPr>
              <w:rPr>
                <w:sz w:val="20"/>
                <w:szCs w:val="20"/>
              </w:rPr>
            </w:pPr>
          </w:p>
        </w:tc>
      </w:tr>
      <w:tr w:rsidR="00CA014C" w14:paraId="7DEDCCE1" w14:textId="77777777">
        <w:tc>
          <w:tcPr>
            <w:tcW w:w="704" w:type="dxa"/>
            <w:tcBorders>
              <w:bottom w:val="single" w:sz="4" w:space="0" w:color="000000"/>
            </w:tcBorders>
          </w:tcPr>
          <w:p w14:paraId="12F06047" w14:textId="77777777" w:rsidR="00CA014C" w:rsidRDefault="00AC6936">
            <w:pPr>
              <w:rPr>
                <w:sz w:val="20"/>
                <w:szCs w:val="20"/>
              </w:rPr>
            </w:pPr>
            <w:r>
              <w:rPr>
                <w:sz w:val="20"/>
                <w:szCs w:val="20"/>
              </w:rPr>
              <w:t>PA</w:t>
            </w:r>
          </w:p>
        </w:tc>
        <w:tc>
          <w:tcPr>
            <w:tcW w:w="709" w:type="dxa"/>
            <w:tcBorders>
              <w:bottom w:val="single" w:sz="4" w:space="0" w:color="000000"/>
            </w:tcBorders>
          </w:tcPr>
          <w:p w14:paraId="2AAA516C" w14:textId="77777777" w:rsidR="00CA014C" w:rsidRDefault="00AC6936">
            <w:pPr>
              <w:rPr>
                <w:sz w:val="20"/>
                <w:szCs w:val="20"/>
              </w:rPr>
            </w:pPr>
            <w:r>
              <w:rPr>
                <w:sz w:val="20"/>
                <w:szCs w:val="20"/>
              </w:rPr>
              <w:t>Low</w:t>
            </w:r>
          </w:p>
        </w:tc>
        <w:tc>
          <w:tcPr>
            <w:tcW w:w="1641" w:type="dxa"/>
            <w:tcBorders>
              <w:bottom w:val="single" w:sz="4" w:space="0" w:color="000000"/>
            </w:tcBorders>
          </w:tcPr>
          <w:p w14:paraId="6302569A" w14:textId="77777777" w:rsidR="00CA014C" w:rsidRDefault="00AC6936">
            <w:pPr>
              <w:rPr>
                <w:sz w:val="20"/>
                <w:szCs w:val="20"/>
              </w:rPr>
            </w:pPr>
            <w:r>
              <w:rPr>
                <w:sz w:val="20"/>
                <w:szCs w:val="20"/>
              </w:rPr>
              <w:t>1.12 (1.00, 1.26)</w:t>
            </w:r>
          </w:p>
        </w:tc>
        <w:tc>
          <w:tcPr>
            <w:tcW w:w="2774" w:type="dxa"/>
            <w:tcBorders>
              <w:bottom w:val="single" w:sz="4" w:space="0" w:color="000000"/>
            </w:tcBorders>
          </w:tcPr>
          <w:p w14:paraId="6BC13EE4" w14:textId="77777777" w:rsidR="00CA014C" w:rsidRDefault="00CA014C">
            <w:pPr>
              <w:rPr>
                <w:sz w:val="20"/>
                <w:szCs w:val="20"/>
              </w:rPr>
            </w:pPr>
          </w:p>
        </w:tc>
        <w:tc>
          <w:tcPr>
            <w:tcW w:w="1007" w:type="dxa"/>
            <w:tcBorders>
              <w:bottom w:val="single" w:sz="4" w:space="0" w:color="000000"/>
            </w:tcBorders>
          </w:tcPr>
          <w:p w14:paraId="6F968EB6" w14:textId="77777777" w:rsidR="00CA014C" w:rsidRDefault="00CA014C">
            <w:pPr>
              <w:rPr>
                <w:sz w:val="20"/>
                <w:szCs w:val="20"/>
              </w:rPr>
            </w:pPr>
          </w:p>
        </w:tc>
      </w:tr>
      <w:tr w:rsidR="00CA014C" w14:paraId="4DFEA6B6" w14:textId="77777777">
        <w:tc>
          <w:tcPr>
            <w:tcW w:w="704" w:type="dxa"/>
            <w:tcBorders>
              <w:top w:val="single" w:sz="4" w:space="0" w:color="000000"/>
              <w:bottom w:val="single" w:sz="4" w:space="0" w:color="000000"/>
            </w:tcBorders>
          </w:tcPr>
          <w:p w14:paraId="26D9E22E" w14:textId="77777777" w:rsidR="00CA014C" w:rsidRDefault="00CA014C">
            <w:pPr>
              <w:rPr>
                <w:sz w:val="20"/>
                <w:szCs w:val="20"/>
              </w:rPr>
            </w:pPr>
          </w:p>
        </w:tc>
        <w:tc>
          <w:tcPr>
            <w:tcW w:w="709" w:type="dxa"/>
            <w:tcBorders>
              <w:top w:val="single" w:sz="4" w:space="0" w:color="000000"/>
              <w:bottom w:val="single" w:sz="4" w:space="0" w:color="000000"/>
            </w:tcBorders>
          </w:tcPr>
          <w:p w14:paraId="0FC6BDBB" w14:textId="77777777" w:rsidR="00CA014C" w:rsidRDefault="00AC6936">
            <w:pPr>
              <w:rPr>
                <w:sz w:val="20"/>
                <w:szCs w:val="20"/>
              </w:rPr>
            </w:pPr>
            <w:r>
              <w:rPr>
                <w:sz w:val="20"/>
                <w:szCs w:val="20"/>
              </w:rPr>
              <w:t>High</w:t>
            </w:r>
          </w:p>
        </w:tc>
        <w:tc>
          <w:tcPr>
            <w:tcW w:w="1641" w:type="dxa"/>
            <w:tcBorders>
              <w:top w:val="single" w:sz="4" w:space="0" w:color="000000"/>
              <w:bottom w:val="single" w:sz="4" w:space="0" w:color="000000"/>
            </w:tcBorders>
          </w:tcPr>
          <w:p w14:paraId="56695931" w14:textId="77777777" w:rsidR="00CA014C" w:rsidRDefault="00AC6936">
            <w:pPr>
              <w:rPr>
                <w:sz w:val="20"/>
                <w:szCs w:val="20"/>
              </w:rPr>
            </w:pPr>
            <w:r>
              <w:rPr>
                <w:sz w:val="20"/>
                <w:szCs w:val="20"/>
              </w:rPr>
              <w:t>1.07 (0.99, 1.15)</w:t>
            </w:r>
          </w:p>
        </w:tc>
        <w:tc>
          <w:tcPr>
            <w:tcW w:w="2774" w:type="dxa"/>
            <w:tcBorders>
              <w:top w:val="single" w:sz="4" w:space="0" w:color="000000"/>
              <w:bottom w:val="single" w:sz="4" w:space="0" w:color="000000"/>
            </w:tcBorders>
          </w:tcPr>
          <w:p w14:paraId="228F97BA" w14:textId="77777777" w:rsidR="00CA014C" w:rsidRDefault="00AC6936">
            <w:pPr>
              <w:rPr>
                <w:sz w:val="20"/>
                <w:szCs w:val="20"/>
              </w:rPr>
            </w:pPr>
            <w:r>
              <w:rPr>
                <w:sz w:val="20"/>
                <w:szCs w:val="20"/>
              </w:rPr>
              <w:t>0.95 (0.83, 1.10)</w:t>
            </w:r>
          </w:p>
        </w:tc>
        <w:tc>
          <w:tcPr>
            <w:tcW w:w="1007" w:type="dxa"/>
            <w:tcBorders>
              <w:top w:val="single" w:sz="4" w:space="0" w:color="000000"/>
              <w:bottom w:val="single" w:sz="4" w:space="0" w:color="000000"/>
            </w:tcBorders>
          </w:tcPr>
          <w:p w14:paraId="79BC75C3" w14:textId="77777777" w:rsidR="00CA014C" w:rsidRDefault="00AC6936">
            <w:pPr>
              <w:rPr>
                <w:sz w:val="20"/>
                <w:szCs w:val="20"/>
              </w:rPr>
            </w:pPr>
            <w:r>
              <w:rPr>
                <w:sz w:val="20"/>
                <w:szCs w:val="20"/>
              </w:rPr>
              <w:t>0.504</w:t>
            </w:r>
          </w:p>
        </w:tc>
      </w:tr>
      <w:tr w:rsidR="00CA014C" w14:paraId="6A0FBE73" w14:textId="77777777">
        <w:tc>
          <w:tcPr>
            <w:tcW w:w="704" w:type="dxa"/>
            <w:tcBorders>
              <w:top w:val="single" w:sz="4" w:space="0" w:color="000000"/>
              <w:bottom w:val="single" w:sz="4" w:space="0" w:color="000000"/>
            </w:tcBorders>
          </w:tcPr>
          <w:p w14:paraId="3D4E6B1C" w14:textId="77777777" w:rsidR="00CA014C" w:rsidRDefault="00AC6936">
            <w:pPr>
              <w:rPr>
                <w:sz w:val="20"/>
                <w:szCs w:val="20"/>
              </w:rPr>
            </w:pPr>
            <w:r>
              <w:rPr>
                <w:sz w:val="20"/>
                <w:szCs w:val="20"/>
              </w:rPr>
              <w:t>IS</w:t>
            </w:r>
          </w:p>
        </w:tc>
        <w:tc>
          <w:tcPr>
            <w:tcW w:w="709" w:type="dxa"/>
            <w:tcBorders>
              <w:top w:val="single" w:sz="4" w:space="0" w:color="000000"/>
              <w:bottom w:val="single" w:sz="4" w:space="0" w:color="000000"/>
            </w:tcBorders>
          </w:tcPr>
          <w:p w14:paraId="046FE698" w14:textId="77777777" w:rsidR="00CA014C" w:rsidRDefault="00AC6936">
            <w:pPr>
              <w:rPr>
                <w:sz w:val="20"/>
                <w:szCs w:val="20"/>
              </w:rPr>
            </w:pPr>
            <w:r>
              <w:rPr>
                <w:sz w:val="20"/>
                <w:szCs w:val="20"/>
              </w:rPr>
              <w:t>Low</w:t>
            </w:r>
          </w:p>
        </w:tc>
        <w:tc>
          <w:tcPr>
            <w:tcW w:w="1641" w:type="dxa"/>
            <w:tcBorders>
              <w:top w:val="single" w:sz="4" w:space="0" w:color="000000"/>
              <w:bottom w:val="single" w:sz="4" w:space="0" w:color="000000"/>
            </w:tcBorders>
          </w:tcPr>
          <w:p w14:paraId="53EE0B64" w14:textId="77777777" w:rsidR="00CA014C" w:rsidRDefault="00AC6936">
            <w:pPr>
              <w:rPr>
                <w:sz w:val="20"/>
                <w:szCs w:val="20"/>
              </w:rPr>
            </w:pPr>
            <w:r>
              <w:rPr>
                <w:sz w:val="20"/>
                <w:szCs w:val="20"/>
              </w:rPr>
              <w:t>1.07 (0.97, 1.17)</w:t>
            </w:r>
          </w:p>
        </w:tc>
        <w:tc>
          <w:tcPr>
            <w:tcW w:w="2774" w:type="dxa"/>
            <w:tcBorders>
              <w:top w:val="single" w:sz="4" w:space="0" w:color="000000"/>
              <w:bottom w:val="single" w:sz="4" w:space="0" w:color="000000"/>
            </w:tcBorders>
          </w:tcPr>
          <w:p w14:paraId="6E37E1AD" w14:textId="77777777" w:rsidR="00CA014C" w:rsidRDefault="00CA014C">
            <w:pPr>
              <w:rPr>
                <w:sz w:val="20"/>
                <w:szCs w:val="20"/>
              </w:rPr>
            </w:pPr>
          </w:p>
        </w:tc>
        <w:tc>
          <w:tcPr>
            <w:tcW w:w="1007" w:type="dxa"/>
            <w:tcBorders>
              <w:top w:val="single" w:sz="4" w:space="0" w:color="000000"/>
              <w:bottom w:val="single" w:sz="4" w:space="0" w:color="000000"/>
            </w:tcBorders>
          </w:tcPr>
          <w:p w14:paraId="70D9AEB1" w14:textId="77777777" w:rsidR="00CA014C" w:rsidRDefault="00CA014C">
            <w:pPr>
              <w:rPr>
                <w:sz w:val="20"/>
                <w:szCs w:val="20"/>
              </w:rPr>
            </w:pPr>
          </w:p>
        </w:tc>
      </w:tr>
      <w:tr w:rsidR="00CA014C" w14:paraId="540C07C4" w14:textId="77777777">
        <w:tc>
          <w:tcPr>
            <w:tcW w:w="704" w:type="dxa"/>
            <w:tcBorders>
              <w:top w:val="single" w:sz="4" w:space="0" w:color="000000"/>
              <w:bottom w:val="single" w:sz="4" w:space="0" w:color="000000"/>
            </w:tcBorders>
          </w:tcPr>
          <w:p w14:paraId="790A2F3F" w14:textId="77777777" w:rsidR="00CA014C" w:rsidRDefault="00CA014C">
            <w:pPr>
              <w:rPr>
                <w:sz w:val="20"/>
                <w:szCs w:val="20"/>
              </w:rPr>
            </w:pPr>
          </w:p>
        </w:tc>
        <w:tc>
          <w:tcPr>
            <w:tcW w:w="709" w:type="dxa"/>
            <w:tcBorders>
              <w:top w:val="single" w:sz="4" w:space="0" w:color="000000"/>
              <w:bottom w:val="single" w:sz="4" w:space="0" w:color="000000"/>
            </w:tcBorders>
          </w:tcPr>
          <w:p w14:paraId="16C36C31" w14:textId="77777777" w:rsidR="00CA014C" w:rsidRDefault="00AC6936">
            <w:pPr>
              <w:rPr>
                <w:sz w:val="20"/>
                <w:szCs w:val="20"/>
              </w:rPr>
            </w:pPr>
            <w:r>
              <w:rPr>
                <w:sz w:val="20"/>
                <w:szCs w:val="20"/>
              </w:rPr>
              <w:t>High</w:t>
            </w:r>
          </w:p>
        </w:tc>
        <w:tc>
          <w:tcPr>
            <w:tcW w:w="1641" w:type="dxa"/>
            <w:tcBorders>
              <w:top w:val="single" w:sz="4" w:space="0" w:color="000000"/>
              <w:bottom w:val="single" w:sz="4" w:space="0" w:color="000000"/>
            </w:tcBorders>
          </w:tcPr>
          <w:p w14:paraId="621A4148" w14:textId="77777777" w:rsidR="00CA014C" w:rsidRDefault="00AC6936">
            <w:pPr>
              <w:rPr>
                <w:sz w:val="20"/>
                <w:szCs w:val="20"/>
              </w:rPr>
            </w:pPr>
            <w:r>
              <w:rPr>
                <w:sz w:val="20"/>
                <w:szCs w:val="20"/>
              </w:rPr>
              <w:t>1.08 (0.99, 1.18)</w:t>
            </w:r>
          </w:p>
        </w:tc>
        <w:tc>
          <w:tcPr>
            <w:tcW w:w="2774" w:type="dxa"/>
            <w:tcBorders>
              <w:top w:val="single" w:sz="4" w:space="0" w:color="000000"/>
              <w:bottom w:val="single" w:sz="4" w:space="0" w:color="000000"/>
            </w:tcBorders>
          </w:tcPr>
          <w:p w14:paraId="24474AD0" w14:textId="77777777" w:rsidR="00CA014C" w:rsidRDefault="00AC6936">
            <w:pPr>
              <w:rPr>
                <w:sz w:val="20"/>
                <w:szCs w:val="20"/>
              </w:rPr>
            </w:pPr>
            <w:r>
              <w:rPr>
                <w:sz w:val="20"/>
                <w:szCs w:val="20"/>
              </w:rPr>
              <w:t>1.01 (0.89, 1.15)</w:t>
            </w:r>
          </w:p>
        </w:tc>
        <w:tc>
          <w:tcPr>
            <w:tcW w:w="1007" w:type="dxa"/>
            <w:tcBorders>
              <w:top w:val="single" w:sz="4" w:space="0" w:color="000000"/>
              <w:bottom w:val="single" w:sz="4" w:space="0" w:color="000000"/>
            </w:tcBorders>
          </w:tcPr>
          <w:p w14:paraId="5E0DD75E" w14:textId="77777777" w:rsidR="00CA014C" w:rsidRDefault="00AC6936">
            <w:pPr>
              <w:rPr>
                <w:sz w:val="20"/>
                <w:szCs w:val="20"/>
              </w:rPr>
            </w:pPr>
            <w:r>
              <w:rPr>
                <w:sz w:val="20"/>
                <w:szCs w:val="20"/>
              </w:rPr>
              <w:t>0.849</w:t>
            </w:r>
          </w:p>
        </w:tc>
      </w:tr>
      <w:tr w:rsidR="00CA014C" w14:paraId="0FB6A520" w14:textId="77777777">
        <w:tc>
          <w:tcPr>
            <w:tcW w:w="3054" w:type="dxa"/>
            <w:gridSpan w:val="3"/>
            <w:tcBorders>
              <w:top w:val="single" w:sz="4" w:space="0" w:color="000000"/>
              <w:bottom w:val="single" w:sz="4" w:space="0" w:color="000000"/>
            </w:tcBorders>
          </w:tcPr>
          <w:p w14:paraId="6C92C324" w14:textId="77777777" w:rsidR="00CA014C" w:rsidRDefault="00AC6936">
            <w:pPr>
              <w:rPr>
                <w:b/>
                <w:sz w:val="20"/>
                <w:szCs w:val="20"/>
              </w:rPr>
            </w:pPr>
            <w:r>
              <w:rPr>
                <w:b/>
                <w:sz w:val="20"/>
                <w:szCs w:val="20"/>
              </w:rPr>
              <w:t>Hypertension</w:t>
            </w:r>
          </w:p>
        </w:tc>
        <w:tc>
          <w:tcPr>
            <w:tcW w:w="2774" w:type="dxa"/>
            <w:tcBorders>
              <w:top w:val="single" w:sz="4" w:space="0" w:color="000000"/>
              <w:bottom w:val="single" w:sz="4" w:space="0" w:color="000000"/>
            </w:tcBorders>
          </w:tcPr>
          <w:p w14:paraId="55552D38" w14:textId="77777777" w:rsidR="00CA014C" w:rsidRDefault="00CA014C">
            <w:pPr>
              <w:rPr>
                <w:sz w:val="20"/>
                <w:szCs w:val="20"/>
              </w:rPr>
            </w:pPr>
          </w:p>
        </w:tc>
        <w:tc>
          <w:tcPr>
            <w:tcW w:w="1007" w:type="dxa"/>
            <w:tcBorders>
              <w:top w:val="single" w:sz="4" w:space="0" w:color="000000"/>
              <w:bottom w:val="single" w:sz="4" w:space="0" w:color="000000"/>
            </w:tcBorders>
          </w:tcPr>
          <w:p w14:paraId="3FB4A1F9" w14:textId="77777777" w:rsidR="00CA014C" w:rsidRDefault="00CA014C">
            <w:pPr>
              <w:rPr>
                <w:sz w:val="20"/>
                <w:szCs w:val="20"/>
              </w:rPr>
            </w:pPr>
          </w:p>
        </w:tc>
      </w:tr>
      <w:tr w:rsidR="00CA014C" w14:paraId="25BF19EE" w14:textId="77777777">
        <w:tc>
          <w:tcPr>
            <w:tcW w:w="704" w:type="dxa"/>
            <w:tcBorders>
              <w:top w:val="single" w:sz="4" w:space="0" w:color="000000"/>
              <w:bottom w:val="single" w:sz="4" w:space="0" w:color="000000"/>
            </w:tcBorders>
          </w:tcPr>
          <w:p w14:paraId="6CE98407" w14:textId="77777777" w:rsidR="00CA014C" w:rsidRDefault="00AC6936">
            <w:pPr>
              <w:rPr>
                <w:sz w:val="20"/>
                <w:szCs w:val="20"/>
              </w:rPr>
            </w:pPr>
            <w:r>
              <w:rPr>
                <w:sz w:val="20"/>
                <w:szCs w:val="20"/>
              </w:rPr>
              <w:t>PA</w:t>
            </w:r>
          </w:p>
        </w:tc>
        <w:tc>
          <w:tcPr>
            <w:tcW w:w="709" w:type="dxa"/>
            <w:tcBorders>
              <w:top w:val="single" w:sz="4" w:space="0" w:color="000000"/>
              <w:bottom w:val="single" w:sz="4" w:space="0" w:color="000000"/>
            </w:tcBorders>
          </w:tcPr>
          <w:p w14:paraId="557B04B7" w14:textId="77777777" w:rsidR="00CA014C" w:rsidRDefault="00AC6936">
            <w:pPr>
              <w:rPr>
                <w:sz w:val="20"/>
                <w:szCs w:val="20"/>
              </w:rPr>
            </w:pPr>
            <w:r>
              <w:rPr>
                <w:sz w:val="20"/>
                <w:szCs w:val="20"/>
              </w:rPr>
              <w:t>Low</w:t>
            </w:r>
          </w:p>
        </w:tc>
        <w:tc>
          <w:tcPr>
            <w:tcW w:w="1641" w:type="dxa"/>
            <w:tcBorders>
              <w:top w:val="single" w:sz="4" w:space="0" w:color="000000"/>
              <w:bottom w:val="single" w:sz="4" w:space="0" w:color="000000"/>
            </w:tcBorders>
          </w:tcPr>
          <w:p w14:paraId="6B70CA34" w14:textId="77777777" w:rsidR="00CA014C" w:rsidRDefault="00AC6936">
            <w:pPr>
              <w:rPr>
                <w:sz w:val="20"/>
                <w:szCs w:val="20"/>
              </w:rPr>
            </w:pPr>
            <w:r>
              <w:rPr>
                <w:sz w:val="20"/>
                <w:szCs w:val="20"/>
              </w:rPr>
              <w:t>1.14 (1.04, 1.26)</w:t>
            </w:r>
          </w:p>
        </w:tc>
        <w:tc>
          <w:tcPr>
            <w:tcW w:w="2774" w:type="dxa"/>
            <w:tcBorders>
              <w:top w:val="single" w:sz="4" w:space="0" w:color="000000"/>
              <w:bottom w:val="single" w:sz="4" w:space="0" w:color="000000"/>
            </w:tcBorders>
          </w:tcPr>
          <w:p w14:paraId="610A120B" w14:textId="77777777" w:rsidR="00CA014C" w:rsidRDefault="00CA014C">
            <w:pPr>
              <w:rPr>
                <w:sz w:val="20"/>
                <w:szCs w:val="20"/>
              </w:rPr>
            </w:pPr>
          </w:p>
        </w:tc>
        <w:tc>
          <w:tcPr>
            <w:tcW w:w="1007" w:type="dxa"/>
            <w:tcBorders>
              <w:top w:val="single" w:sz="4" w:space="0" w:color="000000"/>
              <w:bottom w:val="single" w:sz="4" w:space="0" w:color="000000"/>
            </w:tcBorders>
          </w:tcPr>
          <w:p w14:paraId="5A63123A" w14:textId="77777777" w:rsidR="00CA014C" w:rsidRDefault="00CA014C">
            <w:pPr>
              <w:rPr>
                <w:sz w:val="20"/>
                <w:szCs w:val="20"/>
              </w:rPr>
            </w:pPr>
          </w:p>
        </w:tc>
      </w:tr>
      <w:tr w:rsidR="00CA014C" w14:paraId="5BF4AD6C" w14:textId="77777777">
        <w:tc>
          <w:tcPr>
            <w:tcW w:w="704" w:type="dxa"/>
            <w:tcBorders>
              <w:top w:val="single" w:sz="4" w:space="0" w:color="000000"/>
              <w:bottom w:val="single" w:sz="4" w:space="0" w:color="000000"/>
            </w:tcBorders>
          </w:tcPr>
          <w:p w14:paraId="2F5297A7" w14:textId="77777777" w:rsidR="00CA014C" w:rsidRDefault="00CA014C">
            <w:pPr>
              <w:rPr>
                <w:sz w:val="20"/>
                <w:szCs w:val="20"/>
              </w:rPr>
            </w:pPr>
          </w:p>
        </w:tc>
        <w:tc>
          <w:tcPr>
            <w:tcW w:w="709" w:type="dxa"/>
            <w:tcBorders>
              <w:top w:val="single" w:sz="4" w:space="0" w:color="000000"/>
              <w:bottom w:val="single" w:sz="4" w:space="0" w:color="000000"/>
            </w:tcBorders>
          </w:tcPr>
          <w:p w14:paraId="0E90B37E" w14:textId="77777777" w:rsidR="00CA014C" w:rsidRDefault="00AC6936">
            <w:pPr>
              <w:rPr>
                <w:sz w:val="20"/>
                <w:szCs w:val="20"/>
              </w:rPr>
            </w:pPr>
            <w:r>
              <w:rPr>
                <w:sz w:val="20"/>
                <w:szCs w:val="20"/>
              </w:rPr>
              <w:t>High</w:t>
            </w:r>
          </w:p>
        </w:tc>
        <w:tc>
          <w:tcPr>
            <w:tcW w:w="1641" w:type="dxa"/>
            <w:tcBorders>
              <w:top w:val="single" w:sz="4" w:space="0" w:color="000000"/>
              <w:bottom w:val="single" w:sz="4" w:space="0" w:color="000000"/>
            </w:tcBorders>
          </w:tcPr>
          <w:p w14:paraId="6042A9BC" w14:textId="77777777" w:rsidR="00CA014C" w:rsidRDefault="00AC6936">
            <w:pPr>
              <w:rPr>
                <w:sz w:val="20"/>
                <w:szCs w:val="20"/>
              </w:rPr>
            </w:pPr>
            <w:r>
              <w:rPr>
                <w:sz w:val="20"/>
                <w:szCs w:val="20"/>
              </w:rPr>
              <w:t>1.04 (0.97, 1.11)</w:t>
            </w:r>
          </w:p>
        </w:tc>
        <w:tc>
          <w:tcPr>
            <w:tcW w:w="2774" w:type="dxa"/>
            <w:tcBorders>
              <w:top w:val="single" w:sz="4" w:space="0" w:color="000000"/>
              <w:bottom w:val="single" w:sz="4" w:space="0" w:color="000000"/>
            </w:tcBorders>
          </w:tcPr>
          <w:p w14:paraId="78767DA4" w14:textId="77777777" w:rsidR="00CA014C" w:rsidRDefault="00AC6936">
            <w:pPr>
              <w:rPr>
                <w:sz w:val="20"/>
                <w:szCs w:val="20"/>
              </w:rPr>
            </w:pPr>
            <w:r>
              <w:rPr>
                <w:sz w:val="20"/>
                <w:szCs w:val="20"/>
              </w:rPr>
              <w:t>0.91 (0.81, 1.02)</w:t>
            </w:r>
          </w:p>
        </w:tc>
        <w:tc>
          <w:tcPr>
            <w:tcW w:w="1007" w:type="dxa"/>
            <w:tcBorders>
              <w:top w:val="single" w:sz="4" w:space="0" w:color="000000"/>
              <w:bottom w:val="single" w:sz="4" w:space="0" w:color="000000"/>
            </w:tcBorders>
          </w:tcPr>
          <w:p w14:paraId="74BEEF71" w14:textId="77777777" w:rsidR="00CA014C" w:rsidRDefault="00AC6936">
            <w:pPr>
              <w:rPr>
                <w:sz w:val="20"/>
                <w:szCs w:val="20"/>
              </w:rPr>
            </w:pPr>
            <w:r>
              <w:rPr>
                <w:sz w:val="20"/>
                <w:szCs w:val="20"/>
              </w:rPr>
              <w:t>0.111</w:t>
            </w:r>
          </w:p>
        </w:tc>
      </w:tr>
      <w:tr w:rsidR="00CA014C" w14:paraId="5C3168A2" w14:textId="77777777">
        <w:tc>
          <w:tcPr>
            <w:tcW w:w="704" w:type="dxa"/>
            <w:tcBorders>
              <w:top w:val="single" w:sz="4" w:space="0" w:color="000000"/>
              <w:bottom w:val="single" w:sz="4" w:space="0" w:color="000000"/>
            </w:tcBorders>
          </w:tcPr>
          <w:p w14:paraId="54ADED50" w14:textId="77777777" w:rsidR="00CA014C" w:rsidRDefault="00AC6936">
            <w:pPr>
              <w:rPr>
                <w:sz w:val="20"/>
                <w:szCs w:val="20"/>
              </w:rPr>
            </w:pPr>
            <w:r>
              <w:rPr>
                <w:sz w:val="20"/>
                <w:szCs w:val="20"/>
              </w:rPr>
              <w:t>IS</w:t>
            </w:r>
          </w:p>
        </w:tc>
        <w:tc>
          <w:tcPr>
            <w:tcW w:w="709" w:type="dxa"/>
            <w:tcBorders>
              <w:top w:val="single" w:sz="4" w:space="0" w:color="000000"/>
              <w:bottom w:val="single" w:sz="4" w:space="0" w:color="000000"/>
            </w:tcBorders>
          </w:tcPr>
          <w:p w14:paraId="2F75F12D" w14:textId="77777777" w:rsidR="00CA014C" w:rsidRDefault="00AC6936">
            <w:pPr>
              <w:rPr>
                <w:sz w:val="20"/>
                <w:szCs w:val="20"/>
              </w:rPr>
            </w:pPr>
            <w:r>
              <w:rPr>
                <w:sz w:val="20"/>
                <w:szCs w:val="20"/>
              </w:rPr>
              <w:t>Low</w:t>
            </w:r>
          </w:p>
        </w:tc>
        <w:tc>
          <w:tcPr>
            <w:tcW w:w="1641" w:type="dxa"/>
            <w:tcBorders>
              <w:top w:val="single" w:sz="4" w:space="0" w:color="000000"/>
              <w:bottom w:val="single" w:sz="4" w:space="0" w:color="000000"/>
            </w:tcBorders>
          </w:tcPr>
          <w:p w14:paraId="5AB22064" w14:textId="77777777" w:rsidR="00CA014C" w:rsidRDefault="00AC6936">
            <w:pPr>
              <w:rPr>
                <w:sz w:val="20"/>
                <w:szCs w:val="20"/>
              </w:rPr>
            </w:pPr>
            <w:r>
              <w:rPr>
                <w:sz w:val="20"/>
                <w:szCs w:val="20"/>
              </w:rPr>
              <w:t>1.10 (1.01, 1.19)</w:t>
            </w:r>
          </w:p>
        </w:tc>
        <w:tc>
          <w:tcPr>
            <w:tcW w:w="2774" w:type="dxa"/>
            <w:tcBorders>
              <w:top w:val="single" w:sz="4" w:space="0" w:color="000000"/>
              <w:bottom w:val="single" w:sz="4" w:space="0" w:color="000000"/>
            </w:tcBorders>
          </w:tcPr>
          <w:p w14:paraId="7E917C62" w14:textId="77777777" w:rsidR="00CA014C" w:rsidRDefault="00CA014C">
            <w:pPr>
              <w:rPr>
                <w:sz w:val="20"/>
                <w:szCs w:val="20"/>
              </w:rPr>
            </w:pPr>
          </w:p>
        </w:tc>
        <w:tc>
          <w:tcPr>
            <w:tcW w:w="1007" w:type="dxa"/>
            <w:tcBorders>
              <w:top w:val="single" w:sz="4" w:space="0" w:color="000000"/>
              <w:bottom w:val="single" w:sz="4" w:space="0" w:color="000000"/>
            </w:tcBorders>
          </w:tcPr>
          <w:p w14:paraId="2E5DB68F" w14:textId="77777777" w:rsidR="00CA014C" w:rsidRDefault="00CA014C">
            <w:pPr>
              <w:rPr>
                <w:sz w:val="20"/>
                <w:szCs w:val="20"/>
              </w:rPr>
            </w:pPr>
          </w:p>
        </w:tc>
      </w:tr>
      <w:tr w:rsidR="00CA014C" w14:paraId="5FF358EF" w14:textId="77777777">
        <w:tc>
          <w:tcPr>
            <w:tcW w:w="704" w:type="dxa"/>
            <w:tcBorders>
              <w:top w:val="single" w:sz="4" w:space="0" w:color="000000"/>
              <w:bottom w:val="single" w:sz="4" w:space="0" w:color="000000"/>
            </w:tcBorders>
          </w:tcPr>
          <w:p w14:paraId="6E880323" w14:textId="77777777" w:rsidR="00CA014C" w:rsidRDefault="00CA014C">
            <w:pPr>
              <w:rPr>
                <w:sz w:val="20"/>
                <w:szCs w:val="20"/>
              </w:rPr>
            </w:pPr>
          </w:p>
        </w:tc>
        <w:tc>
          <w:tcPr>
            <w:tcW w:w="709" w:type="dxa"/>
            <w:tcBorders>
              <w:top w:val="single" w:sz="4" w:space="0" w:color="000000"/>
              <w:bottom w:val="single" w:sz="4" w:space="0" w:color="000000"/>
            </w:tcBorders>
          </w:tcPr>
          <w:p w14:paraId="72ED5251" w14:textId="77777777" w:rsidR="00CA014C" w:rsidRDefault="00AC6936">
            <w:pPr>
              <w:rPr>
                <w:sz w:val="20"/>
                <w:szCs w:val="20"/>
              </w:rPr>
            </w:pPr>
            <w:r>
              <w:rPr>
                <w:sz w:val="20"/>
                <w:szCs w:val="20"/>
              </w:rPr>
              <w:t>High</w:t>
            </w:r>
          </w:p>
        </w:tc>
        <w:tc>
          <w:tcPr>
            <w:tcW w:w="1641" w:type="dxa"/>
            <w:tcBorders>
              <w:top w:val="single" w:sz="4" w:space="0" w:color="000000"/>
              <w:bottom w:val="single" w:sz="4" w:space="0" w:color="000000"/>
            </w:tcBorders>
          </w:tcPr>
          <w:p w14:paraId="157BF054" w14:textId="77777777" w:rsidR="00CA014C" w:rsidRDefault="00AC6936">
            <w:pPr>
              <w:rPr>
                <w:sz w:val="20"/>
                <w:szCs w:val="20"/>
              </w:rPr>
            </w:pPr>
            <w:r>
              <w:rPr>
                <w:sz w:val="20"/>
                <w:szCs w:val="20"/>
              </w:rPr>
              <w:t>1.04 (0.96, 1.12)</w:t>
            </w:r>
          </w:p>
        </w:tc>
        <w:tc>
          <w:tcPr>
            <w:tcW w:w="2774" w:type="dxa"/>
            <w:tcBorders>
              <w:top w:val="single" w:sz="4" w:space="0" w:color="000000"/>
              <w:bottom w:val="single" w:sz="4" w:space="0" w:color="000000"/>
            </w:tcBorders>
          </w:tcPr>
          <w:p w14:paraId="4EBF8694" w14:textId="77777777" w:rsidR="00CA014C" w:rsidRDefault="00AC6936">
            <w:pPr>
              <w:rPr>
                <w:sz w:val="20"/>
                <w:szCs w:val="20"/>
              </w:rPr>
            </w:pPr>
            <w:r>
              <w:rPr>
                <w:sz w:val="20"/>
                <w:szCs w:val="20"/>
              </w:rPr>
              <w:t>0.95 (0.85, 1.06)</w:t>
            </w:r>
          </w:p>
        </w:tc>
        <w:tc>
          <w:tcPr>
            <w:tcW w:w="1007" w:type="dxa"/>
            <w:tcBorders>
              <w:top w:val="single" w:sz="4" w:space="0" w:color="000000"/>
              <w:bottom w:val="single" w:sz="4" w:space="0" w:color="000000"/>
            </w:tcBorders>
          </w:tcPr>
          <w:p w14:paraId="249AC138" w14:textId="77777777" w:rsidR="00CA014C" w:rsidRDefault="00AC6936">
            <w:pPr>
              <w:rPr>
                <w:sz w:val="20"/>
                <w:szCs w:val="20"/>
              </w:rPr>
            </w:pPr>
            <w:r>
              <w:rPr>
                <w:sz w:val="20"/>
                <w:szCs w:val="20"/>
              </w:rPr>
              <w:t>0.335</w:t>
            </w:r>
          </w:p>
        </w:tc>
      </w:tr>
      <w:tr w:rsidR="00CA014C" w14:paraId="7E386BFF" w14:textId="77777777">
        <w:tc>
          <w:tcPr>
            <w:tcW w:w="3054" w:type="dxa"/>
            <w:gridSpan w:val="3"/>
            <w:tcBorders>
              <w:top w:val="single" w:sz="4" w:space="0" w:color="000000"/>
              <w:bottom w:val="single" w:sz="4" w:space="0" w:color="000000"/>
            </w:tcBorders>
          </w:tcPr>
          <w:p w14:paraId="15A7AFA1" w14:textId="77777777" w:rsidR="00CA014C" w:rsidRDefault="00AC6936">
            <w:pPr>
              <w:rPr>
                <w:b/>
                <w:sz w:val="20"/>
                <w:szCs w:val="20"/>
              </w:rPr>
            </w:pPr>
            <w:r>
              <w:rPr>
                <w:b/>
                <w:sz w:val="20"/>
                <w:szCs w:val="20"/>
              </w:rPr>
              <w:t>Ischemic Stroke</w:t>
            </w:r>
          </w:p>
        </w:tc>
        <w:tc>
          <w:tcPr>
            <w:tcW w:w="2774" w:type="dxa"/>
            <w:tcBorders>
              <w:top w:val="single" w:sz="4" w:space="0" w:color="000000"/>
              <w:bottom w:val="single" w:sz="4" w:space="0" w:color="000000"/>
            </w:tcBorders>
          </w:tcPr>
          <w:p w14:paraId="5D096F0E" w14:textId="77777777" w:rsidR="00CA014C" w:rsidRDefault="00CA014C">
            <w:pPr>
              <w:rPr>
                <w:sz w:val="20"/>
                <w:szCs w:val="20"/>
              </w:rPr>
            </w:pPr>
          </w:p>
        </w:tc>
        <w:tc>
          <w:tcPr>
            <w:tcW w:w="1007" w:type="dxa"/>
            <w:tcBorders>
              <w:top w:val="single" w:sz="4" w:space="0" w:color="000000"/>
              <w:bottom w:val="single" w:sz="4" w:space="0" w:color="000000"/>
            </w:tcBorders>
          </w:tcPr>
          <w:p w14:paraId="4DF6556F" w14:textId="77777777" w:rsidR="00CA014C" w:rsidRDefault="00CA014C">
            <w:pPr>
              <w:rPr>
                <w:sz w:val="20"/>
                <w:szCs w:val="20"/>
              </w:rPr>
            </w:pPr>
          </w:p>
        </w:tc>
      </w:tr>
      <w:tr w:rsidR="00CA014C" w14:paraId="5BE4DFEE" w14:textId="77777777">
        <w:tc>
          <w:tcPr>
            <w:tcW w:w="704" w:type="dxa"/>
            <w:tcBorders>
              <w:top w:val="single" w:sz="4" w:space="0" w:color="000000"/>
              <w:bottom w:val="single" w:sz="4" w:space="0" w:color="000000"/>
            </w:tcBorders>
          </w:tcPr>
          <w:p w14:paraId="55940C52" w14:textId="77777777" w:rsidR="00CA014C" w:rsidRDefault="00AC6936">
            <w:pPr>
              <w:rPr>
                <w:sz w:val="20"/>
                <w:szCs w:val="20"/>
              </w:rPr>
            </w:pPr>
            <w:r>
              <w:rPr>
                <w:sz w:val="20"/>
                <w:szCs w:val="20"/>
              </w:rPr>
              <w:t>PA</w:t>
            </w:r>
          </w:p>
        </w:tc>
        <w:tc>
          <w:tcPr>
            <w:tcW w:w="709" w:type="dxa"/>
            <w:tcBorders>
              <w:top w:val="single" w:sz="4" w:space="0" w:color="000000"/>
              <w:bottom w:val="single" w:sz="4" w:space="0" w:color="000000"/>
            </w:tcBorders>
          </w:tcPr>
          <w:p w14:paraId="2BA99B34" w14:textId="77777777" w:rsidR="00CA014C" w:rsidRDefault="00AC6936">
            <w:pPr>
              <w:rPr>
                <w:sz w:val="20"/>
                <w:szCs w:val="20"/>
              </w:rPr>
            </w:pPr>
            <w:r>
              <w:rPr>
                <w:sz w:val="20"/>
                <w:szCs w:val="20"/>
              </w:rPr>
              <w:t>Low</w:t>
            </w:r>
          </w:p>
        </w:tc>
        <w:tc>
          <w:tcPr>
            <w:tcW w:w="1641" w:type="dxa"/>
            <w:tcBorders>
              <w:top w:val="single" w:sz="4" w:space="0" w:color="000000"/>
              <w:bottom w:val="single" w:sz="4" w:space="0" w:color="000000"/>
            </w:tcBorders>
          </w:tcPr>
          <w:p w14:paraId="24B3E592" w14:textId="77777777" w:rsidR="00CA014C" w:rsidRDefault="00AC6936">
            <w:pPr>
              <w:rPr>
                <w:sz w:val="20"/>
                <w:szCs w:val="20"/>
              </w:rPr>
            </w:pPr>
            <w:r>
              <w:rPr>
                <w:sz w:val="20"/>
                <w:szCs w:val="20"/>
              </w:rPr>
              <w:t>0.91 (0.74, 1.11)</w:t>
            </w:r>
          </w:p>
        </w:tc>
        <w:tc>
          <w:tcPr>
            <w:tcW w:w="2774" w:type="dxa"/>
            <w:tcBorders>
              <w:top w:val="single" w:sz="4" w:space="0" w:color="000000"/>
              <w:bottom w:val="single" w:sz="4" w:space="0" w:color="000000"/>
            </w:tcBorders>
          </w:tcPr>
          <w:p w14:paraId="247AD70D" w14:textId="77777777" w:rsidR="00CA014C" w:rsidRDefault="00CA014C">
            <w:pPr>
              <w:rPr>
                <w:sz w:val="20"/>
                <w:szCs w:val="20"/>
                <w:highlight w:val="yellow"/>
              </w:rPr>
            </w:pPr>
          </w:p>
        </w:tc>
        <w:tc>
          <w:tcPr>
            <w:tcW w:w="1007" w:type="dxa"/>
            <w:tcBorders>
              <w:top w:val="single" w:sz="4" w:space="0" w:color="000000"/>
              <w:bottom w:val="single" w:sz="4" w:space="0" w:color="000000"/>
            </w:tcBorders>
          </w:tcPr>
          <w:p w14:paraId="1798CC5E" w14:textId="77777777" w:rsidR="00CA014C" w:rsidRDefault="00CA014C">
            <w:pPr>
              <w:rPr>
                <w:sz w:val="20"/>
                <w:szCs w:val="20"/>
              </w:rPr>
            </w:pPr>
          </w:p>
        </w:tc>
      </w:tr>
      <w:tr w:rsidR="00CA014C" w14:paraId="6502B955" w14:textId="77777777">
        <w:tc>
          <w:tcPr>
            <w:tcW w:w="704" w:type="dxa"/>
            <w:tcBorders>
              <w:top w:val="single" w:sz="4" w:space="0" w:color="000000"/>
              <w:bottom w:val="single" w:sz="4" w:space="0" w:color="000000"/>
            </w:tcBorders>
          </w:tcPr>
          <w:p w14:paraId="766F869F" w14:textId="77777777" w:rsidR="00CA014C" w:rsidRDefault="00CA014C">
            <w:pPr>
              <w:rPr>
                <w:sz w:val="20"/>
                <w:szCs w:val="20"/>
              </w:rPr>
            </w:pPr>
          </w:p>
        </w:tc>
        <w:tc>
          <w:tcPr>
            <w:tcW w:w="709" w:type="dxa"/>
            <w:tcBorders>
              <w:top w:val="single" w:sz="4" w:space="0" w:color="000000"/>
              <w:bottom w:val="single" w:sz="4" w:space="0" w:color="000000"/>
            </w:tcBorders>
          </w:tcPr>
          <w:p w14:paraId="2F8C87CF" w14:textId="77777777" w:rsidR="00CA014C" w:rsidRDefault="00AC6936">
            <w:pPr>
              <w:rPr>
                <w:sz w:val="20"/>
                <w:szCs w:val="20"/>
              </w:rPr>
            </w:pPr>
            <w:r>
              <w:rPr>
                <w:sz w:val="20"/>
                <w:szCs w:val="20"/>
              </w:rPr>
              <w:t>High</w:t>
            </w:r>
          </w:p>
        </w:tc>
        <w:tc>
          <w:tcPr>
            <w:tcW w:w="1641" w:type="dxa"/>
            <w:tcBorders>
              <w:top w:val="single" w:sz="4" w:space="0" w:color="000000"/>
              <w:bottom w:val="single" w:sz="4" w:space="0" w:color="000000"/>
            </w:tcBorders>
          </w:tcPr>
          <w:p w14:paraId="3D42E864" w14:textId="77777777" w:rsidR="00CA014C" w:rsidRDefault="00AC6936">
            <w:pPr>
              <w:rPr>
                <w:sz w:val="20"/>
                <w:szCs w:val="20"/>
              </w:rPr>
            </w:pPr>
            <w:r>
              <w:rPr>
                <w:sz w:val="20"/>
                <w:szCs w:val="20"/>
              </w:rPr>
              <w:t>1.20 (1.06, 1.34)</w:t>
            </w:r>
          </w:p>
        </w:tc>
        <w:tc>
          <w:tcPr>
            <w:tcW w:w="2774" w:type="dxa"/>
            <w:tcBorders>
              <w:top w:val="single" w:sz="4" w:space="0" w:color="000000"/>
              <w:bottom w:val="single" w:sz="4" w:space="0" w:color="000000"/>
            </w:tcBorders>
          </w:tcPr>
          <w:p w14:paraId="4ADA1626" w14:textId="77777777" w:rsidR="00CA014C" w:rsidRDefault="00AC6936">
            <w:pPr>
              <w:rPr>
                <w:sz w:val="20"/>
                <w:szCs w:val="20"/>
              </w:rPr>
            </w:pPr>
            <w:r>
              <w:rPr>
                <w:sz w:val="20"/>
                <w:szCs w:val="20"/>
              </w:rPr>
              <w:t>1.32 (1.05, 1.66)</w:t>
            </w:r>
          </w:p>
        </w:tc>
        <w:tc>
          <w:tcPr>
            <w:tcW w:w="1007" w:type="dxa"/>
            <w:tcBorders>
              <w:top w:val="single" w:sz="4" w:space="0" w:color="000000"/>
              <w:bottom w:val="single" w:sz="4" w:space="0" w:color="000000"/>
            </w:tcBorders>
          </w:tcPr>
          <w:p w14:paraId="2B909722" w14:textId="77777777" w:rsidR="00CA014C" w:rsidRDefault="00AC6936">
            <w:pPr>
              <w:rPr>
                <w:sz w:val="20"/>
                <w:szCs w:val="20"/>
              </w:rPr>
            </w:pPr>
            <w:r>
              <w:rPr>
                <w:sz w:val="20"/>
                <w:szCs w:val="20"/>
              </w:rPr>
              <w:t>0.019</w:t>
            </w:r>
          </w:p>
        </w:tc>
      </w:tr>
      <w:tr w:rsidR="00CA014C" w14:paraId="0DCB049B" w14:textId="77777777">
        <w:tc>
          <w:tcPr>
            <w:tcW w:w="704" w:type="dxa"/>
            <w:tcBorders>
              <w:top w:val="single" w:sz="4" w:space="0" w:color="000000"/>
              <w:bottom w:val="single" w:sz="4" w:space="0" w:color="000000"/>
            </w:tcBorders>
          </w:tcPr>
          <w:p w14:paraId="348CE4BF" w14:textId="77777777" w:rsidR="00CA014C" w:rsidRDefault="00AC6936">
            <w:pPr>
              <w:rPr>
                <w:sz w:val="20"/>
                <w:szCs w:val="20"/>
              </w:rPr>
            </w:pPr>
            <w:r>
              <w:rPr>
                <w:sz w:val="20"/>
                <w:szCs w:val="20"/>
              </w:rPr>
              <w:t>IS</w:t>
            </w:r>
          </w:p>
        </w:tc>
        <w:tc>
          <w:tcPr>
            <w:tcW w:w="709" w:type="dxa"/>
            <w:tcBorders>
              <w:top w:val="single" w:sz="4" w:space="0" w:color="000000"/>
              <w:bottom w:val="single" w:sz="4" w:space="0" w:color="000000"/>
            </w:tcBorders>
          </w:tcPr>
          <w:p w14:paraId="1C303853" w14:textId="77777777" w:rsidR="00CA014C" w:rsidRDefault="00AC6936">
            <w:pPr>
              <w:rPr>
                <w:sz w:val="20"/>
                <w:szCs w:val="20"/>
              </w:rPr>
            </w:pPr>
            <w:r>
              <w:rPr>
                <w:sz w:val="20"/>
                <w:szCs w:val="20"/>
              </w:rPr>
              <w:t>Low</w:t>
            </w:r>
          </w:p>
        </w:tc>
        <w:tc>
          <w:tcPr>
            <w:tcW w:w="1641" w:type="dxa"/>
            <w:tcBorders>
              <w:top w:val="single" w:sz="4" w:space="0" w:color="000000"/>
              <w:bottom w:val="single" w:sz="4" w:space="0" w:color="000000"/>
            </w:tcBorders>
          </w:tcPr>
          <w:p w14:paraId="00ED7FD4" w14:textId="77777777" w:rsidR="00CA014C" w:rsidRDefault="00AC6936">
            <w:pPr>
              <w:rPr>
                <w:sz w:val="20"/>
                <w:szCs w:val="20"/>
              </w:rPr>
            </w:pPr>
            <w:r>
              <w:rPr>
                <w:sz w:val="20"/>
                <w:szCs w:val="20"/>
              </w:rPr>
              <w:t>0.94 (0.80, 1.11)</w:t>
            </w:r>
          </w:p>
        </w:tc>
        <w:tc>
          <w:tcPr>
            <w:tcW w:w="2774" w:type="dxa"/>
            <w:tcBorders>
              <w:top w:val="single" w:sz="4" w:space="0" w:color="000000"/>
              <w:bottom w:val="single" w:sz="4" w:space="0" w:color="000000"/>
            </w:tcBorders>
          </w:tcPr>
          <w:p w14:paraId="324D99EB" w14:textId="77777777" w:rsidR="00CA014C" w:rsidRDefault="00CA014C">
            <w:pPr>
              <w:rPr>
                <w:sz w:val="20"/>
                <w:szCs w:val="20"/>
              </w:rPr>
            </w:pPr>
          </w:p>
        </w:tc>
        <w:tc>
          <w:tcPr>
            <w:tcW w:w="1007" w:type="dxa"/>
            <w:tcBorders>
              <w:top w:val="single" w:sz="4" w:space="0" w:color="000000"/>
              <w:bottom w:val="single" w:sz="4" w:space="0" w:color="000000"/>
            </w:tcBorders>
          </w:tcPr>
          <w:p w14:paraId="6616A529" w14:textId="77777777" w:rsidR="00CA014C" w:rsidRDefault="00CA014C">
            <w:pPr>
              <w:rPr>
                <w:sz w:val="20"/>
                <w:szCs w:val="20"/>
              </w:rPr>
            </w:pPr>
          </w:p>
        </w:tc>
      </w:tr>
      <w:tr w:rsidR="00CA014C" w14:paraId="05F91B52" w14:textId="77777777">
        <w:tc>
          <w:tcPr>
            <w:tcW w:w="704" w:type="dxa"/>
            <w:tcBorders>
              <w:top w:val="single" w:sz="4" w:space="0" w:color="000000"/>
              <w:bottom w:val="single" w:sz="4" w:space="0" w:color="000000"/>
            </w:tcBorders>
          </w:tcPr>
          <w:p w14:paraId="407C5CEA" w14:textId="77777777" w:rsidR="00CA014C" w:rsidRDefault="00CA014C">
            <w:pPr>
              <w:rPr>
                <w:sz w:val="20"/>
                <w:szCs w:val="20"/>
              </w:rPr>
            </w:pPr>
          </w:p>
        </w:tc>
        <w:tc>
          <w:tcPr>
            <w:tcW w:w="709" w:type="dxa"/>
            <w:tcBorders>
              <w:top w:val="single" w:sz="4" w:space="0" w:color="000000"/>
              <w:bottom w:val="single" w:sz="4" w:space="0" w:color="000000"/>
            </w:tcBorders>
          </w:tcPr>
          <w:p w14:paraId="7E055618" w14:textId="77777777" w:rsidR="00CA014C" w:rsidRDefault="00AC6936">
            <w:pPr>
              <w:rPr>
                <w:sz w:val="20"/>
                <w:szCs w:val="20"/>
              </w:rPr>
            </w:pPr>
            <w:r>
              <w:rPr>
                <w:sz w:val="20"/>
                <w:szCs w:val="20"/>
              </w:rPr>
              <w:t>High</w:t>
            </w:r>
          </w:p>
        </w:tc>
        <w:tc>
          <w:tcPr>
            <w:tcW w:w="1641" w:type="dxa"/>
            <w:tcBorders>
              <w:top w:val="single" w:sz="4" w:space="0" w:color="000000"/>
              <w:bottom w:val="single" w:sz="4" w:space="0" w:color="000000"/>
            </w:tcBorders>
          </w:tcPr>
          <w:p w14:paraId="2DC4D5CC" w14:textId="77777777" w:rsidR="00CA014C" w:rsidRDefault="00AC6936">
            <w:pPr>
              <w:rPr>
                <w:sz w:val="20"/>
                <w:szCs w:val="20"/>
              </w:rPr>
            </w:pPr>
            <w:r>
              <w:rPr>
                <w:sz w:val="20"/>
                <w:szCs w:val="20"/>
              </w:rPr>
              <w:t>1.22 (1.08, 1.39)</w:t>
            </w:r>
          </w:p>
        </w:tc>
        <w:tc>
          <w:tcPr>
            <w:tcW w:w="2774" w:type="dxa"/>
            <w:tcBorders>
              <w:top w:val="single" w:sz="4" w:space="0" w:color="000000"/>
              <w:bottom w:val="single" w:sz="4" w:space="0" w:color="000000"/>
            </w:tcBorders>
          </w:tcPr>
          <w:p w14:paraId="734ACF58" w14:textId="77777777" w:rsidR="00CA014C" w:rsidRDefault="00AC6936">
            <w:pPr>
              <w:rPr>
                <w:sz w:val="20"/>
                <w:szCs w:val="20"/>
              </w:rPr>
            </w:pPr>
            <w:r>
              <w:rPr>
                <w:sz w:val="20"/>
                <w:szCs w:val="20"/>
              </w:rPr>
              <w:t>1.30 (1.05, 1.60)</w:t>
            </w:r>
          </w:p>
        </w:tc>
        <w:tc>
          <w:tcPr>
            <w:tcW w:w="1007" w:type="dxa"/>
            <w:tcBorders>
              <w:top w:val="single" w:sz="4" w:space="0" w:color="000000"/>
              <w:bottom w:val="single" w:sz="4" w:space="0" w:color="000000"/>
            </w:tcBorders>
          </w:tcPr>
          <w:p w14:paraId="180153D0" w14:textId="77777777" w:rsidR="00CA014C" w:rsidRDefault="00AC6936">
            <w:pPr>
              <w:rPr>
                <w:sz w:val="20"/>
                <w:szCs w:val="20"/>
              </w:rPr>
            </w:pPr>
            <w:r>
              <w:rPr>
                <w:sz w:val="20"/>
                <w:szCs w:val="20"/>
              </w:rPr>
              <w:t>0.015</w:t>
            </w:r>
          </w:p>
        </w:tc>
      </w:tr>
      <w:tr w:rsidR="00CA014C" w14:paraId="42BF2FA8" w14:textId="77777777">
        <w:tc>
          <w:tcPr>
            <w:tcW w:w="3054" w:type="dxa"/>
            <w:gridSpan w:val="3"/>
            <w:tcBorders>
              <w:top w:val="single" w:sz="4" w:space="0" w:color="000000"/>
              <w:bottom w:val="single" w:sz="4" w:space="0" w:color="000000"/>
            </w:tcBorders>
          </w:tcPr>
          <w:p w14:paraId="4099DA94" w14:textId="77777777" w:rsidR="00CA014C" w:rsidRDefault="00AC6936">
            <w:pPr>
              <w:rPr>
                <w:b/>
                <w:sz w:val="20"/>
                <w:szCs w:val="20"/>
              </w:rPr>
            </w:pPr>
            <w:r>
              <w:rPr>
                <w:b/>
                <w:sz w:val="20"/>
                <w:szCs w:val="20"/>
              </w:rPr>
              <w:t>Type 2 Diabetes</w:t>
            </w:r>
          </w:p>
        </w:tc>
        <w:tc>
          <w:tcPr>
            <w:tcW w:w="2774" w:type="dxa"/>
            <w:tcBorders>
              <w:top w:val="single" w:sz="4" w:space="0" w:color="000000"/>
              <w:bottom w:val="single" w:sz="4" w:space="0" w:color="000000"/>
            </w:tcBorders>
          </w:tcPr>
          <w:p w14:paraId="696325AC" w14:textId="77777777" w:rsidR="00CA014C" w:rsidRDefault="00CA014C">
            <w:pPr>
              <w:rPr>
                <w:sz w:val="20"/>
                <w:szCs w:val="20"/>
              </w:rPr>
            </w:pPr>
          </w:p>
        </w:tc>
        <w:tc>
          <w:tcPr>
            <w:tcW w:w="1007" w:type="dxa"/>
            <w:tcBorders>
              <w:top w:val="single" w:sz="4" w:space="0" w:color="000000"/>
              <w:bottom w:val="single" w:sz="4" w:space="0" w:color="000000"/>
            </w:tcBorders>
          </w:tcPr>
          <w:p w14:paraId="1BA92362" w14:textId="77777777" w:rsidR="00CA014C" w:rsidRDefault="00CA014C">
            <w:pPr>
              <w:rPr>
                <w:sz w:val="20"/>
                <w:szCs w:val="20"/>
              </w:rPr>
            </w:pPr>
          </w:p>
        </w:tc>
      </w:tr>
      <w:tr w:rsidR="00CA014C" w14:paraId="696900AE" w14:textId="77777777">
        <w:tc>
          <w:tcPr>
            <w:tcW w:w="704" w:type="dxa"/>
            <w:tcBorders>
              <w:top w:val="single" w:sz="4" w:space="0" w:color="000000"/>
              <w:bottom w:val="single" w:sz="4" w:space="0" w:color="000000"/>
            </w:tcBorders>
          </w:tcPr>
          <w:p w14:paraId="3B941DB1" w14:textId="77777777" w:rsidR="00CA014C" w:rsidRDefault="00AC6936">
            <w:pPr>
              <w:rPr>
                <w:sz w:val="20"/>
                <w:szCs w:val="20"/>
              </w:rPr>
            </w:pPr>
            <w:r>
              <w:rPr>
                <w:sz w:val="20"/>
                <w:szCs w:val="20"/>
              </w:rPr>
              <w:t>PA</w:t>
            </w:r>
          </w:p>
        </w:tc>
        <w:tc>
          <w:tcPr>
            <w:tcW w:w="709" w:type="dxa"/>
            <w:tcBorders>
              <w:top w:val="single" w:sz="4" w:space="0" w:color="000000"/>
              <w:bottom w:val="single" w:sz="4" w:space="0" w:color="000000"/>
            </w:tcBorders>
          </w:tcPr>
          <w:p w14:paraId="3C43EB17" w14:textId="77777777" w:rsidR="00CA014C" w:rsidRDefault="00AC6936">
            <w:pPr>
              <w:rPr>
                <w:sz w:val="20"/>
                <w:szCs w:val="20"/>
              </w:rPr>
            </w:pPr>
            <w:r>
              <w:rPr>
                <w:sz w:val="20"/>
                <w:szCs w:val="20"/>
              </w:rPr>
              <w:t>Low</w:t>
            </w:r>
          </w:p>
        </w:tc>
        <w:tc>
          <w:tcPr>
            <w:tcW w:w="1641" w:type="dxa"/>
            <w:tcBorders>
              <w:top w:val="single" w:sz="4" w:space="0" w:color="000000"/>
              <w:bottom w:val="single" w:sz="4" w:space="0" w:color="000000"/>
            </w:tcBorders>
          </w:tcPr>
          <w:p w14:paraId="149E9864" w14:textId="77777777" w:rsidR="00CA014C" w:rsidRDefault="00AC6936">
            <w:pPr>
              <w:rPr>
                <w:sz w:val="20"/>
                <w:szCs w:val="20"/>
              </w:rPr>
            </w:pPr>
            <w:r>
              <w:rPr>
                <w:sz w:val="20"/>
                <w:szCs w:val="20"/>
              </w:rPr>
              <w:t>1.30 (1.09, 1.55)</w:t>
            </w:r>
          </w:p>
        </w:tc>
        <w:tc>
          <w:tcPr>
            <w:tcW w:w="2774" w:type="dxa"/>
            <w:tcBorders>
              <w:top w:val="single" w:sz="4" w:space="0" w:color="000000"/>
              <w:bottom w:val="single" w:sz="4" w:space="0" w:color="000000"/>
            </w:tcBorders>
          </w:tcPr>
          <w:p w14:paraId="2348EF4C" w14:textId="77777777" w:rsidR="00CA014C" w:rsidRDefault="00CA014C">
            <w:pPr>
              <w:rPr>
                <w:sz w:val="20"/>
                <w:szCs w:val="20"/>
              </w:rPr>
            </w:pPr>
          </w:p>
        </w:tc>
        <w:tc>
          <w:tcPr>
            <w:tcW w:w="1007" w:type="dxa"/>
            <w:tcBorders>
              <w:top w:val="single" w:sz="4" w:space="0" w:color="000000"/>
              <w:bottom w:val="single" w:sz="4" w:space="0" w:color="000000"/>
            </w:tcBorders>
          </w:tcPr>
          <w:p w14:paraId="40110E93" w14:textId="77777777" w:rsidR="00CA014C" w:rsidRDefault="00CA014C">
            <w:pPr>
              <w:rPr>
                <w:sz w:val="20"/>
                <w:szCs w:val="20"/>
              </w:rPr>
            </w:pPr>
          </w:p>
        </w:tc>
      </w:tr>
      <w:tr w:rsidR="00CA014C" w14:paraId="32AE70F7" w14:textId="77777777">
        <w:tc>
          <w:tcPr>
            <w:tcW w:w="704" w:type="dxa"/>
            <w:tcBorders>
              <w:top w:val="single" w:sz="4" w:space="0" w:color="000000"/>
              <w:bottom w:val="single" w:sz="4" w:space="0" w:color="000000"/>
            </w:tcBorders>
          </w:tcPr>
          <w:p w14:paraId="7C4C06E6" w14:textId="77777777" w:rsidR="00CA014C" w:rsidRDefault="00CA014C">
            <w:pPr>
              <w:rPr>
                <w:sz w:val="20"/>
                <w:szCs w:val="20"/>
              </w:rPr>
            </w:pPr>
          </w:p>
        </w:tc>
        <w:tc>
          <w:tcPr>
            <w:tcW w:w="709" w:type="dxa"/>
            <w:tcBorders>
              <w:top w:val="single" w:sz="4" w:space="0" w:color="000000"/>
              <w:bottom w:val="single" w:sz="4" w:space="0" w:color="000000"/>
            </w:tcBorders>
          </w:tcPr>
          <w:p w14:paraId="0BB190C8" w14:textId="77777777" w:rsidR="00CA014C" w:rsidRDefault="00AC6936">
            <w:pPr>
              <w:rPr>
                <w:sz w:val="20"/>
                <w:szCs w:val="20"/>
              </w:rPr>
            </w:pPr>
            <w:r>
              <w:rPr>
                <w:sz w:val="20"/>
                <w:szCs w:val="20"/>
              </w:rPr>
              <w:t>High</w:t>
            </w:r>
          </w:p>
        </w:tc>
        <w:tc>
          <w:tcPr>
            <w:tcW w:w="1641" w:type="dxa"/>
            <w:tcBorders>
              <w:top w:val="single" w:sz="4" w:space="0" w:color="000000"/>
              <w:bottom w:val="single" w:sz="4" w:space="0" w:color="000000"/>
            </w:tcBorders>
          </w:tcPr>
          <w:p w14:paraId="360BF96F" w14:textId="77777777" w:rsidR="00CA014C" w:rsidRDefault="00AC6936">
            <w:pPr>
              <w:rPr>
                <w:sz w:val="20"/>
                <w:szCs w:val="20"/>
              </w:rPr>
            </w:pPr>
            <w:r>
              <w:rPr>
                <w:sz w:val="20"/>
                <w:szCs w:val="20"/>
              </w:rPr>
              <w:t>1.13 (0.99, 1.28)</w:t>
            </w:r>
          </w:p>
        </w:tc>
        <w:tc>
          <w:tcPr>
            <w:tcW w:w="2774" w:type="dxa"/>
            <w:tcBorders>
              <w:top w:val="single" w:sz="4" w:space="0" w:color="000000"/>
              <w:bottom w:val="single" w:sz="4" w:space="0" w:color="000000"/>
            </w:tcBorders>
          </w:tcPr>
          <w:p w14:paraId="046CFAAF" w14:textId="77777777" w:rsidR="00CA014C" w:rsidRDefault="00AC6936">
            <w:pPr>
              <w:rPr>
                <w:sz w:val="20"/>
                <w:szCs w:val="20"/>
              </w:rPr>
            </w:pPr>
            <w:r>
              <w:rPr>
                <w:sz w:val="20"/>
                <w:szCs w:val="20"/>
              </w:rPr>
              <w:t>0.87 (0.70, 1.08)</w:t>
            </w:r>
          </w:p>
        </w:tc>
        <w:tc>
          <w:tcPr>
            <w:tcW w:w="1007" w:type="dxa"/>
            <w:tcBorders>
              <w:top w:val="single" w:sz="4" w:space="0" w:color="000000"/>
              <w:bottom w:val="single" w:sz="4" w:space="0" w:color="000000"/>
            </w:tcBorders>
          </w:tcPr>
          <w:p w14:paraId="63D9B981" w14:textId="77777777" w:rsidR="00CA014C" w:rsidRDefault="00AC6936">
            <w:pPr>
              <w:rPr>
                <w:sz w:val="20"/>
                <w:szCs w:val="20"/>
              </w:rPr>
            </w:pPr>
            <w:r>
              <w:rPr>
                <w:sz w:val="20"/>
                <w:szCs w:val="20"/>
              </w:rPr>
              <w:t>0.194</w:t>
            </w:r>
          </w:p>
        </w:tc>
      </w:tr>
      <w:tr w:rsidR="00CA014C" w14:paraId="25B9E03D" w14:textId="77777777">
        <w:tc>
          <w:tcPr>
            <w:tcW w:w="704" w:type="dxa"/>
            <w:tcBorders>
              <w:top w:val="single" w:sz="4" w:space="0" w:color="000000"/>
              <w:bottom w:val="single" w:sz="4" w:space="0" w:color="000000"/>
            </w:tcBorders>
          </w:tcPr>
          <w:p w14:paraId="69308B2B" w14:textId="77777777" w:rsidR="00CA014C" w:rsidRDefault="00AC6936">
            <w:pPr>
              <w:rPr>
                <w:sz w:val="20"/>
                <w:szCs w:val="20"/>
              </w:rPr>
            </w:pPr>
            <w:r>
              <w:rPr>
                <w:sz w:val="20"/>
                <w:szCs w:val="20"/>
              </w:rPr>
              <w:t>IS</w:t>
            </w:r>
          </w:p>
        </w:tc>
        <w:tc>
          <w:tcPr>
            <w:tcW w:w="709" w:type="dxa"/>
            <w:tcBorders>
              <w:top w:val="single" w:sz="4" w:space="0" w:color="000000"/>
              <w:bottom w:val="single" w:sz="4" w:space="0" w:color="000000"/>
            </w:tcBorders>
          </w:tcPr>
          <w:p w14:paraId="0657EFDA" w14:textId="77777777" w:rsidR="00CA014C" w:rsidRDefault="00AC6936">
            <w:pPr>
              <w:rPr>
                <w:sz w:val="20"/>
                <w:szCs w:val="20"/>
              </w:rPr>
            </w:pPr>
            <w:r>
              <w:rPr>
                <w:sz w:val="20"/>
                <w:szCs w:val="20"/>
              </w:rPr>
              <w:t>Low</w:t>
            </w:r>
          </w:p>
        </w:tc>
        <w:tc>
          <w:tcPr>
            <w:tcW w:w="1641" w:type="dxa"/>
            <w:tcBorders>
              <w:top w:val="single" w:sz="4" w:space="0" w:color="000000"/>
              <w:bottom w:val="single" w:sz="4" w:space="0" w:color="000000"/>
            </w:tcBorders>
          </w:tcPr>
          <w:p w14:paraId="76994201" w14:textId="77777777" w:rsidR="00CA014C" w:rsidRDefault="00AC6936">
            <w:pPr>
              <w:rPr>
                <w:sz w:val="20"/>
                <w:szCs w:val="20"/>
              </w:rPr>
            </w:pPr>
            <w:r>
              <w:rPr>
                <w:sz w:val="20"/>
                <w:szCs w:val="20"/>
              </w:rPr>
              <w:t>1.21 (1.07, 1.36)</w:t>
            </w:r>
          </w:p>
        </w:tc>
        <w:tc>
          <w:tcPr>
            <w:tcW w:w="2774" w:type="dxa"/>
            <w:tcBorders>
              <w:top w:val="single" w:sz="4" w:space="0" w:color="000000"/>
              <w:bottom w:val="single" w:sz="4" w:space="0" w:color="000000"/>
            </w:tcBorders>
          </w:tcPr>
          <w:p w14:paraId="708608F6" w14:textId="77777777" w:rsidR="00CA014C" w:rsidRDefault="00CA014C">
            <w:pPr>
              <w:rPr>
                <w:sz w:val="20"/>
                <w:szCs w:val="20"/>
              </w:rPr>
            </w:pPr>
          </w:p>
        </w:tc>
        <w:tc>
          <w:tcPr>
            <w:tcW w:w="1007" w:type="dxa"/>
            <w:tcBorders>
              <w:top w:val="single" w:sz="4" w:space="0" w:color="000000"/>
              <w:bottom w:val="single" w:sz="4" w:space="0" w:color="000000"/>
            </w:tcBorders>
          </w:tcPr>
          <w:p w14:paraId="6112B515" w14:textId="77777777" w:rsidR="00CA014C" w:rsidRDefault="00CA014C">
            <w:pPr>
              <w:rPr>
                <w:sz w:val="20"/>
                <w:szCs w:val="20"/>
              </w:rPr>
            </w:pPr>
          </w:p>
        </w:tc>
      </w:tr>
      <w:tr w:rsidR="00CA014C" w14:paraId="400E9574" w14:textId="77777777">
        <w:tc>
          <w:tcPr>
            <w:tcW w:w="704" w:type="dxa"/>
            <w:tcBorders>
              <w:top w:val="single" w:sz="4" w:space="0" w:color="000000"/>
              <w:bottom w:val="single" w:sz="4" w:space="0" w:color="000000"/>
            </w:tcBorders>
          </w:tcPr>
          <w:p w14:paraId="66DC566E" w14:textId="77777777" w:rsidR="00CA014C" w:rsidRDefault="00CA014C">
            <w:pPr>
              <w:rPr>
                <w:sz w:val="20"/>
                <w:szCs w:val="20"/>
              </w:rPr>
            </w:pPr>
          </w:p>
        </w:tc>
        <w:tc>
          <w:tcPr>
            <w:tcW w:w="709" w:type="dxa"/>
            <w:tcBorders>
              <w:top w:val="single" w:sz="4" w:space="0" w:color="000000"/>
              <w:bottom w:val="single" w:sz="4" w:space="0" w:color="000000"/>
            </w:tcBorders>
          </w:tcPr>
          <w:p w14:paraId="2DECA4BC" w14:textId="77777777" w:rsidR="00CA014C" w:rsidRDefault="00AC6936">
            <w:pPr>
              <w:rPr>
                <w:sz w:val="20"/>
                <w:szCs w:val="20"/>
              </w:rPr>
            </w:pPr>
            <w:r>
              <w:rPr>
                <w:sz w:val="20"/>
                <w:szCs w:val="20"/>
              </w:rPr>
              <w:t>High</w:t>
            </w:r>
          </w:p>
        </w:tc>
        <w:tc>
          <w:tcPr>
            <w:tcW w:w="1641" w:type="dxa"/>
            <w:tcBorders>
              <w:top w:val="single" w:sz="4" w:space="0" w:color="000000"/>
              <w:bottom w:val="single" w:sz="4" w:space="0" w:color="000000"/>
            </w:tcBorders>
          </w:tcPr>
          <w:p w14:paraId="6A7893EA" w14:textId="77777777" w:rsidR="00CA014C" w:rsidRDefault="00AC6936">
            <w:pPr>
              <w:rPr>
                <w:sz w:val="20"/>
                <w:szCs w:val="20"/>
              </w:rPr>
            </w:pPr>
            <w:r>
              <w:rPr>
                <w:sz w:val="20"/>
                <w:szCs w:val="20"/>
              </w:rPr>
              <w:t>1.05 (0.84, 1.32)</w:t>
            </w:r>
          </w:p>
        </w:tc>
        <w:tc>
          <w:tcPr>
            <w:tcW w:w="2774" w:type="dxa"/>
            <w:tcBorders>
              <w:top w:val="single" w:sz="4" w:space="0" w:color="000000"/>
              <w:bottom w:val="single" w:sz="4" w:space="0" w:color="000000"/>
            </w:tcBorders>
          </w:tcPr>
          <w:p w14:paraId="2ECF6D1F" w14:textId="77777777" w:rsidR="00CA014C" w:rsidRDefault="00AC6936">
            <w:pPr>
              <w:rPr>
                <w:sz w:val="20"/>
                <w:szCs w:val="20"/>
              </w:rPr>
            </w:pPr>
            <w:r>
              <w:rPr>
                <w:sz w:val="20"/>
                <w:szCs w:val="20"/>
              </w:rPr>
              <w:t>0.87 (0.68, 1.12)</w:t>
            </w:r>
          </w:p>
        </w:tc>
        <w:tc>
          <w:tcPr>
            <w:tcW w:w="1007" w:type="dxa"/>
            <w:tcBorders>
              <w:top w:val="single" w:sz="4" w:space="0" w:color="000000"/>
              <w:bottom w:val="single" w:sz="4" w:space="0" w:color="000000"/>
            </w:tcBorders>
          </w:tcPr>
          <w:p w14:paraId="669A146D" w14:textId="77777777" w:rsidR="00CA014C" w:rsidRDefault="00AC6936">
            <w:pPr>
              <w:rPr>
                <w:sz w:val="20"/>
                <w:szCs w:val="20"/>
              </w:rPr>
            </w:pPr>
            <w:r>
              <w:rPr>
                <w:sz w:val="20"/>
                <w:szCs w:val="20"/>
              </w:rPr>
              <w:t>0.283</w:t>
            </w:r>
          </w:p>
        </w:tc>
      </w:tr>
    </w:tbl>
    <w:p w14:paraId="0A8866A6" w14:textId="77777777" w:rsidR="00CA014C" w:rsidRDefault="00AC6936" w:rsidP="00AC6936">
      <w:pPr>
        <w:spacing w:line="240" w:lineRule="auto"/>
      </w:pPr>
      <w:r>
        <w:t>Hazard ratios (HR) with 95% confidence intervals (95% CI), effect modifications and p-values were estimated with an additive genetic model with basic adjustment for sex, age-at-examination as a restricted cubic spline with four knots, and cohort. IS, insulin sensitivity; PA, physical activity.</w:t>
      </w:r>
    </w:p>
    <w:p w14:paraId="2DD6AA2D" w14:textId="77777777" w:rsidR="00CA014C" w:rsidRDefault="00CA014C"/>
    <w:p w14:paraId="1F4B38D9" w14:textId="77777777" w:rsidR="00CA014C" w:rsidRDefault="00AC6936">
      <w:pPr>
        <w:rPr>
          <w:b/>
        </w:rPr>
      </w:pPr>
      <w:bookmarkStart w:id="22" w:name="_3dy6vkm" w:colFirst="0" w:colLast="0"/>
      <w:bookmarkEnd w:id="22"/>
      <w:r>
        <w:br w:type="page"/>
      </w:r>
    </w:p>
    <w:p w14:paraId="23D08EA9" w14:textId="77777777" w:rsidR="00CA014C" w:rsidRDefault="00AC6936">
      <w:pPr>
        <w:rPr>
          <w:b/>
        </w:rPr>
      </w:pPr>
      <w:r>
        <w:rPr>
          <w:b/>
        </w:rPr>
        <w:lastRenderedPageBreak/>
        <w:t xml:space="preserve">Supplementary Table 7. Effect of physical activity and insulin sensitivity on </w:t>
      </w:r>
      <w:r>
        <w:rPr>
          <w:b/>
          <w:i/>
        </w:rPr>
        <w:t>FTO</w:t>
      </w:r>
      <w:r>
        <w:rPr>
          <w:b/>
        </w:rPr>
        <w:t xml:space="preserve"> expression in muscle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719"/>
        <w:gridCol w:w="1838"/>
        <w:gridCol w:w="1963"/>
        <w:gridCol w:w="1766"/>
        <w:gridCol w:w="997"/>
        <w:gridCol w:w="1513"/>
      </w:tblGrid>
      <w:tr w:rsidR="00CA014C" w14:paraId="01BB8895" w14:textId="77777777">
        <w:tc>
          <w:tcPr>
            <w:tcW w:w="1273" w:type="dxa"/>
            <w:gridSpan w:val="2"/>
          </w:tcPr>
          <w:p w14:paraId="12FDBB38" w14:textId="77777777" w:rsidR="00CA014C" w:rsidRDefault="00AC6936">
            <w:r>
              <w:t>Group</w:t>
            </w:r>
          </w:p>
        </w:tc>
        <w:tc>
          <w:tcPr>
            <w:tcW w:w="1838" w:type="dxa"/>
          </w:tcPr>
          <w:p w14:paraId="2B04144F" w14:textId="77777777" w:rsidR="00CA014C" w:rsidRDefault="00AC6936">
            <w:r>
              <w:t>Sample size (n)</w:t>
            </w:r>
          </w:p>
        </w:tc>
        <w:tc>
          <w:tcPr>
            <w:tcW w:w="1963" w:type="dxa"/>
          </w:tcPr>
          <w:p w14:paraId="568BE0AE" w14:textId="77777777" w:rsidR="00CA014C" w:rsidRDefault="00AC6936">
            <w:r>
              <w:rPr>
                <w:i/>
              </w:rPr>
              <w:t>FTO</w:t>
            </w:r>
            <w:r>
              <w:t xml:space="preserve"> expression </w:t>
            </w:r>
          </w:p>
        </w:tc>
        <w:tc>
          <w:tcPr>
            <w:tcW w:w="1766" w:type="dxa"/>
          </w:tcPr>
          <w:p w14:paraId="4F376613" w14:textId="77777777" w:rsidR="00CA014C" w:rsidRDefault="00AC6936">
            <w:r>
              <w:t>β (SE)</w:t>
            </w:r>
          </w:p>
        </w:tc>
        <w:tc>
          <w:tcPr>
            <w:tcW w:w="997" w:type="dxa"/>
          </w:tcPr>
          <w:p w14:paraId="1B53D234" w14:textId="77777777" w:rsidR="00CA014C" w:rsidRDefault="00AC6936">
            <w:r>
              <w:t xml:space="preserve">p </w:t>
            </w:r>
          </w:p>
        </w:tc>
        <w:tc>
          <w:tcPr>
            <w:tcW w:w="1513" w:type="dxa"/>
          </w:tcPr>
          <w:p w14:paraId="79B3CC8F" w14:textId="77777777" w:rsidR="00CA014C" w:rsidRDefault="00AC6936">
            <w:pPr>
              <w:rPr>
                <w:vertAlign w:val="subscript"/>
              </w:rPr>
            </w:pPr>
            <w:r>
              <w:t>p</w:t>
            </w:r>
            <w:r>
              <w:rPr>
                <w:vertAlign w:val="subscript"/>
              </w:rPr>
              <w:t>rs9939609</w:t>
            </w:r>
          </w:p>
        </w:tc>
      </w:tr>
      <w:tr w:rsidR="00CA014C" w14:paraId="47CC1F40" w14:textId="77777777">
        <w:tc>
          <w:tcPr>
            <w:tcW w:w="554" w:type="dxa"/>
          </w:tcPr>
          <w:p w14:paraId="12736EB5" w14:textId="77777777" w:rsidR="00CA014C" w:rsidRDefault="00AC6936">
            <w:r>
              <w:t>PA</w:t>
            </w:r>
          </w:p>
        </w:tc>
        <w:tc>
          <w:tcPr>
            <w:tcW w:w="719" w:type="dxa"/>
          </w:tcPr>
          <w:p w14:paraId="716AE088" w14:textId="77777777" w:rsidR="00CA014C" w:rsidRDefault="00AC6936">
            <w:r>
              <w:t>Low</w:t>
            </w:r>
          </w:p>
        </w:tc>
        <w:tc>
          <w:tcPr>
            <w:tcW w:w="1838" w:type="dxa"/>
          </w:tcPr>
          <w:p w14:paraId="2C34BCE4" w14:textId="77777777" w:rsidR="00CA014C" w:rsidRDefault="00AC6936">
            <w:pPr>
              <w:rPr>
                <w:color w:val="000000"/>
              </w:rPr>
            </w:pPr>
            <w:r>
              <w:rPr>
                <w:color w:val="000000"/>
              </w:rPr>
              <w:t>31</w:t>
            </w:r>
          </w:p>
        </w:tc>
        <w:tc>
          <w:tcPr>
            <w:tcW w:w="1963" w:type="dxa"/>
          </w:tcPr>
          <w:p w14:paraId="7E3F377D" w14:textId="77777777" w:rsidR="00CA014C" w:rsidRDefault="00AC6936">
            <w:pPr>
              <w:rPr>
                <w:color w:val="000000"/>
              </w:rPr>
            </w:pPr>
            <w:r>
              <w:rPr>
                <w:color w:val="000000"/>
              </w:rPr>
              <w:t>8.12 (0.03)</w:t>
            </w:r>
          </w:p>
        </w:tc>
        <w:tc>
          <w:tcPr>
            <w:tcW w:w="1766" w:type="dxa"/>
          </w:tcPr>
          <w:p w14:paraId="5A40AD3F" w14:textId="77777777" w:rsidR="00CA014C" w:rsidRDefault="00AC6936">
            <w:r>
              <w:t>-0.02 (0.02)</w:t>
            </w:r>
          </w:p>
        </w:tc>
        <w:tc>
          <w:tcPr>
            <w:tcW w:w="997" w:type="dxa"/>
          </w:tcPr>
          <w:p w14:paraId="7E432705" w14:textId="77777777" w:rsidR="00CA014C" w:rsidRDefault="00AC6936">
            <w:r>
              <w:t>0.402</w:t>
            </w:r>
          </w:p>
        </w:tc>
        <w:tc>
          <w:tcPr>
            <w:tcW w:w="1513" w:type="dxa"/>
          </w:tcPr>
          <w:p w14:paraId="713CE28D" w14:textId="77777777" w:rsidR="00CA014C" w:rsidRDefault="00AC6936">
            <w:r>
              <w:t>0.387</w:t>
            </w:r>
          </w:p>
        </w:tc>
      </w:tr>
      <w:tr w:rsidR="00CA014C" w14:paraId="60E2B20A" w14:textId="77777777">
        <w:tc>
          <w:tcPr>
            <w:tcW w:w="554" w:type="dxa"/>
          </w:tcPr>
          <w:p w14:paraId="7CD7C6F8" w14:textId="77777777" w:rsidR="00CA014C" w:rsidRDefault="00CA014C"/>
        </w:tc>
        <w:tc>
          <w:tcPr>
            <w:tcW w:w="719" w:type="dxa"/>
          </w:tcPr>
          <w:p w14:paraId="7CF9076F" w14:textId="77777777" w:rsidR="00CA014C" w:rsidRDefault="00AC6936">
            <w:r>
              <w:t>High</w:t>
            </w:r>
          </w:p>
        </w:tc>
        <w:tc>
          <w:tcPr>
            <w:tcW w:w="1838" w:type="dxa"/>
          </w:tcPr>
          <w:p w14:paraId="789F2A87" w14:textId="77777777" w:rsidR="00CA014C" w:rsidRDefault="00AC6936">
            <w:r>
              <w:t>109</w:t>
            </w:r>
          </w:p>
        </w:tc>
        <w:tc>
          <w:tcPr>
            <w:tcW w:w="1963" w:type="dxa"/>
          </w:tcPr>
          <w:p w14:paraId="0D2F6AF7" w14:textId="77777777" w:rsidR="00CA014C" w:rsidRDefault="00AC6936">
            <w:r>
              <w:t>8.12 (0.01)</w:t>
            </w:r>
          </w:p>
        </w:tc>
        <w:tc>
          <w:tcPr>
            <w:tcW w:w="1766" w:type="dxa"/>
          </w:tcPr>
          <w:p w14:paraId="6F274B30" w14:textId="77777777" w:rsidR="00CA014C" w:rsidRDefault="00CA014C"/>
        </w:tc>
        <w:tc>
          <w:tcPr>
            <w:tcW w:w="997" w:type="dxa"/>
          </w:tcPr>
          <w:p w14:paraId="517C58E3" w14:textId="77777777" w:rsidR="00CA014C" w:rsidRDefault="00CA014C"/>
        </w:tc>
        <w:tc>
          <w:tcPr>
            <w:tcW w:w="1513" w:type="dxa"/>
          </w:tcPr>
          <w:p w14:paraId="2A6ADE66" w14:textId="77777777" w:rsidR="00CA014C" w:rsidRDefault="00CA014C"/>
        </w:tc>
      </w:tr>
      <w:tr w:rsidR="00CA014C" w14:paraId="421B8C1B" w14:textId="77777777">
        <w:tc>
          <w:tcPr>
            <w:tcW w:w="554" w:type="dxa"/>
          </w:tcPr>
          <w:p w14:paraId="73D5124E" w14:textId="77777777" w:rsidR="00CA014C" w:rsidRDefault="00AC6936">
            <w:r>
              <w:t>IS</w:t>
            </w:r>
          </w:p>
        </w:tc>
        <w:tc>
          <w:tcPr>
            <w:tcW w:w="719" w:type="dxa"/>
          </w:tcPr>
          <w:p w14:paraId="502C3106" w14:textId="77777777" w:rsidR="00CA014C" w:rsidRDefault="00AC6936">
            <w:r>
              <w:t>Low</w:t>
            </w:r>
          </w:p>
        </w:tc>
        <w:tc>
          <w:tcPr>
            <w:tcW w:w="1838" w:type="dxa"/>
          </w:tcPr>
          <w:p w14:paraId="4A61823B" w14:textId="77777777" w:rsidR="00CA014C" w:rsidRDefault="00AC6936">
            <w:r>
              <w:t>46</w:t>
            </w:r>
          </w:p>
        </w:tc>
        <w:tc>
          <w:tcPr>
            <w:tcW w:w="1963" w:type="dxa"/>
          </w:tcPr>
          <w:p w14:paraId="19CDDD1D" w14:textId="77777777" w:rsidR="00CA014C" w:rsidRDefault="00AC6936">
            <w:r>
              <w:t>8.11 (0.03)</w:t>
            </w:r>
          </w:p>
        </w:tc>
        <w:tc>
          <w:tcPr>
            <w:tcW w:w="1766" w:type="dxa"/>
          </w:tcPr>
          <w:p w14:paraId="09A8668C" w14:textId="77777777" w:rsidR="00CA014C" w:rsidRDefault="00AC6936">
            <w:r>
              <w:t>0.02 (0.02)</w:t>
            </w:r>
          </w:p>
        </w:tc>
        <w:tc>
          <w:tcPr>
            <w:tcW w:w="997" w:type="dxa"/>
          </w:tcPr>
          <w:p w14:paraId="1C72C780" w14:textId="77777777" w:rsidR="00CA014C" w:rsidRDefault="00AC6936">
            <w:r>
              <w:t>0.334</w:t>
            </w:r>
          </w:p>
        </w:tc>
        <w:tc>
          <w:tcPr>
            <w:tcW w:w="1513" w:type="dxa"/>
          </w:tcPr>
          <w:p w14:paraId="7A5C4DA4" w14:textId="77777777" w:rsidR="00CA014C" w:rsidRDefault="00AC6936">
            <w:r>
              <w:t>0.219</w:t>
            </w:r>
          </w:p>
        </w:tc>
      </w:tr>
      <w:tr w:rsidR="00CA014C" w14:paraId="248A53E0" w14:textId="77777777">
        <w:tc>
          <w:tcPr>
            <w:tcW w:w="554" w:type="dxa"/>
          </w:tcPr>
          <w:p w14:paraId="35DAC7A5" w14:textId="77777777" w:rsidR="00CA014C" w:rsidRDefault="00CA014C"/>
        </w:tc>
        <w:tc>
          <w:tcPr>
            <w:tcW w:w="719" w:type="dxa"/>
          </w:tcPr>
          <w:p w14:paraId="2529C4A2" w14:textId="77777777" w:rsidR="00CA014C" w:rsidRDefault="00AC6936">
            <w:r>
              <w:t>High</w:t>
            </w:r>
          </w:p>
        </w:tc>
        <w:tc>
          <w:tcPr>
            <w:tcW w:w="1838" w:type="dxa"/>
          </w:tcPr>
          <w:p w14:paraId="4E693D76" w14:textId="77777777" w:rsidR="00CA014C" w:rsidRDefault="00AC6936">
            <w:r>
              <w:t>94</w:t>
            </w:r>
          </w:p>
        </w:tc>
        <w:tc>
          <w:tcPr>
            <w:tcW w:w="1963" w:type="dxa"/>
          </w:tcPr>
          <w:p w14:paraId="3667C411" w14:textId="77777777" w:rsidR="00CA014C" w:rsidRDefault="00AC6936">
            <w:r>
              <w:t>8.13 (0.01)</w:t>
            </w:r>
          </w:p>
        </w:tc>
        <w:tc>
          <w:tcPr>
            <w:tcW w:w="1766" w:type="dxa"/>
          </w:tcPr>
          <w:p w14:paraId="45D97EBE" w14:textId="77777777" w:rsidR="00CA014C" w:rsidRDefault="00CA014C"/>
        </w:tc>
        <w:tc>
          <w:tcPr>
            <w:tcW w:w="997" w:type="dxa"/>
          </w:tcPr>
          <w:p w14:paraId="43E00C33" w14:textId="77777777" w:rsidR="00CA014C" w:rsidRDefault="00CA014C"/>
        </w:tc>
        <w:tc>
          <w:tcPr>
            <w:tcW w:w="1513" w:type="dxa"/>
          </w:tcPr>
          <w:p w14:paraId="0540DDD1" w14:textId="77777777" w:rsidR="00CA014C" w:rsidRDefault="00CA014C"/>
        </w:tc>
      </w:tr>
    </w:tbl>
    <w:p w14:paraId="69C06DA6" w14:textId="77777777" w:rsidR="00CA014C" w:rsidRDefault="00AC6936" w:rsidP="00AC6936">
      <w:pPr>
        <w:spacing w:line="240" w:lineRule="auto"/>
      </w:pPr>
      <w:r>
        <w:t>Mean (standard error, SE) of quantile normalized, log</w:t>
      </w:r>
      <w:r>
        <w:rPr>
          <w:vertAlign w:val="subscript"/>
        </w:rPr>
        <w:t>2</w:t>
      </w:r>
      <w:r>
        <w:t xml:space="preserve">-transformed </w:t>
      </w:r>
      <w:r>
        <w:rPr>
          <w:i/>
        </w:rPr>
        <w:t>FTO</w:t>
      </w:r>
      <w:r>
        <w:t xml:space="preserve"> expression according to PA or IS group. Differences in expression across PA and IS groups, respectively, were assessed with linear regression adjusting for age, BMI categorized as normal weight, overweight, or obesity, and 15 probabilistic estimations of expression residual factors (p), as well as additionally for the </w:t>
      </w:r>
      <w:r>
        <w:rPr>
          <w:i/>
        </w:rPr>
        <w:t xml:space="preserve">FTO </w:t>
      </w:r>
      <w:r>
        <w:t>rs9939609 genotype (p</w:t>
      </w:r>
      <w:r>
        <w:rPr>
          <w:vertAlign w:val="subscript"/>
        </w:rPr>
        <w:t>rs9939609</w:t>
      </w:r>
      <w:r>
        <w:t>). IS, insulin sensitivity; PA, physical activity.</w:t>
      </w:r>
    </w:p>
    <w:sectPr w:rsidR="00CA014C">
      <w:pgSz w:w="12240" w:h="15840"/>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4C"/>
    <w:rsid w:val="00AC6936"/>
    <w:rsid w:val="00C01D76"/>
    <w:rsid w:val="00CA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987"/>
  <w15:docId w15:val="{350538FE-59B8-477F-9A40-F33961BF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AC6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4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979</Words>
  <Characters>5566</Characters>
  <Application>Microsoft Office Word</Application>
  <DocSecurity>0</DocSecurity>
  <Lines>371</Lines>
  <Paragraphs>261</Paragraphs>
  <ScaleCrop>false</ScaleCrop>
  <Company>University of Copenhagen</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Mette Andersen Lepola</cp:lastModifiedBy>
  <cp:revision>3</cp:revision>
  <dcterms:created xsi:type="dcterms:W3CDTF">2023-01-16T10:36:00Z</dcterms:created>
  <dcterms:modified xsi:type="dcterms:W3CDTF">2023-01-16T13:12:00Z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2023-01-16T10:43:34Z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b2ba902d-fb63-43db-b484-eac488d6cd1a</vt:lpwstr>
  </property>
  <property fmtid="{D5CDD505-2E9C-101B-9397-08002B2CF9AE}" pid="9" name="MSIP_Label_6a2630e2-1ac5-455e-8217-0156b1936a76_ContentBits">
    <vt:lpwstr>0</vt:lpwstr>
  </property>
</Properties>
</file>