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A1D29B" w14:textId="0D61C04B" w:rsidR="00B050E1" w:rsidRPr="00B050E1" w:rsidRDefault="00B050E1" w:rsidP="00B050E1">
      <w:pPr>
        <w:spacing w:after="240" w:line="360" w:lineRule="auto"/>
        <w:jc w:val="both"/>
        <w:rPr>
          <w:rFonts w:ascii="Times New Roman" w:hAnsi="Times New Roman" w:cs="Times New Roman"/>
          <w:b/>
          <w:bCs/>
          <w:sz w:val="24"/>
        </w:rPr>
      </w:pPr>
      <w:r w:rsidRPr="00B03670">
        <w:rPr>
          <w:rFonts w:eastAsiaTheme="minorEastAsia"/>
          <w:noProof/>
          <w:sz w:val="24"/>
          <w:szCs w:val="24"/>
          <w:lang w:val="sv-SE" w:eastAsia="sv-SE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2C8E706" wp14:editId="1DC4E4FD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943985" cy="4008120"/>
                <wp:effectExtent l="0" t="0" r="18415" b="1143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3985" cy="4008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B95589" w14:textId="77777777" w:rsidR="00B050E1" w:rsidRDefault="00B050E1" w:rsidP="00B050E1">
                            <w:r>
                              <w:rPr>
                                <w:noProof/>
                                <w:lang w:val="sv-SE" w:eastAsia="sv-SE"/>
                              </w:rPr>
                              <w:drawing>
                                <wp:inline distT="0" distB="0" distL="0" distR="0" wp14:anchorId="14134203" wp14:editId="41D82D61">
                                  <wp:extent cx="3763925" cy="3763925"/>
                                  <wp:effectExtent l="0" t="0" r="8255" b="8255"/>
                                  <wp:docPr id="1" name="Picture 1" descr="A picture containing map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map&#10;&#10;Description automatically generated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79974" cy="37799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C8E7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6pt;width:310.55pt;height:315.6pt;z-index:2516613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">
                <v:textbox>
                  <w:txbxContent>
                    <w:p w14:paraId="4FB95589" w14:textId="77777777" w:rsidR="00B050E1" w:rsidRDefault="00B050E1" w:rsidP="00B050E1">
                      <w:r>
                        <w:rPr>
                          <w:noProof/>
                          <w:lang w:val="sv-SE" w:eastAsia="sv-SE"/>
                        </w:rPr>
                        <w:drawing>
                          <wp:inline distT="0" distB="0" distL="0" distR="0" wp14:anchorId="14134203" wp14:editId="41D82D61">
                            <wp:extent cx="3763925" cy="3763925"/>
                            <wp:effectExtent l="0" t="0" r="8255" b="8255"/>
                            <wp:docPr id="1" name="Picture 1" descr="A picture containing map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map&#10;&#10;Description automatically generated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79974" cy="377997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B03670">
        <w:rPr>
          <w:rFonts w:ascii="Times New Roman" w:hAnsi="Times New Roman"/>
          <w:b/>
          <w:bCs/>
          <w:sz w:val="24"/>
        </w:rPr>
        <w:t>Animation 2. Functional data analysis showing the differences in mean temporal glucose levels across the 24-hr day and its evolution across gestation in women with type 1 diabetes who gave birth to an LGA (&gt;90</w:t>
      </w:r>
      <w:r w:rsidRPr="00B03670">
        <w:rPr>
          <w:rFonts w:ascii="Times New Roman" w:hAnsi="Times New Roman"/>
          <w:b/>
          <w:bCs/>
          <w:sz w:val="24"/>
          <w:vertAlign w:val="superscript"/>
        </w:rPr>
        <w:t>th</w:t>
      </w:r>
      <w:r w:rsidRPr="00B03670">
        <w:rPr>
          <w:rFonts w:ascii="Times New Roman" w:hAnsi="Times New Roman"/>
          <w:b/>
          <w:bCs/>
          <w:sz w:val="24"/>
        </w:rPr>
        <w:t xml:space="preserve"> centile on GROW) infant (represented by the dark wavy line) compared with those who did not (represented by the horizontal zero dotted line) with 95% pointwise Confidence Interval (</w:t>
      </w:r>
      <w:proofErr w:type="spellStart"/>
      <w:r w:rsidRPr="00B03670">
        <w:rPr>
          <w:rFonts w:ascii="Times New Roman" w:hAnsi="Times New Roman"/>
          <w:b/>
          <w:bCs/>
          <w:sz w:val="24"/>
        </w:rPr>
        <w:t>gray</w:t>
      </w:r>
      <w:proofErr w:type="spellEnd"/>
      <w:r w:rsidRPr="00B03670">
        <w:rPr>
          <w:rFonts w:ascii="Times New Roman" w:hAnsi="Times New Roman"/>
          <w:b/>
          <w:bCs/>
          <w:sz w:val="24"/>
        </w:rPr>
        <w:t xml:space="preserve"> section). The time period where the 95% Confidence Interval sit on the same side of 0.0, indicates a significant difference in glucose</w:t>
      </w:r>
      <w:r>
        <w:rPr>
          <w:rFonts w:ascii="Times New Roman" w:hAnsi="Times New Roman"/>
          <w:b/>
          <w:bCs/>
          <w:sz w:val="24"/>
        </w:rPr>
        <w:t>.</w:t>
      </w:r>
    </w:p>
    <w:p w14:paraId="0B155122" w14:textId="77777777" w:rsidR="001A513D" w:rsidRDefault="005D2CBC"/>
    <w:sectPr w:rsidR="001A51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50E1"/>
    <w:rsid w:val="0007330D"/>
    <w:rsid w:val="0025457E"/>
    <w:rsid w:val="005D2CBC"/>
    <w:rsid w:val="00B050E1"/>
    <w:rsid w:val="00BA7F00"/>
    <w:rsid w:val="00BD5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4E97AA"/>
  <w15:chartTrackingRefBased/>
  <w15:docId w15:val="{3752A5D8-07F3-4FCA-AF95-E6CD103CD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50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0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Scott</dc:creator>
  <cp:keywords/>
  <dc:description/>
  <cp:lastModifiedBy>Meaghan Foley</cp:lastModifiedBy>
  <cp:revision>2</cp:revision>
  <dcterms:created xsi:type="dcterms:W3CDTF">2022-06-01T19:07:00Z</dcterms:created>
  <dcterms:modified xsi:type="dcterms:W3CDTF">2022-06-01T19:07:00Z</dcterms:modified>
</cp:coreProperties>
</file>