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2004" w14:textId="4F00AC01" w:rsidR="000B5797" w:rsidRPr="00B03670" w:rsidRDefault="000B5797" w:rsidP="000B579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03670">
        <w:rPr>
          <w:rFonts w:eastAsiaTheme="minorEastAsia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9E2B6B" wp14:editId="0EF48C5A">
                <wp:simplePos x="0" y="0"/>
                <wp:positionH relativeFrom="margin">
                  <wp:align>left</wp:align>
                </wp:positionH>
                <wp:positionV relativeFrom="paragraph">
                  <wp:posOffset>12759</wp:posOffset>
                </wp:positionV>
                <wp:extent cx="3997325" cy="4050665"/>
                <wp:effectExtent l="0" t="0" r="2222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842" cy="405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A7A67" w14:textId="77777777" w:rsidR="000B5797" w:rsidRDefault="000B5797" w:rsidP="000B5797"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0B255153" wp14:editId="31ADA469">
                                  <wp:extent cx="3848986" cy="3848986"/>
                                  <wp:effectExtent l="0" t="0" r="0" b="0"/>
                                  <wp:docPr id="3" name="Picture 3" descr="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Ch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1292" cy="38612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E2B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pt;width:314.75pt;height:318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HcJQIAAEc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">
                <v:textbox>
                  <w:txbxContent>
                    <w:p w14:paraId="24CA7A67" w14:textId="77777777" w:rsidR="000B5797" w:rsidRDefault="000B5797" w:rsidP="000B5797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 wp14:anchorId="0B255153" wp14:editId="31ADA469">
                            <wp:extent cx="3848986" cy="3848986"/>
                            <wp:effectExtent l="0" t="0" r="0" b="0"/>
                            <wp:docPr id="3" name="Picture 3" descr="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Char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61292" cy="38612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3670">
        <w:rPr>
          <w:rFonts w:ascii="Times New Roman" w:hAnsi="Times New Roman" w:cs="Times New Roman"/>
          <w:b/>
          <w:bCs/>
          <w:sz w:val="24"/>
        </w:rPr>
        <w:t>Animation 1. Functional line fit showing the evolution of 24-hr mean CGM glucose profiles across gestation in women with type 1 diabetes. Mean glucose (mmol/L) and 95% confidence interval by gestational age in weeks. The dotted horizontal line represents 7.8 mmol/L</w:t>
      </w:r>
      <w:r w:rsidR="00C17DE3" w:rsidRPr="00C17DE3">
        <w:rPr>
          <w:rFonts w:ascii="Times New Roman" w:hAnsi="Times New Roman" w:cs="Times New Roman"/>
          <w:b/>
          <w:bCs/>
          <w:sz w:val="24"/>
        </w:rPr>
        <w:t xml:space="preserve"> </w:t>
      </w:r>
      <w:r w:rsidR="00C17DE3">
        <w:rPr>
          <w:rFonts w:ascii="Times New Roman" w:hAnsi="Times New Roman" w:cs="Times New Roman"/>
          <w:b/>
          <w:bCs/>
          <w:sz w:val="24"/>
        </w:rPr>
        <w:t>(</w:t>
      </w:r>
      <w:r w:rsidR="00C17DE3" w:rsidRPr="00C17DE3">
        <w:rPr>
          <w:rFonts w:ascii="Times New Roman" w:hAnsi="Times New Roman" w:cs="Times New Roman"/>
          <w:b/>
          <w:bCs/>
          <w:sz w:val="24"/>
        </w:rPr>
        <w:t>140mg/dL)</w:t>
      </w:r>
      <w:r w:rsidR="00C17DE3">
        <w:rPr>
          <w:rFonts w:ascii="Times New Roman" w:hAnsi="Times New Roman" w:cs="Times New Roman"/>
          <w:b/>
          <w:bCs/>
          <w:sz w:val="24"/>
        </w:rPr>
        <w:t xml:space="preserve"> </w:t>
      </w:r>
      <w:r w:rsidR="00CB10E2">
        <w:rPr>
          <w:rFonts w:ascii="Times New Roman" w:hAnsi="Times New Roman" w:cs="Times New Roman"/>
          <w:b/>
          <w:bCs/>
          <w:sz w:val="24"/>
        </w:rPr>
        <w:t xml:space="preserve"> </w:t>
      </w:r>
      <w:r w:rsidRPr="00B03670">
        <w:rPr>
          <w:rFonts w:ascii="Times New Roman" w:hAnsi="Times New Roman" w:cs="Times New Roman"/>
          <w:b/>
          <w:bCs/>
          <w:sz w:val="24"/>
        </w:rPr>
        <w:t xml:space="preserve">upper limit of recommended pregnancy target range. </w:t>
      </w:r>
    </w:p>
    <w:p w14:paraId="42EE0C34" w14:textId="77777777" w:rsidR="001A513D" w:rsidRDefault="00CB1D36"/>
    <w:sectPr w:rsidR="001A513D" w:rsidSect="000B5797"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97"/>
    <w:rsid w:val="000B5797"/>
    <w:rsid w:val="0025457E"/>
    <w:rsid w:val="00823B68"/>
    <w:rsid w:val="00BD56BC"/>
    <w:rsid w:val="00C17DE3"/>
    <w:rsid w:val="00CB10E2"/>
    <w:rsid w:val="00CB1D36"/>
    <w:rsid w:val="00E2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34E4"/>
  <w15:chartTrackingRefBased/>
  <w15:docId w15:val="{2AE35266-B27A-4B1F-BD0C-FAF564FD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Scott</dc:creator>
  <cp:keywords/>
  <dc:description/>
  <cp:lastModifiedBy>Meaghan Foley</cp:lastModifiedBy>
  <cp:revision>2</cp:revision>
  <dcterms:created xsi:type="dcterms:W3CDTF">2022-06-01T19:06:00Z</dcterms:created>
  <dcterms:modified xsi:type="dcterms:W3CDTF">2022-06-01T19:06:00Z</dcterms:modified>
</cp:coreProperties>
</file>