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228B" w14:textId="454FA430" w:rsidR="00B50EE5" w:rsidRDefault="00A46999" w:rsidP="00B50EE5">
      <w:pPr>
        <w:widowControl/>
        <w:spacing w:after="160" w:line="276" w:lineRule="auto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Supplementary Table S1</w:t>
      </w:r>
    </w:p>
    <w:p w14:paraId="4FCE06FC" w14:textId="77777777" w:rsidR="00B50EE5" w:rsidRPr="001F7BFC" w:rsidRDefault="00B50EE5" w:rsidP="00B50EE5">
      <w:pPr>
        <w:widowControl/>
        <w:spacing w:after="160" w:line="276" w:lineRule="auto"/>
        <w:rPr>
          <w:rFonts w:ascii="Times New Roman" w:eastAsiaTheme="minorHAnsi" w:hAnsi="Times New Roman"/>
          <w:sz w:val="20"/>
          <w:szCs w:val="20"/>
        </w:rPr>
      </w:pPr>
      <w:r w:rsidRPr="001F7BFC">
        <w:rPr>
          <w:rFonts w:ascii="Times New Roman" w:eastAsiaTheme="minorHAnsi" w:hAnsi="Times New Roman"/>
          <w:sz w:val="20"/>
          <w:szCs w:val="20"/>
        </w:rPr>
        <w:t>Univariate Cox proportional analysis (Fine-Gray sub distribution hazard model) showing predictors for fatal/nonfatal cardiovascular events in univariate models in patients with T2DM and various degrees of renal function.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992"/>
      </w:tblGrid>
      <w:tr w:rsidR="00B50EE5" w:rsidRPr="001F7BFC" w14:paraId="3FF7245E" w14:textId="77777777" w:rsidTr="003A42CE">
        <w:trPr>
          <w:jc w:val="center"/>
        </w:trPr>
        <w:tc>
          <w:tcPr>
            <w:tcW w:w="6521" w:type="dxa"/>
            <w:gridSpan w:val="4"/>
            <w:vAlign w:val="center"/>
          </w:tcPr>
          <w:p w14:paraId="2DEEDF3E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de-DE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de-DE"/>
              </w:rPr>
              <w:t>Cardiovascular events</w:t>
            </w:r>
          </w:p>
        </w:tc>
      </w:tr>
      <w:tr w:rsidR="00B50EE5" w:rsidRPr="001F7BFC" w14:paraId="244F3DEC" w14:textId="77777777" w:rsidTr="003A42CE">
        <w:trPr>
          <w:jc w:val="center"/>
        </w:trPr>
        <w:tc>
          <w:tcPr>
            <w:tcW w:w="3119" w:type="dxa"/>
            <w:vAlign w:val="center"/>
          </w:tcPr>
          <w:p w14:paraId="073AF1A2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de-DE"/>
              </w:rPr>
            </w:pPr>
            <w:r w:rsidRPr="001F7BFC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de-DE"/>
              </w:rPr>
              <w:t>Variables (units of measurement)</w:t>
            </w:r>
          </w:p>
        </w:tc>
        <w:tc>
          <w:tcPr>
            <w:tcW w:w="1134" w:type="dxa"/>
            <w:vAlign w:val="center"/>
          </w:tcPr>
          <w:p w14:paraId="7B549243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SHR</w:t>
            </w:r>
          </w:p>
        </w:tc>
        <w:tc>
          <w:tcPr>
            <w:tcW w:w="1276" w:type="dxa"/>
            <w:vAlign w:val="center"/>
          </w:tcPr>
          <w:p w14:paraId="767C204E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992" w:type="dxa"/>
            <w:vAlign w:val="center"/>
          </w:tcPr>
          <w:p w14:paraId="12F035DE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de-DE"/>
              </w:rPr>
              <w:t>P</w:t>
            </w:r>
          </w:p>
        </w:tc>
      </w:tr>
      <w:tr w:rsidR="00B50EE5" w:rsidRPr="001F7BFC" w14:paraId="25AF8001" w14:textId="77777777" w:rsidTr="003A42CE">
        <w:trPr>
          <w:jc w:val="center"/>
        </w:trPr>
        <w:tc>
          <w:tcPr>
            <w:tcW w:w="6521" w:type="dxa"/>
            <w:gridSpan w:val="4"/>
            <w:vAlign w:val="center"/>
          </w:tcPr>
          <w:p w14:paraId="0F074A06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val="de-DE"/>
              </w:rPr>
            </w:pPr>
          </w:p>
        </w:tc>
      </w:tr>
      <w:tr w:rsidR="00B50EE5" w:rsidRPr="001F7BFC" w14:paraId="3AFC0393" w14:textId="77777777" w:rsidTr="003A42CE">
        <w:trPr>
          <w:jc w:val="center"/>
        </w:trPr>
        <w:tc>
          <w:tcPr>
            <w:tcW w:w="3119" w:type="dxa"/>
            <w:vAlign w:val="center"/>
          </w:tcPr>
          <w:p w14:paraId="58CE6633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Hemoglobin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sv-SE"/>
              </w:rPr>
              <w:t>(g/dl)</w:t>
            </w:r>
          </w:p>
        </w:tc>
        <w:tc>
          <w:tcPr>
            <w:tcW w:w="1134" w:type="dxa"/>
            <w:vAlign w:val="center"/>
          </w:tcPr>
          <w:p w14:paraId="0133A971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0.85</w:t>
            </w:r>
          </w:p>
        </w:tc>
        <w:tc>
          <w:tcPr>
            <w:tcW w:w="1276" w:type="dxa"/>
            <w:vAlign w:val="center"/>
          </w:tcPr>
          <w:p w14:paraId="35F811A5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0.7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0.98</w:t>
            </w:r>
          </w:p>
        </w:tc>
        <w:tc>
          <w:tcPr>
            <w:tcW w:w="992" w:type="dxa"/>
            <w:vAlign w:val="center"/>
          </w:tcPr>
          <w:p w14:paraId="08C9A643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2</w:t>
            </w:r>
          </w:p>
        </w:tc>
      </w:tr>
      <w:tr w:rsidR="00B50EE5" w:rsidRPr="001F7BFC" w14:paraId="7CC40BAC" w14:textId="77777777" w:rsidTr="003A42CE">
        <w:trPr>
          <w:jc w:val="center"/>
        </w:trPr>
        <w:tc>
          <w:tcPr>
            <w:tcW w:w="3119" w:type="dxa"/>
            <w:vAlign w:val="center"/>
          </w:tcPr>
          <w:p w14:paraId="7121F0D2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EGFR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sv-SE"/>
              </w:rPr>
              <w:t>(ml/min/1.73 m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sv-SE"/>
              </w:rPr>
              <w:t>2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134" w:type="dxa"/>
            <w:vAlign w:val="center"/>
          </w:tcPr>
          <w:p w14:paraId="3E20A100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0.98</w:t>
            </w:r>
          </w:p>
        </w:tc>
        <w:tc>
          <w:tcPr>
            <w:tcW w:w="1276" w:type="dxa"/>
            <w:vAlign w:val="center"/>
          </w:tcPr>
          <w:p w14:paraId="04CD4875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0.9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0.99</w:t>
            </w:r>
          </w:p>
        </w:tc>
        <w:tc>
          <w:tcPr>
            <w:tcW w:w="992" w:type="dxa"/>
            <w:vAlign w:val="center"/>
          </w:tcPr>
          <w:p w14:paraId="5261609B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B50EE5" w:rsidRPr="001F7BFC" w14:paraId="2B52F4E2" w14:textId="77777777" w:rsidTr="003A42CE">
        <w:trPr>
          <w:jc w:val="center"/>
        </w:trPr>
        <w:tc>
          <w:tcPr>
            <w:tcW w:w="3119" w:type="dxa"/>
            <w:vAlign w:val="center"/>
          </w:tcPr>
          <w:p w14:paraId="0800BEDF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Gender (female) </w:t>
            </w:r>
          </w:p>
        </w:tc>
        <w:tc>
          <w:tcPr>
            <w:tcW w:w="1134" w:type="dxa"/>
            <w:vAlign w:val="center"/>
          </w:tcPr>
          <w:p w14:paraId="1FA72E61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0.50</w:t>
            </w:r>
          </w:p>
        </w:tc>
        <w:tc>
          <w:tcPr>
            <w:tcW w:w="1276" w:type="dxa"/>
            <w:vAlign w:val="center"/>
          </w:tcPr>
          <w:p w14:paraId="6BAB1002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0.82</w:t>
            </w:r>
          </w:p>
        </w:tc>
        <w:tc>
          <w:tcPr>
            <w:tcW w:w="992" w:type="dxa"/>
            <w:vAlign w:val="center"/>
          </w:tcPr>
          <w:p w14:paraId="1C921597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006</w:t>
            </w:r>
          </w:p>
        </w:tc>
      </w:tr>
      <w:tr w:rsidR="00B50EE5" w:rsidRPr="001F7BFC" w14:paraId="07B3EF43" w14:textId="77777777" w:rsidTr="003A42CE">
        <w:trPr>
          <w:jc w:val="center"/>
        </w:trPr>
        <w:tc>
          <w:tcPr>
            <w:tcW w:w="3119" w:type="dxa"/>
            <w:vAlign w:val="center"/>
          </w:tcPr>
          <w:p w14:paraId="28895054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T2DM duration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(years)</w:t>
            </w:r>
          </w:p>
        </w:tc>
        <w:tc>
          <w:tcPr>
            <w:tcW w:w="1134" w:type="dxa"/>
            <w:vAlign w:val="center"/>
          </w:tcPr>
          <w:p w14:paraId="36DB7245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1.03</w:t>
            </w:r>
          </w:p>
        </w:tc>
        <w:tc>
          <w:tcPr>
            <w:tcW w:w="1276" w:type="dxa"/>
            <w:vAlign w:val="center"/>
          </w:tcPr>
          <w:p w14:paraId="1BBB8D0C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1.00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-1.0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51EBFE2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B50EE5" w:rsidRPr="001F7BFC" w14:paraId="62CD83A9" w14:textId="77777777" w:rsidTr="003A42CE">
        <w:trPr>
          <w:jc w:val="center"/>
        </w:trPr>
        <w:tc>
          <w:tcPr>
            <w:tcW w:w="3119" w:type="dxa"/>
            <w:vAlign w:val="center"/>
          </w:tcPr>
          <w:p w14:paraId="1CEE8C9F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History of CV events (yes)</w:t>
            </w:r>
          </w:p>
        </w:tc>
        <w:tc>
          <w:tcPr>
            <w:tcW w:w="1134" w:type="dxa"/>
            <w:vAlign w:val="center"/>
          </w:tcPr>
          <w:p w14:paraId="06957AD8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5.47</w:t>
            </w:r>
          </w:p>
        </w:tc>
        <w:tc>
          <w:tcPr>
            <w:tcW w:w="1276" w:type="dxa"/>
            <w:vAlign w:val="center"/>
          </w:tcPr>
          <w:p w14:paraId="2F966418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2.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5-1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14:paraId="378ACC54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B50EE5" w:rsidRPr="001F7BFC" w14:paraId="7CF6A449" w14:textId="77777777" w:rsidTr="003A42CE">
        <w:trPr>
          <w:jc w:val="center"/>
        </w:trPr>
        <w:tc>
          <w:tcPr>
            <w:tcW w:w="3119" w:type="dxa"/>
            <w:vAlign w:val="center"/>
          </w:tcPr>
          <w:p w14:paraId="0140DFBD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Albumin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sv-SE"/>
              </w:rPr>
              <w:t>(g/dl)</w:t>
            </w:r>
          </w:p>
        </w:tc>
        <w:tc>
          <w:tcPr>
            <w:tcW w:w="1134" w:type="dxa"/>
            <w:vAlign w:val="center"/>
          </w:tcPr>
          <w:p w14:paraId="30D3F402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0.43</w:t>
            </w:r>
          </w:p>
        </w:tc>
        <w:tc>
          <w:tcPr>
            <w:tcW w:w="1276" w:type="dxa"/>
            <w:vAlign w:val="center"/>
          </w:tcPr>
          <w:p w14:paraId="4E44B9DB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0.74</w:t>
            </w:r>
          </w:p>
        </w:tc>
        <w:tc>
          <w:tcPr>
            <w:tcW w:w="992" w:type="dxa"/>
            <w:vAlign w:val="center"/>
          </w:tcPr>
          <w:p w14:paraId="3D9AF6B0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002</w:t>
            </w:r>
          </w:p>
        </w:tc>
      </w:tr>
      <w:tr w:rsidR="00B50EE5" w:rsidRPr="001F7BFC" w14:paraId="136091D1" w14:textId="77777777" w:rsidTr="003A42CE">
        <w:trPr>
          <w:jc w:val="center"/>
        </w:trPr>
        <w:tc>
          <w:tcPr>
            <w:tcW w:w="3119" w:type="dxa"/>
            <w:vAlign w:val="center"/>
          </w:tcPr>
          <w:p w14:paraId="1D09895F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HDL cholesterol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(mg/dl)</w:t>
            </w:r>
          </w:p>
        </w:tc>
        <w:tc>
          <w:tcPr>
            <w:tcW w:w="1134" w:type="dxa"/>
            <w:vAlign w:val="center"/>
          </w:tcPr>
          <w:p w14:paraId="11E7B6F0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0.97</w:t>
            </w:r>
          </w:p>
        </w:tc>
        <w:tc>
          <w:tcPr>
            <w:tcW w:w="1276" w:type="dxa"/>
            <w:vAlign w:val="center"/>
          </w:tcPr>
          <w:p w14:paraId="0161DC39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0.9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0.99</w:t>
            </w:r>
          </w:p>
        </w:tc>
        <w:tc>
          <w:tcPr>
            <w:tcW w:w="992" w:type="dxa"/>
            <w:vAlign w:val="center"/>
          </w:tcPr>
          <w:p w14:paraId="224A31AE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  <w:t>0.</w:t>
            </w: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02</w:t>
            </w:r>
          </w:p>
        </w:tc>
      </w:tr>
      <w:tr w:rsidR="00B50EE5" w:rsidRPr="001F7BFC" w14:paraId="6A71BE5D" w14:textId="77777777" w:rsidTr="003A42CE">
        <w:trPr>
          <w:jc w:val="center"/>
        </w:trPr>
        <w:tc>
          <w:tcPr>
            <w:tcW w:w="3119" w:type="dxa"/>
            <w:vAlign w:val="center"/>
          </w:tcPr>
          <w:p w14:paraId="7AC6C757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UPCR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s-ES"/>
              </w:rPr>
              <w:t>(g/g)</w:t>
            </w:r>
          </w:p>
        </w:tc>
        <w:tc>
          <w:tcPr>
            <w:tcW w:w="1134" w:type="dxa"/>
            <w:vAlign w:val="center"/>
          </w:tcPr>
          <w:p w14:paraId="36DA56F2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1.36</w:t>
            </w:r>
          </w:p>
        </w:tc>
        <w:tc>
          <w:tcPr>
            <w:tcW w:w="1276" w:type="dxa"/>
            <w:vAlign w:val="center"/>
          </w:tcPr>
          <w:p w14:paraId="71464738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1.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-1.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14:paraId="30273039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1008BB" w:rsidRPr="001F7BFC" w14:paraId="7823557E" w14:textId="77777777" w:rsidTr="003A42CE">
        <w:trPr>
          <w:jc w:val="center"/>
        </w:trPr>
        <w:tc>
          <w:tcPr>
            <w:tcW w:w="3119" w:type="dxa"/>
            <w:vAlign w:val="center"/>
          </w:tcPr>
          <w:p w14:paraId="37BE99BB" w14:textId="64B180C0" w:rsidR="001008BB" w:rsidRPr="001F7BFC" w:rsidRDefault="001008BB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UACR (mg/g)</w:t>
            </w:r>
          </w:p>
        </w:tc>
        <w:tc>
          <w:tcPr>
            <w:tcW w:w="1134" w:type="dxa"/>
            <w:vAlign w:val="center"/>
          </w:tcPr>
          <w:p w14:paraId="261C7586" w14:textId="419A2ABB" w:rsidR="001008BB" w:rsidRPr="001F7BFC" w:rsidRDefault="001008BB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1.01</w:t>
            </w:r>
          </w:p>
        </w:tc>
        <w:tc>
          <w:tcPr>
            <w:tcW w:w="1276" w:type="dxa"/>
            <w:vAlign w:val="center"/>
          </w:tcPr>
          <w:p w14:paraId="2CD5604F" w14:textId="52B00EF8" w:rsidR="001008BB" w:rsidRPr="001008BB" w:rsidRDefault="001008BB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1.00-1.01</w:t>
            </w:r>
          </w:p>
        </w:tc>
        <w:tc>
          <w:tcPr>
            <w:tcW w:w="992" w:type="dxa"/>
            <w:vAlign w:val="center"/>
          </w:tcPr>
          <w:p w14:paraId="10DC8D3F" w14:textId="2D78D0CA" w:rsidR="001008BB" w:rsidRPr="001F7BFC" w:rsidRDefault="001008BB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&lt;0.0001</w:t>
            </w:r>
          </w:p>
        </w:tc>
      </w:tr>
      <w:tr w:rsidR="00B50EE5" w:rsidRPr="001F7BFC" w14:paraId="4DBF2E4F" w14:textId="77777777" w:rsidTr="003A42CE">
        <w:trPr>
          <w:jc w:val="center"/>
        </w:trPr>
        <w:tc>
          <w:tcPr>
            <w:tcW w:w="3119" w:type="dxa"/>
            <w:vAlign w:val="center"/>
          </w:tcPr>
          <w:p w14:paraId="28A0F6D0" w14:textId="77777777" w:rsidR="00B50EE5" w:rsidRPr="001F7BFC" w:rsidRDefault="00B50EE5" w:rsidP="003A42CE">
            <w:pPr>
              <w:widowControl/>
              <w:spacing w:after="1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 xml:space="preserve">CIMT 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(mm)</w:t>
            </w:r>
          </w:p>
        </w:tc>
        <w:tc>
          <w:tcPr>
            <w:tcW w:w="1134" w:type="dxa"/>
            <w:vAlign w:val="center"/>
          </w:tcPr>
          <w:p w14:paraId="42295B29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7.45</w:t>
            </w:r>
          </w:p>
        </w:tc>
        <w:tc>
          <w:tcPr>
            <w:tcW w:w="1276" w:type="dxa"/>
            <w:vAlign w:val="center"/>
          </w:tcPr>
          <w:p w14:paraId="479B0651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3.46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-1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  <w:lang w:val="el-GR"/>
              </w:rPr>
              <w:t>.</w:t>
            </w:r>
            <w:r w:rsidRPr="001F7BFC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14:paraId="214E23C6" w14:textId="77777777" w:rsidR="00B50EE5" w:rsidRPr="001F7BFC" w:rsidRDefault="00B50EE5" w:rsidP="003A42CE">
            <w:pPr>
              <w:widowControl/>
              <w:spacing w:after="16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l-GR"/>
              </w:rPr>
            </w:pPr>
            <w:r w:rsidRPr="001F7BF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&lt;0.0001</w:t>
            </w:r>
          </w:p>
        </w:tc>
      </w:tr>
    </w:tbl>
    <w:p w14:paraId="3A605C33" w14:textId="4C99E0E8" w:rsidR="00B50EE5" w:rsidRPr="001F7BFC" w:rsidRDefault="00B50EE5" w:rsidP="00B50EE5">
      <w:pPr>
        <w:widowControl/>
        <w:spacing w:after="160" w:line="276" w:lineRule="auto"/>
        <w:rPr>
          <w:rFonts w:ascii="Times New Roman" w:eastAsiaTheme="minorHAnsi" w:hAnsi="Times New Roman"/>
          <w:i/>
          <w:sz w:val="20"/>
          <w:szCs w:val="20"/>
        </w:rPr>
      </w:pPr>
      <w:r w:rsidRPr="001F7BFC">
        <w:rPr>
          <w:rFonts w:ascii="Times New Roman" w:eastAsiaTheme="minorHAnsi" w:hAnsi="Times New Roman"/>
          <w:i/>
          <w:sz w:val="20"/>
          <w:szCs w:val="20"/>
        </w:rPr>
        <w:t xml:space="preserve">SHR, Sub Hazard Ratio; CI, Confidence Interval; eGFR, Estimated Glomerular Filtration Rate; T2DM, Type 2 Diabetes Mellitus; CV, Cardiovascular; HDL, High-Density Lipoprotein; </w:t>
      </w:r>
      <w:bookmarkStart w:id="0" w:name="_Hlk52540961"/>
      <w:r w:rsidRPr="001F7BFC">
        <w:rPr>
          <w:rFonts w:ascii="Times New Roman" w:eastAsiaTheme="minorHAnsi" w:hAnsi="Times New Roman"/>
          <w:i/>
          <w:sz w:val="20"/>
          <w:szCs w:val="20"/>
        </w:rPr>
        <w:t>UPCR, Urinary Protein-Creatinine Ratio;</w:t>
      </w:r>
      <w:r w:rsidR="001008BB" w:rsidRPr="001008BB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1008BB" w:rsidRPr="001F7BFC">
        <w:rPr>
          <w:rFonts w:ascii="Times New Roman" w:eastAsiaTheme="minorHAnsi" w:hAnsi="Times New Roman"/>
          <w:i/>
          <w:sz w:val="20"/>
          <w:szCs w:val="20"/>
        </w:rPr>
        <w:t>U</w:t>
      </w:r>
      <w:r w:rsidR="001008BB">
        <w:rPr>
          <w:rFonts w:ascii="Times New Roman" w:eastAsiaTheme="minorHAnsi" w:hAnsi="Times New Roman"/>
          <w:i/>
          <w:sz w:val="20"/>
          <w:szCs w:val="20"/>
        </w:rPr>
        <w:t>A</w:t>
      </w:r>
      <w:r w:rsidR="001008BB" w:rsidRPr="001F7BFC">
        <w:rPr>
          <w:rFonts w:ascii="Times New Roman" w:eastAsiaTheme="minorHAnsi" w:hAnsi="Times New Roman"/>
          <w:i/>
          <w:sz w:val="20"/>
          <w:szCs w:val="20"/>
        </w:rPr>
        <w:t xml:space="preserve">CR, Urinary </w:t>
      </w:r>
      <w:r w:rsidR="001008BB">
        <w:rPr>
          <w:rFonts w:ascii="Times New Roman" w:eastAsiaTheme="minorHAnsi" w:hAnsi="Times New Roman"/>
          <w:i/>
          <w:sz w:val="20"/>
          <w:szCs w:val="20"/>
        </w:rPr>
        <w:t>Album</w:t>
      </w:r>
      <w:r w:rsidR="001008BB" w:rsidRPr="001F7BFC">
        <w:rPr>
          <w:rFonts w:ascii="Times New Roman" w:eastAsiaTheme="minorHAnsi" w:hAnsi="Times New Roman"/>
          <w:i/>
          <w:sz w:val="20"/>
          <w:szCs w:val="20"/>
        </w:rPr>
        <w:t xml:space="preserve">in-Creatinine Ratio; </w:t>
      </w:r>
      <w:bookmarkEnd w:id="0"/>
      <w:r w:rsidRPr="001F7BFC">
        <w:rPr>
          <w:rFonts w:ascii="Times New Roman" w:eastAsiaTheme="minorHAnsi" w:hAnsi="Times New Roman"/>
          <w:i/>
          <w:sz w:val="20"/>
          <w:szCs w:val="20"/>
        </w:rPr>
        <w:t>cIMT, Carotid Intima-Media Thickness.</w:t>
      </w:r>
    </w:p>
    <w:p w14:paraId="262B0C28" w14:textId="77777777" w:rsidR="00B50EE5" w:rsidRDefault="00B50EE5"/>
    <w:sectPr w:rsidR="00B50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E5"/>
    <w:rsid w:val="001008BB"/>
    <w:rsid w:val="00A46999"/>
    <w:rsid w:val="00B50EE5"/>
    <w:rsid w:val="00E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8D8B"/>
  <w15:chartTrackingRefBased/>
  <w15:docId w15:val="{E918F7C6-6C94-4290-9FAB-E3980BD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E5"/>
    <w:pPr>
      <w:widowControl/>
    </w:pPr>
    <w:rPr>
      <w:rFonts w:ascii="Segoe UI" w:eastAsiaTheme="minorHAnsi" w:hAnsi="Segoe UI" w:cs="Segoe UI"/>
      <w:sz w:val="18"/>
      <w:szCs w:val="18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Roumeliotis</dc:creator>
  <cp:keywords/>
  <dc:description/>
  <cp:lastModifiedBy>Debbie Kendall</cp:lastModifiedBy>
  <cp:revision>3</cp:revision>
  <dcterms:created xsi:type="dcterms:W3CDTF">2020-12-30T16:16:00Z</dcterms:created>
  <dcterms:modified xsi:type="dcterms:W3CDTF">2020-12-30T16:16:00Z</dcterms:modified>
</cp:coreProperties>
</file>