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BF48" w14:textId="4496BB0E" w:rsidR="00A01A35" w:rsidRDefault="00A01A35" w:rsidP="00A01A35">
      <w:pPr>
        <w:spacing w:line="480" w:lineRule="auto"/>
      </w:pPr>
      <w:r>
        <w:rPr>
          <w:b/>
          <w:bCs/>
        </w:rPr>
        <w:t xml:space="preserve">Supplementary Figure 1 -- NAC treatment slightly improved the lipidome in </w:t>
      </w:r>
      <w:r w:rsidR="00E95805">
        <w:rPr>
          <w:b/>
          <w:bCs/>
        </w:rPr>
        <w:t>C dams</w:t>
      </w:r>
      <w:r>
        <w:rPr>
          <w:b/>
          <w:bCs/>
        </w:rPr>
        <w:t xml:space="preserve">. </w:t>
      </w:r>
      <w:r w:rsidRPr="00D041B8">
        <w:rPr>
          <w:i/>
          <w:iCs/>
        </w:rPr>
        <w:t>A</w:t>
      </w:r>
      <w:r>
        <w:t xml:space="preserve">: NAC reduced hepatic TG, but not hepatic DG in </w:t>
      </w:r>
      <w:r w:rsidR="00E95805">
        <w:t>C dams</w:t>
      </w:r>
      <w:r>
        <w:t xml:space="preserve">. </w:t>
      </w:r>
      <w:r w:rsidRPr="00E07711">
        <w:rPr>
          <w:i/>
          <w:iCs/>
        </w:rPr>
        <w:t>B</w:t>
      </w:r>
      <w:r>
        <w:t xml:space="preserve">: NAC reduced </w:t>
      </w:r>
      <w:r w:rsidR="00E95805">
        <w:t xml:space="preserve">serum </w:t>
      </w:r>
      <w:r>
        <w:t xml:space="preserve">C14:0, C16:0, C17:0, C18:0, C20:4 and C22:6 fatty acids in </w:t>
      </w:r>
      <w:r w:rsidR="00E95805">
        <w:t>C dams</w:t>
      </w:r>
      <w:r>
        <w:t xml:space="preserve">. </w:t>
      </w:r>
      <w:r>
        <w:rPr>
          <w:i/>
          <w:iCs/>
        </w:rPr>
        <w:t>C</w:t>
      </w:r>
      <w:r>
        <w:t xml:space="preserve"> and </w:t>
      </w:r>
      <w:r>
        <w:rPr>
          <w:i/>
          <w:iCs/>
        </w:rPr>
        <w:t>D</w:t>
      </w:r>
      <w:r>
        <w:t>: NAC had no effect on serum</w:t>
      </w:r>
      <w:r w:rsidR="00E95805">
        <w:t xml:space="preserve"> or hepatic</w:t>
      </w:r>
      <w:r>
        <w:t xml:space="preserve"> ceramides in </w:t>
      </w:r>
      <w:r w:rsidR="00E95805">
        <w:t>C dams, respectively</w:t>
      </w:r>
      <w:r>
        <w:t>. *P&lt;0.05, **P&lt;0.01, ***P&lt;0.001, ****P&lt;0.0001 by Student’s t-test</w:t>
      </w:r>
      <w:r w:rsidR="00E95805">
        <w:t xml:space="preserve"> (n</w:t>
      </w:r>
      <w:r>
        <w:t>=6/group</w:t>
      </w:r>
      <w:r w:rsidR="00E95805">
        <w:t>)</w:t>
      </w:r>
      <w:r>
        <w:t>.</w:t>
      </w:r>
    </w:p>
    <w:p w14:paraId="04891738" w14:textId="77777777" w:rsidR="00A01A35" w:rsidRPr="00D041B8" w:rsidRDefault="00A01A35" w:rsidP="00A01A35">
      <w:pPr>
        <w:spacing w:line="480" w:lineRule="auto"/>
      </w:pPr>
    </w:p>
    <w:p w14:paraId="1F0B455D" w14:textId="6592DCE7" w:rsidR="00D71B84" w:rsidRDefault="00121827" w:rsidP="00D71B84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</w:t>
      </w:r>
      <w:r w:rsidR="00D71B84">
        <w:rPr>
          <w:b/>
          <w:bCs/>
        </w:rPr>
        <w:t xml:space="preserve">Figure </w:t>
      </w:r>
      <w:r w:rsidR="00A01A35">
        <w:rPr>
          <w:b/>
          <w:bCs/>
        </w:rPr>
        <w:t xml:space="preserve">2 </w:t>
      </w:r>
      <w:r w:rsidR="00D71B84">
        <w:rPr>
          <w:b/>
          <w:bCs/>
        </w:rPr>
        <w:t xml:space="preserve">-- NAC </w:t>
      </w:r>
      <w:r w:rsidR="00716B30">
        <w:rPr>
          <w:b/>
          <w:bCs/>
        </w:rPr>
        <w:t xml:space="preserve">treatment </w:t>
      </w:r>
      <w:r w:rsidR="00D71B84">
        <w:rPr>
          <w:b/>
          <w:bCs/>
        </w:rPr>
        <w:t>improved metabolic function in female HFD offspring.</w:t>
      </w:r>
    </w:p>
    <w:p w14:paraId="0E70B1A4" w14:textId="7B0FE918" w:rsidR="00D71B84" w:rsidRDefault="00D71B84" w:rsidP="00D71B84">
      <w:pPr>
        <w:autoSpaceDE w:val="0"/>
        <w:autoSpaceDN w:val="0"/>
        <w:adjustRightInd w:val="0"/>
        <w:spacing w:line="480" w:lineRule="auto"/>
        <w:jc w:val="both"/>
      </w:pPr>
      <w:r>
        <w:rPr>
          <w:i/>
          <w:iCs/>
        </w:rPr>
        <w:t>A</w:t>
      </w:r>
      <w:r w:rsidR="002F27F2">
        <w:rPr>
          <w:i/>
          <w:iCs/>
        </w:rPr>
        <w:t>-B</w:t>
      </w:r>
      <w:r>
        <w:t xml:space="preserve">: NAC prevented the early life CUG </w:t>
      </w:r>
      <w:r w:rsidR="002F27F2">
        <w:t xml:space="preserve">(A) </w:t>
      </w:r>
      <w:r w:rsidR="00121827">
        <w:t xml:space="preserve">and increased weight gain </w:t>
      </w:r>
      <w:r>
        <w:t xml:space="preserve">seen in </w:t>
      </w:r>
      <w:proofErr w:type="spellStart"/>
      <w:r>
        <w:t>HFD+vehicle</w:t>
      </w:r>
      <w:proofErr w:type="spellEnd"/>
      <w:r>
        <w:t xml:space="preserve"> offspring</w:t>
      </w:r>
      <w:r w:rsidR="002F27F2">
        <w:t xml:space="preserve"> (B)</w:t>
      </w:r>
      <w:r>
        <w:t xml:space="preserve"> (n=25-40</w:t>
      </w:r>
      <w:r w:rsidR="002F27F2">
        <w:t>/grp</w:t>
      </w:r>
      <w:r>
        <w:t xml:space="preserve">). </w:t>
      </w:r>
      <w:r w:rsidR="002F27F2">
        <w:rPr>
          <w:i/>
        </w:rPr>
        <w:t>C</w:t>
      </w:r>
      <w:r w:rsidR="00E8118B">
        <w:rPr>
          <w:i/>
        </w:rPr>
        <w:t xml:space="preserve">: </w:t>
      </w:r>
      <w:r w:rsidR="00E8118B">
        <w:t xml:space="preserve">NAC increased food intake in </w:t>
      </w:r>
      <w:proofErr w:type="spellStart"/>
      <w:r w:rsidR="00E8118B">
        <w:t>HFD+vehicle</w:t>
      </w:r>
      <w:proofErr w:type="spellEnd"/>
      <w:r w:rsidR="00E8118B">
        <w:t xml:space="preserve"> offspring. </w:t>
      </w:r>
      <w:r w:rsidR="002F27F2">
        <w:rPr>
          <w:i/>
          <w:iCs/>
        </w:rPr>
        <w:t>D</w:t>
      </w:r>
      <w:r>
        <w:t xml:space="preserve">: NAC normalized the increase in terminal body weight observed at 36 weeks in </w:t>
      </w:r>
      <w:proofErr w:type="spellStart"/>
      <w:r>
        <w:t>HFD+vehicle</w:t>
      </w:r>
      <w:proofErr w:type="spellEnd"/>
      <w:r>
        <w:t xml:space="preserve"> offspring (n=25-40</w:t>
      </w:r>
      <w:r w:rsidR="002F27F2">
        <w:t>/grp</w:t>
      </w:r>
      <w:r>
        <w:t xml:space="preserve">). </w:t>
      </w:r>
      <w:r>
        <w:rPr>
          <w:i/>
          <w:iCs/>
        </w:rPr>
        <w:t>E</w:t>
      </w:r>
      <w:r>
        <w:t xml:space="preserve">: NAC improved glucose tolerance compared to </w:t>
      </w:r>
      <w:proofErr w:type="spellStart"/>
      <w:r>
        <w:t>HFD+vehicle</w:t>
      </w:r>
      <w:proofErr w:type="spellEnd"/>
      <w:r>
        <w:t xml:space="preserve"> (black squares) at 7 weeks of age (n=6</w:t>
      </w:r>
      <w:r w:rsidR="002F27F2">
        <w:t>/grp</w:t>
      </w:r>
      <w:r>
        <w:t xml:space="preserve">). Inset represents area under the curve (AUC). </w:t>
      </w:r>
      <w:r>
        <w:rPr>
          <w:i/>
          <w:iCs/>
        </w:rPr>
        <w:t>F</w:t>
      </w:r>
      <w:r>
        <w:t xml:space="preserve">: HFD+NAC resulted in improved insulin sensitivity in offspring at 8 weeks of age compared to </w:t>
      </w:r>
      <w:proofErr w:type="spellStart"/>
      <w:r>
        <w:t>HFD+vehicle</w:t>
      </w:r>
      <w:proofErr w:type="spellEnd"/>
      <w:r>
        <w:t xml:space="preserve"> offspring (n=6</w:t>
      </w:r>
      <w:r w:rsidR="002F27F2">
        <w:t>/grp</w:t>
      </w:r>
      <w:r w:rsidR="00121827">
        <w:t xml:space="preserve">). Inset represents AUC. </w:t>
      </w:r>
      <w:r w:rsidR="002F27F2" w:rsidRPr="002F27F2">
        <w:rPr>
          <w:i/>
        </w:rPr>
        <w:t>G</w:t>
      </w:r>
      <w:r w:rsidR="002F27F2">
        <w:t xml:space="preserve">: </w:t>
      </w:r>
      <w:r w:rsidR="00BA0E08">
        <w:t xml:space="preserve">Fed insulin (n=5/grp). </w:t>
      </w:r>
      <w:r w:rsidR="00BA0E08" w:rsidRPr="00FA38EB">
        <w:rPr>
          <w:i/>
        </w:rPr>
        <w:t>H</w:t>
      </w:r>
      <w:r w:rsidR="00BA0E08">
        <w:t xml:space="preserve">: </w:t>
      </w:r>
      <w:r w:rsidR="002F27F2">
        <w:t xml:space="preserve">HOMA-IR (n=5/grp) </w:t>
      </w:r>
      <w:r w:rsidRPr="002F27F2">
        <w:t>Black</w:t>
      </w:r>
      <w:r>
        <w:t xml:space="preserve"> circle, </w:t>
      </w:r>
      <w:proofErr w:type="spellStart"/>
      <w:r>
        <w:t>C+vehicle</w:t>
      </w:r>
      <w:proofErr w:type="spellEnd"/>
      <w:r>
        <w:t xml:space="preserve">; white circle, C+NAC; black square, </w:t>
      </w:r>
      <w:proofErr w:type="spellStart"/>
      <w:r>
        <w:t>HFD+vehicle</w:t>
      </w:r>
      <w:proofErr w:type="spellEnd"/>
      <w:r>
        <w:t xml:space="preserve">; white square, HFD+NAC. *P&lt;0.05, </w:t>
      </w:r>
      <w:r w:rsidR="00E87E46">
        <w:t xml:space="preserve">**P&lt;0.01,  </w:t>
      </w:r>
      <w:r>
        <w:t>***P&lt;0.001, ****P&lt;0.0001</w:t>
      </w:r>
      <w:r w:rsidR="00E87E46">
        <w:t xml:space="preserve"> </w:t>
      </w:r>
      <w:r>
        <w:t>by ANOVA.</w:t>
      </w:r>
    </w:p>
    <w:p w14:paraId="145BA48B" w14:textId="77777777" w:rsidR="00D71B84" w:rsidRDefault="00D71B84" w:rsidP="00D71B84">
      <w:pPr>
        <w:autoSpaceDE w:val="0"/>
        <w:autoSpaceDN w:val="0"/>
        <w:adjustRightInd w:val="0"/>
        <w:spacing w:line="480" w:lineRule="auto"/>
        <w:jc w:val="both"/>
      </w:pPr>
    </w:p>
    <w:p w14:paraId="1AC4124F" w14:textId="4E317B6F" w:rsidR="00D71B84" w:rsidRDefault="00D71B84" w:rsidP="00D71B84">
      <w:pPr>
        <w:spacing w:line="480" w:lineRule="auto"/>
      </w:pPr>
      <w:r w:rsidRPr="004E634C">
        <w:rPr>
          <w:b/>
        </w:rPr>
        <w:t xml:space="preserve">Supplementary Figure </w:t>
      </w:r>
      <w:r w:rsidR="00A01A35">
        <w:rPr>
          <w:b/>
        </w:rPr>
        <w:t xml:space="preserve">3 </w:t>
      </w:r>
      <w:r>
        <w:rPr>
          <w:b/>
        </w:rPr>
        <w:t>--</w:t>
      </w:r>
      <w:r w:rsidRPr="004E634C">
        <w:rPr>
          <w:b/>
        </w:rPr>
        <w:t xml:space="preserve"> NAC exposure does not alter fecal lipid content.</w:t>
      </w:r>
      <w:r>
        <w:t xml:space="preserve">  </w:t>
      </w:r>
      <w:r w:rsidRPr="00783CB7">
        <w:t>No signi</w:t>
      </w:r>
      <w:r>
        <w:t>ficant difference in fecal triglyceride content. n=4/grp</w:t>
      </w:r>
    </w:p>
    <w:p w14:paraId="6EFF21CF" w14:textId="0D93A6B0" w:rsidR="00D71B84" w:rsidRDefault="00D71B84" w:rsidP="00D71B84">
      <w:pPr>
        <w:autoSpaceDE w:val="0"/>
        <w:autoSpaceDN w:val="0"/>
        <w:adjustRightInd w:val="0"/>
        <w:spacing w:line="480" w:lineRule="auto"/>
      </w:pPr>
    </w:p>
    <w:p w14:paraId="746E5E0A" w14:textId="491A9700" w:rsidR="00881858" w:rsidRDefault="00881858" w:rsidP="00D71B84">
      <w:pPr>
        <w:autoSpaceDE w:val="0"/>
        <w:autoSpaceDN w:val="0"/>
        <w:adjustRightInd w:val="0"/>
        <w:spacing w:line="480" w:lineRule="auto"/>
      </w:pPr>
    </w:p>
    <w:p w14:paraId="1C1FAE19" w14:textId="77777777" w:rsidR="00881858" w:rsidRDefault="00881858" w:rsidP="00D71B84">
      <w:pPr>
        <w:autoSpaceDE w:val="0"/>
        <w:autoSpaceDN w:val="0"/>
        <w:adjustRightInd w:val="0"/>
        <w:spacing w:line="480" w:lineRule="auto"/>
      </w:pPr>
      <w:bookmarkStart w:id="0" w:name="_GoBack"/>
      <w:bookmarkEnd w:id="0"/>
    </w:p>
    <w:p w14:paraId="4CC0FC7B" w14:textId="5B593248" w:rsidR="00D71B84" w:rsidRDefault="00121827" w:rsidP="00D71B84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="00D71B84">
        <w:rPr>
          <w:b/>
          <w:bCs/>
        </w:rPr>
        <w:t xml:space="preserve">Figure </w:t>
      </w:r>
      <w:r w:rsidR="00A01A35">
        <w:rPr>
          <w:b/>
          <w:bCs/>
        </w:rPr>
        <w:t xml:space="preserve">4 </w:t>
      </w:r>
      <w:r w:rsidR="00D71B84">
        <w:rPr>
          <w:b/>
          <w:bCs/>
        </w:rPr>
        <w:t xml:space="preserve">-- NAC </w:t>
      </w:r>
      <w:r w:rsidR="00716B30">
        <w:rPr>
          <w:b/>
          <w:bCs/>
        </w:rPr>
        <w:t xml:space="preserve">treatment </w:t>
      </w:r>
      <w:r w:rsidR="00C76DF6">
        <w:rPr>
          <w:b/>
          <w:bCs/>
        </w:rPr>
        <w:t>normalized</w:t>
      </w:r>
      <w:r w:rsidR="00D71B84">
        <w:rPr>
          <w:b/>
          <w:bCs/>
        </w:rPr>
        <w:t xml:space="preserve"> adiposity in female HFD offspring.</w:t>
      </w:r>
    </w:p>
    <w:p w14:paraId="22A2E54F" w14:textId="6581509A" w:rsidR="00D71B84" w:rsidRDefault="00D71B84" w:rsidP="00D71B84">
      <w:pPr>
        <w:autoSpaceDE w:val="0"/>
        <w:autoSpaceDN w:val="0"/>
        <w:adjustRightInd w:val="0"/>
        <w:spacing w:line="480" w:lineRule="auto"/>
        <w:jc w:val="both"/>
      </w:pPr>
      <w:r>
        <w:rPr>
          <w:i/>
          <w:iCs/>
        </w:rPr>
        <w:t>A-B</w:t>
      </w:r>
      <w:r>
        <w:t xml:space="preserve">: NAC normalized gonadal fat pad weight </w:t>
      </w:r>
      <w:r w:rsidR="00121827">
        <w:t xml:space="preserve">and overall adipose mass </w:t>
      </w:r>
      <w:r>
        <w:t xml:space="preserve">in </w:t>
      </w:r>
      <w:proofErr w:type="spellStart"/>
      <w:r>
        <w:t>HFD+vehicle</w:t>
      </w:r>
      <w:proofErr w:type="spellEnd"/>
      <w:r>
        <w:t>.</w:t>
      </w:r>
      <w:r>
        <w:rPr>
          <w:i/>
          <w:iCs/>
        </w:rPr>
        <w:t xml:space="preserve"> C</w:t>
      </w:r>
      <w:r>
        <w:t xml:space="preserve">: NAC normalized adipocyte hypertrophy seen with H&amp;E staining in </w:t>
      </w:r>
      <w:proofErr w:type="spellStart"/>
      <w:r>
        <w:t>HFD+vehicle</w:t>
      </w:r>
      <w:proofErr w:type="spellEnd"/>
      <w:r>
        <w:t xml:space="preserve"> and produced browning of WAT (original magnification </w:t>
      </w:r>
      <w:r w:rsidR="002F27F2">
        <w:t>6</w:t>
      </w:r>
      <w:r>
        <w:t>00</w:t>
      </w:r>
      <w:r w:rsidR="00121827">
        <w:t xml:space="preserve">X). </w:t>
      </w:r>
      <w:r w:rsidR="00E87E46" w:rsidRPr="00E87E46">
        <w:rPr>
          <w:i/>
        </w:rPr>
        <w:t>D:</w:t>
      </w:r>
      <w:r w:rsidR="00E87E46">
        <w:t xml:space="preserve"> </w:t>
      </w:r>
      <w:r>
        <w:t>NAC normalized serum leptin</w:t>
      </w:r>
      <w:r w:rsidR="00E87E46">
        <w:t xml:space="preserve"> in </w:t>
      </w:r>
      <w:proofErr w:type="spellStart"/>
      <w:r w:rsidR="00E87E46">
        <w:t>HFD+vehicle</w:t>
      </w:r>
      <w:proofErr w:type="spellEnd"/>
      <w:r w:rsidR="00E87E46">
        <w:t xml:space="preserve"> offspring. </w:t>
      </w:r>
      <w:r w:rsidR="00E87E46">
        <w:rPr>
          <w:i/>
          <w:iCs/>
        </w:rPr>
        <w:t>E:</w:t>
      </w:r>
      <w:r w:rsidR="00E87E46">
        <w:t xml:space="preserve"> NAC did not significantly alter serum adiponectin</w:t>
      </w:r>
      <w:r w:rsidR="00E87E46" w:rsidRPr="00E87E46">
        <w:t xml:space="preserve"> </w:t>
      </w:r>
      <w:r w:rsidR="00E87E46">
        <w:t xml:space="preserve">in </w:t>
      </w:r>
      <w:proofErr w:type="spellStart"/>
      <w:r w:rsidR="00E87E46">
        <w:t>HFD+vehicle</w:t>
      </w:r>
      <w:proofErr w:type="spellEnd"/>
      <w:r w:rsidR="00E87E46">
        <w:t xml:space="preserve"> offspring</w:t>
      </w:r>
      <w:r w:rsidR="000D540D">
        <w:t>.</w:t>
      </w:r>
      <w:r w:rsidR="00624B7F">
        <w:t xml:space="preserve"> (n=5-6/grp</w:t>
      </w:r>
      <w:r w:rsidR="000D540D">
        <w:t xml:space="preserve"> except n=3/grp in </w:t>
      </w:r>
      <w:r w:rsidR="000D540D" w:rsidRPr="000D540D">
        <w:rPr>
          <w:i/>
        </w:rPr>
        <w:t>C</w:t>
      </w:r>
      <w:r w:rsidR="00624B7F">
        <w:t>)</w:t>
      </w:r>
      <w:r>
        <w:t xml:space="preserve">. </w:t>
      </w:r>
      <w:r w:rsidR="00B16847">
        <w:t xml:space="preserve">**P&lt;0.01, ****P&lt;0.0001 </w:t>
      </w:r>
      <w:r>
        <w:t>by ANOVA.</w:t>
      </w:r>
    </w:p>
    <w:p w14:paraId="5E43CD62" w14:textId="77777777" w:rsidR="00D71B84" w:rsidRPr="00B10547" w:rsidRDefault="00D71B84" w:rsidP="00D71B84">
      <w:pPr>
        <w:pStyle w:val="EndNoteBibliography"/>
        <w:ind w:left="360" w:hanging="360"/>
        <w:jc w:val="both"/>
        <w:rPr>
          <w:rFonts w:ascii="Times New Roman" w:hAnsi="Times New Roman" w:cs="Times New Roman"/>
          <w:noProof/>
        </w:rPr>
      </w:pPr>
    </w:p>
    <w:p w14:paraId="6A2AFF97" w14:textId="77777777" w:rsidR="00D71B84" w:rsidRDefault="00D71B84" w:rsidP="00D71B84">
      <w:pPr>
        <w:pStyle w:val="EndNoteBibliography"/>
        <w:ind w:left="360" w:hanging="360"/>
        <w:rPr>
          <w:rFonts w:ascii="Times New Roman" w:hAnsi="Times New Roman" w:cs="Times New Roman"/>
          <w:noProof/>
        </w:rPr>
      </w:pPr>
    </w:p>
    <w:p w14:paraId="0E9C3FA4" w14:textId="77777777" w:rsidR="00D71B84" w:rsidRPr="00B10547" w:rsidRDefault="00D71B84" w:rsidP="00D71B84">
      <w:pPr>
        <w:pStyle w:val="EndNoteBibliography"/>
        <w:ind w:left="360" w:hanging="360"/>
        <w:rPr>
          <w:rFonts w:ascii="Times New Roman" w:hAnsi="Times New Roman" w:cs="Times New Roman"/>
          <w:noProof/>
        </w:rPr>
      </w:pPr>
    </w:p>
    <w:p w14:paraId="1B422CC1" w14:textId="07EACFA6" w:rsidR="00121827" w:rsidRDefault="00121827" w:rsidP="00121827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Figure </w:t>
      </w:r>
      <w:r w:rsidR="00A01A35">
        <w:rPr>
          <w:b/>
          <w:bCs/>
        </w:rPr>
        <w:t xml:space="preserve">5 </w:t>
      </w:r>
      <w:r>
        <w:rPr>
          <w:b/>
          <w:bCs/>
        </w:rPr>
        <w:t xml:space="preserve">-- NAC </w:t>
      </w:r>
      <w:r w:rsidR="002F6418">
        <w:rPr>
          <w:b/>
          <w:bCs/>
        </w:rPr>
        <w:t xml:space="preserve">treatment </w:t>
      </w:r>
      <w:r w:rsidR="00C76DF6">
        <w:rPr>
          <w:b/>
          <w:bCs/>
        </w:rPr>
        <w:t>prevent</w:t>
      </w:r>
      <w:r>
        <w:rPr>
          <w:b/>
          <w:bCs/>
        </w:rPr>
        <w:t>ed BAT hypertrophy in female HFD offspring.</w:t>
      </w:r>
    </w:p>
    <w:p w14:paraId="54BBA81A" w14:textId="2591304D" w:rsidR="00121827" w:rsidRPr="00FA38EB" w:rsidRDefault="00121827" w:rsidP="00121827">
      <w:pPr>
        <w:spacing w:line="480" w:lineRule="auto"/>
        <w:rPr>
          <w:color w:val="000000" w:themeColor="text1"/>
        </w:rPr>
      </w:pPr>
      <w:r>
        <w:rPr>
          <w:i/>
          <w:iCs/>
        </w:rPr>
        <w:t>A</w:t>
      </w:r>
      <w:r>
        <w:t>: NAC preve</w:t>
      </w:r>
      <w:r w:rsidR="00B16847">
        <w:t>nted the increase in BAT weight</w:t>
      </w:r>
      <w:r>
        <w:t xml:space="preserve"> compared to </w:t>
      </w:r>
      <w:proofErr w:type="spellStart"/>
      <w:r>
        <w:t>HFD+vehicle</w:t>
      </w:r>
      <w:proofErr w:type="spellEnd"/>
      <w:r>
        <w:t xml:space="preserve">. </w:t>
      </w:r>
      <w:r>
        <w:rPr>
          <w:i/>
          <w:iCs/>
        </w:rPr>
        <w:t>B</w:t>
      </w:r>
      <w:r>
        <w:t xml:space="preserve">: NAC decreased the lipid droplet size seen with H&amp;E staining in </w:t>
      </w:r>
      <w:proofErr w:type="spellStart"/>
      <w:r>
        <w:t>HFD+vehicle</w:t>
      </w:r>
      <w:proofErr w:type="spellEnd"/>
      <w:r>
        <w:t xml:space="preserve"> (original magnification 200X). </w:t>
      </w:r>
      <w:r>
        <w:rPr>
          <w:i/>
          <w:iCs/>
        </w:rPr>
        <w:t>C</w:t>
      </w:r>
      <w:r>
        <w:t xml:space="preserve">: core </w:t>
      </w:r>
      <w:r w:rsidR="00C76DF6">
        <w:t xml:space="preserve">body </w:t>
      </w:r>
      <w:r>
        <w:t>temperature of C and HFD exposed offspring</w:t>
      </w:r>
      <w:r w:rsidR="000D540D">
        <w:t xml:space="preserve">. </w:t>
      </w:r>
      <w:r>
        <w:t xml:space="preserve"> (n=5-6</w:t>
      </w:r>
      <w:r w:rsidR="002F27F2">
        <w:t>/grp</w:t>
      </w:r>
      <w:r w:rsidR="000D540D">
        <w:t xml:space="preserve"> except n=3/grp in </w:t>
      </w:r>
      <w:r w:rsidR="000D540D" w:rsidRPr="000D540D">
        <w:rPr>
          <w:i/>
        </w:rPr>
        <w:t>B</w:t>
      </w:r>
      <w:r>
        <w:t>). **P&lt;0.01</w:t>
      </w:r>
      <w:r w:rsidR="00B16847">
        <w:t xml:space="preserve">, ****P&lt;0.0001 </w:t>
      </w:r>
      <w:r>
        <w:t xml:space="preserve">by </w:t>
      </w:r>
      <w:r w:rsidRPr="00FA38EB">
        <w:rPr>
          <w:color w:val="000000" w:themeColor="text1"/>
        </w:rPr>
        <w:t>ANOVA.</w:t>
      </w:r>
    </w:p>
    <w:p w14:paraId="3E2CCBEE" w14:textId="77777777" w:rsidR="00121827" w:rsidRDefault="00121827" w:rsidP="00121827">
      <w:pPr>
        <w:spacing w:line="480" w:lineRule="auto"/>
      </w:pPr>
    </w:p>
    <w:p w14:paraId="5798452C" w14:textId="562CBE76" w:rsidR="00121827" w:rsidRDefault="00121827" w:rsidP="00121827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Figure </w:t>
      </w:r>
      <w:r w:rsidR="00A01A35">
        <w:rPr>
          <w:b/>
          <w:bCs/>
        </w:rPr>
        <w:t xml:space="preserve">6 </w:t>
      </w:r>
      <w:r>
        <w:rPr>
          <w:b/>
          <w:bCs/>
        </w:rPr>
        <w:t xml:space="preserve">-- NAC </w:t>
      </w:r>
      <w:r w:rsidR="002F6418">
        <w:rPr>
          <w:b/>
          <w:bCs/>
        </w:rPr>
        <w:t xml:space="preserve">treatment </w:t>
      </w:r>
      <w:r w:rsidR="00A504AB">
        <w:rPr>
          <w:b/>
          <w:bCs/>
        </w:rPr>
        <w:t>preven</w:t>
      </w:r>
      <w:r>
        <w:rPr>
          <w:b/>
          <w:bCs/>
        </w:rPr>
        <w:t xml:space="preserve">ted hepatic steatosis </w:t>
      </w:r>
      <w:r w:rsidR="002A2D01">
        <w:rPr>
          <w:b/>
          <w:bCs/>
        </w:rPr>
        <w:t xml:space="preserve">and </w:t>
      </w:r>
      <w:r w:rsidR="00A504AB">
        <w:rPr>
          <w:b/>
          <w:bCs/>
        </w:rPr>
        <w:t>preserved anti</w:t>
      </w:r>
      <w:r w:rsidR="002A2D01">
        <w:rPr>
          <w:b/>
          <w:bCs/>
        </w:rPr>
        <w:t>oxid</w:t>
      </w:r>
      <w:r w:rsidR="00A504AB">
        <w:rPr>
          <w:b/>
          <w:bCs/>
        </w:rPr>
        <w:t>ant capacity</w:t>
      </w:r>
      <w:r w:rsidR="002A2D01">
        <w:rPr>
          <w:b/>
          <w:bCs/>
        </w:rPr>
        <w:t xml:space="preserve"> </w:t>
      </w:r>
      <w:r>
        <w:rPr>
          <w:b/>
          <w:bCs/>
        </w:rPr>
        <w:t>in female HFD offspring.</w:t>
      </w:r>
    </w:p>
    <w:p w14:paraId="04EA46FB" w14:textId="18BDB789" w:rsidR="005B4AFD" w:rsidRDefault="00121827" w:rsidP="001E343A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rPr>
          <w:i/>
          <w:iCs/>
        </w:rPr>
        <w:t>A</w:t>
      </w:r>
      <w:r>
        <w:t xml:space="preserve">: NAC normalized liver weight, </w:t>
      </w:r>
      <w:r>
        <w:rPr>
          <w:i/>
          <w:iCs/>
        </w:rPr>
        <w:t>B</w:t>
      </w:r>
      <w:r>
        <w:t xml:space="preserve">: the rise in hepatic triglycerides, and </w:t>
      </w:r>
      <w:r>
        <w:rPr>
          <w:i/>
          <w:iCs/>
        </w:rPr>
        <w:t>C</w:t>
      </w:r>
      <w:r>
        <w:t xml:space="preserve">: the increase in hepatic lipid vacuolization (original magnification 200X) observed by H&amp;E staining in </w:t>
      </w:r>
      <w:proofErr w:type="spellStart"/>
      <w:r>
        <w:t>HFD+vehicle</w:t>
      </w:r>
      <w:proofErr w:type="spellEnd"/>
      <w:r>
        <w:t xml:space="preserve"> exposed offspring. </w:t>
      </w:r>
      <w:r w:rsidR="002A2D01" w:rsidRPr="002A2D01">
        <w:rPr>
          <w:i/>
        </w:rPr>
        <w:t>D:</w:t>
      </w:r>
      <w:r w:rsidR="002A2D01">
        <w:t xml:space="preserve"> NAC exposure increased hepatic GSH in </w:t>
      </w:r>
      <w:proofErr w:type="spellStart"/>
      <w:r w:rsidR="002A2D01">
        <w:t>HFD+vehicle</w:t>
      </w:r>
      <w:proofErr w:type="spellEnd"/>
      <w:r w:rsidR="002A2D01">
        <w:t xml:space="preserve"> exposed offspring. </w:t>
      </w:r>
      <w:r w:rsidR="002A2D01">
        <w:rPr>
          <w:i/>
          <w:iCs/>
        </w:rPr>
        <w:t>E-F:</w:t>
      </w:r>
      <w:r w:rsidR="002A2D01">
        <w:t xml:space="preserve"> Effect of NAC exposure had on hepatic GR and </w:t>
      </w:r>
      <w:proofErr w:type="spellStart"/>
      <w:r w:rsidR="002A2D01">
        <w:t>GPx</w:t>
      </w:r>
      <w:proofErr w:type="spellEnd"/>
      <w:r w:rsidR="002A2D01">
        <w:t xml:space="preserve"> activity. </w:t>
      </w:r>
      <w:r w:rsidR="002A2D01">
        <w:rPr>
          <w:i/>
          <w:iCs/>
        </w:rPr>
        <w:t>G-H:</w:t>
      </w:r>
      <w:r w:rsidR="002A2D01">
        <w:t xml:space="preserve"> Effect of NAC exposure had on serum GR and </w:t>
      </w:r>
      <w:proofErr w:type="spellStart"/>
      <w:r w:rsidR="002A2D01">
        <w:t>GPx</w:t>
      </w:r>
      <w:proofErr w:type="spellEnd"/>
      <w:r w:rsidR="002A2D01">
        <w:t xml:space="preserve"> activity</w:t>
      </w:r>
      <w:r w:rsidR="002A2D01">
        <w:rPr>
          <w:i/>
          <w:iCs/>
        </w:rPr>
        <w:t xml:space="preserve">. </w:t>
      </w:r>
      <w:r w:rsidR="002A2D01">
        <w:t>(n=5-6</w:t>
      </w:r>
      <w:r w:rsidR="002F27F2">
        <w:t>/grp</w:t>
      </w:r>
      <w:r w:rsidR="000D540D">
        <w:t xml:space="preserve"> except n=3/grp in </w:t>
      </w:r>
      <w:r w:rsidR="000D540D" w:rsidRPr="000D540D">
        <w:rPr>
          <w:i/>
        </w:rPr>
        <w:t>C</w:t>
      </w:r>
      <w:r w:rsidR="002A2D01">
        <w:t xml:space="preserve">). </w:t>
      </w:r>
      <w:r w:rsidR="009D5025">
        <w:t xml:space="preserve">*P&lt;0.05, </w:t>
      </w:r>
      <w:r>
        <w:t>*</w:t>
      </w:r>
      <w:r w:rsidR="009D5025">
        <w:t>**P&lt;0.001, ****P&lt;0.0001</w:t>
      </w:r>
      <w:r>
        <w:t xml:space="preserve"> by </w:t>
      </w:r>
      <w:r w:rsidRPr="00FA38EB">
        <w:rPr>
          <w:color w:val="000000" w:themeColor="text1"/>
        </w:rPr>
        <w:t>ANOVA.</w:t>
      </w:r>
      <w:r w:rsidRPr="00FA38EB">
        <w:rPr>
          <w:noProof/>
          <w:color w:val="000000" w:themeColor="text1"/>
        </w:rPr>
        <w:t xml:space="preserve"> </w:t>
      </w:r>
    </w:p>
    <w:p w14:paraId="2AB1B3CC" w14:textId="77777777" w:rsidR="005B4AFD" w:rsidRDefault="005B4AFD" w:rsidP="00D71B84">
      <w:pPr>
        <w:spacing w:line="480" w:lineRule="auto"/>
        <w:rPr>
          <w:b/>
        </w:rPr>
      </w:pPr>
    </w:p>
    <w:sectPr w:rsidR="005B4AFD" w:rsidSect="008B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84"/>
    <w:rsid w:val="0007019C"/>
    <w:rsid w:val="000D540D"/>
    <w:rsid w:val="00121827"/>
    <w:rsid w:val="00166A11"/>
    <w:rsid w:val="001A2F93"/>
    <w:rsid w:val="001B0D43"/>
    <w:rsid w:val="001E343A"/>
    <w:rsid w:val="002A2D01"/>
    <w:rsid w:val="002F27F2"/>
    <w:rsid w:val="002F6418"/>
    <w:rsid w:val="005B4AFD"/>
    <w:rsid w:val="00624B7F"/>
    <w:rsid w:val="00716B30"/>
    <w:rsid w:val="00765933"/>
    <w:rsid w:val="007D1FA6"/>
    <w:rsid w:val="00881858"/>
    <w:rsid w:val="008B37E3"/>
    <w:rsid w:val="009D5025"/>
    <w:rsid w:val="00A01A35"/>
    <w:rsid w:val="00A46C3A"/>
    <w:rsid w:val="00A504AB"/>
    <w:rsid w:val="00B16847"/>
    <w:rsid w:val="00BA0E08"/>
    <w:rsid w:val="00C35BD1"/>
    <w:rsid w:val="00C76DF6"/>
    <w:rsid w:val="00D71B84"/>
    <w:rsid w:val="00E8118B"/>
    <w:rsid w:val="00E87E46"/>
    <w:rsid w:val="00E95805"/>
    <w:rsid w:val="00F45DC0"/>
    <w:rsid w:val="00F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3582D"/>
  <w15:docId w15:val="{894C511C-9CBE-A045-9692-47FD8040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B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71B84"/>
    <w:rPr>
      <w:rFonts w:ascii="Cambria" w:eastAsiaTheme="minorEastAsia" w:hAnsi="Cambria" w:cstheme="minorBidi"/>
      <w:lang w:eastAsia="ja-JP"/>
    </w:rPr>
  </w:style>
  <w:style w:type="table" w:styleId="TableGrid">
    <w:name w:val="Table Grid"/>
    <w:basedOn w:val="TableNormal"/>
    <w:uiPriority w:val="59"/>
    <w:rsid w:val="00D71B84"/>
    <w:rPr>
      <w:rFonts w:ascii="Century" w:eastAsia="MS Mincho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E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E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4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J Charron</dc:creator>
  <cp:keywords/>
  <dc:description/>
  <cp:lastModifiedBy>Sandra Reznik</cp:lastModifiedBy>
  <cp:revision>2</cp:revision>
  <dcterms:created xsi:type="dcterms:W3CDTF">2020-05-07T07:19:00Z</dcterms:created>
  <dcterms:modified xsi:type="dcterms:W3CDTF">2020-05-07T07:19:00Z</dcterms:modified>
</cp:coreProperties>
</file>