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52A4" w14:textId="1A1E6FC3" w:rsidR="00210D0F" w:rsidRDefault="00210D0F" w:rsidP="00857A5E">
      <w:pPr>
        <w:spacing w:line="480" w:lineRule="auto"/>
        <w:jc w:val="both"/>
        <w:rPr>
          <w:rFonts w:cs="Arial"/>
          <w:b/>
          <w:sz w:val="24"/>
          <w:szCs w:val="24"/>
          <w:lang w:val="en-GB"/>
        </w:rPr>
      </w:pPr>
      <w:r w:rsidRPr="001C5F51">
        <w:rPr>
          <w:rFonts w:cs="Arial"/>
          <w:b/>
          <w:sz w:val="24"/>
          <w:szCs w:val="24"/>
          <w:lang w:val="en-GB"/>
        </w:rPr>
        <w:t>Supplemental Material</w:t>
      </w:r>
    </w:p>
    <w:p w14:paraId="1CB24FCD" w14:textId="77777777" w:rsidR="001C5F51" w:rsidRPr="001C5F51" w:rsidRDefault="001C5F51" w:rsidP="00857A5E">
      <w:pPr>
        <w:spacing w:line="480" w:lineRule="auto"/>
        <w:jc w:val="both"/>
        <w:rPr>
          <w:rFonts w:cs="Arial"/>
          <w:b/>
          <w:sz w:val="24"/>
          <w:szCs w:val="24"/>
          <w:lang w:val="en-GB"/>
        </w:rPr>
      </w:pPr>
    </w:p>
    <w:sdt>
      <w:sdtPr>
        <w:rPr>
          <w:rFonts w:ascii="Arial" w:eastAsiaTheme="minorHAnsi" w:hAnsi="Arial" w:cs="Arial"/>
          <w:b/>
          <w:color w:val="auto"/>
          <w:sz w:val="24"/>
          <w:szCs w:val="22"/>
          <w:lang w:val="fr-FR" w:eastAsia="en-US"/>
        </w:rPr>
        <w:id w:val="750544608"/>
        <w:docPartObj>
          <w:docPartGallery w:val="Table of Contents"/>
          <w:docPartUnique/>
        </w:docPartObj>
      </w:sdtPr>
      <w:sdtEndPr>
        <w:rPr>
          <w:bCs/>
          <w:sz w:val="22"/>
        </w:rPr>
      </w:sdtEndPr>
      <w:sdtContent>
        <w:p w14:paraId="7B8925CE" w14:textId="5550357F" w:rsidR="00857A5E" w:rsidRPr="001C5F51" w:rsidRDefault="00857A5E">
          <w:pPr>
            <w:pStyle w:val="En-ttedetabledesmatires"/>
            <w:rPr>
              <w:rFonts w:ascii="Arial" w:hAnsi="Arial" w:cs="Arial"/>
              <w:b/>
              <w:color w:val="auto"/>
              <w:sz w:val="24"/>
              <w:lang w:val="en-US"/>
            </w:rPr>
          </w:pPr>
          <w:r w:rsidRPr="001C5F51">
            <w:rPr>
              <w:rFonts w:ascii="Arial" w:hAnsi="Arial" w:cs="Arial"/>
              <w:b/>
              <w:color w:val="auto"/>
              <w:sz w:val="24"/>
              <w:lang w:val="en-US"/>
            </w:rPr>
            <w:t>Table of content</w:t>
          </w:r>
        </w:p>
        <w:p w14:paraId="01213842" w14:textId="77777777" w:rsidR="001C5F51" w:rsidRPr="001C5F51" w:rsidRDefault="001C5F51" w:rsidP="001C5F51">
          <w:pPr>
            <w:rPr>
              <w:lang w:val="en-US" w:eastAsia="fr-CH"/>
            </w:rPr>
          </w:pPr>
        </w:p>
        <w:p w14:paraId="5A274C21" w14:textId="625FF7A4" w:rsidR="007760CB" w:rsidRDefault="00857A5E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CH"/>
            </w:rPr>
          </w:pPr>
          <w:r w:rsidRPr="00886FC9">
            <w:rPr>
              <w:rFonts w:cs="Arial"/>
            </w:rPr>
            <w:fldChar w:fldCharType="begin"/>
          </w:r>
          <w:r w:rsidRPr="00886FC9">
            <w:rPr>
              <w:rFonts w:cs="Arial"/>
              <w:lang w:val="fr-CH"/>
            </w:rPr>
            <w:instrText xml:space="preserve"> TOC \o "1-3" \h \z \u </w:instrText>
          </w:r>
          <w:r w:rsidRPr="00886FC9">
            <w:rPr>
              <w:rFonts w:cs="Arial"/>
            </w:rPr>
            <w:fldChar w:fldCharType="separate"/>
          </w:r>
          <w:hyperlink w:anchor="_Toc38488204" w:history="1">
            <w:r w:rsidR="007760CB" w:rsidRPr="00174857">
              <w:rPr>
                <w:rStyle w:val="Lienhypertexte"/>
                <w:rFonts w:eastAsia="Times New Roman" w:cs="Arial"/>
                <w:b/>
                <w:bCs/>
                <w:noProof/>
                <w:lang w:val="en-US" w:eastAsia="de-CH"/>
              </w:rPr>
              <w:t xml:space="preserve">Table S1. </w:t>
            </w:r>
            <w:r w:rsidR="007760CB" w:rsidRPr="00174857">
              <w:rPr>
                <w:rStyle w:val="Lienhypertexte"/>
                <w:rFonts w:eastAsia="Times New Roman" w:cs="Arial"/>
                <w:bCs/>
                <w:noProof/>
                <w:lang w:val="en-US" w:eastAsia="de-CH"/>
              </w:rPr>
              <w:t>Continuous glucose monitoring data.</w:t>
            </w:r>
            <w:r w:rsidR="007760CB">
              <w:rPr>
                <w:noProof/>
                <w:webHidden/>
              </w:rPr>
              <w:tab/>
            </w:r>
            <w:r w:rsidR="007760CB">
              <w:rPr>
                <w:noProof/>
                <w:webHidden/>
              </w:rPr>
              <w:fldChar w:fldCharType="begin"/>
            </w:r>
            <w:r w:rsidR="007760CB">
              <w:rPr>
                <w:noProof/>
                <w:webHidden/>
              </w:rPr>
              <w:instrText xml:space="preserve"> PAGEREF _Toc38488204 \h </w:instrText>
            </w:r>
            <w:r w:rsidR="007760CB">
              <w:rPr>
                <w:noProof/>
                <w:webHidden/>
              </w:rPr>
            </w:r>
            <w:r w:rsidR="007760CB">
              <w:rPr>
                <w:noProof/>
                <w:webHidden/>
              </w:rPr>
              <w:fldChar w:fldCharType="separate"/>
            </w:r>
            <w:r w:rsidR="007760CB">
              <w:rPr>
                <w:noProof/>
                <w:webHidden/>
              </w:rPr>
              <w:t>2</w:t>
            </w:r>
            <w:r w:rsidR="007760CB">
              <w:rPr>
                <w:noProof/>
                <w:webHidden/>
              </w:rPr>
              <w:fldChar w:fldCharType="end"/>
            </w:r>
          </w:hyperlink>
        </w:p>
        <w:p w14:paraId="30A0614F" w14:textId="3AB53669" w:rsidR="007760CB" w:rsidRDefault="007760CB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CH"/>
            </w:rPr>
          </w:pPr>
          <w:hyperlink w:anchor="_Toc38488205" w:history="1">
            <w:r w:rsidRPr="00174857">
              <w:rPr>
                <w:rStyle w:val="Lienhypertexte"/>
                <w:rFonts w:eastAsia="Times New Roman" w:cs="Arial"/>
                <w:b/>
                <w:bCs/>
                <w:noProof/>
                <w:lang w:val="en-US" w:eastAsia="de-CH"/>
              </w:rPr>
              <w:t xml:space="preserve">Table S2. </w:t>
            </w:r>
            <w:r w:rsidRPr="00174857">
              <w:rPr>
                <w:rStyle w:val="Lienhypertexte"/>
                <w:rFonts w:eastAsia="Times New Roman" w:cs="Arial"/>
                <w:bCs/>
                <w:noProof/>
                <w:lang w:val="en-US" w:eastAsia="de-CH"/>
              </w:rPr>
              <w:t>Cardiorespiratory measures.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_Toc38488205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1ECF1" w14:textId="5292385D" w:rsidR="007760CB" w:rsidRDefault="007760CB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CH"/>
            </w:rPr>
          </w:pPr>
          <w:hyperlink w:anchor="_Toc38488206" w:history="1">
            <w:r w:rsidRPr="00174857">
              <w:rPr>
                <w:rStyle w:val="Lienhypertexte"/>
                <w:rFonts w:cs="Arial"/>
                <w:b/>
                <w:noProof/>
                <w:lang w:val="en-GB"/>
              </w:rPr>
              <w:t xml:space="preserve">Figure S1. </w:t>
            </w:r>
            <w:r w:rsidRPr="00174857">
              <w:rPr>
                <w:rStyle w:val="Lienhypertexte"/>
                <w:rFonts w:cs="Arial"/>
                <w:noProof/>
                <w:lang w:val="en-GB"/>
              </w:rPr>
              <w:t>CONSORT diagram.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_Toc38488206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B99D8" w14:textId="13599D3C" w:rsidR="007760CB" w:rsidRDefault="007760CB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CH"/>
            </w:rPr>
          </w:pPr>
          <w:hyperlink w:anchor="_Toc38488207" w:history="1">
            <w:r w:rsidRPr="00174857">
              <w:rPr>
                <w:rStyle w:val="Lienhypertexte"/>
                <w:rFonts w:cs="Arial"/>
                <w:b/>
                <w:noProof/>
                <w:lang w:val="en-US"/>
              </w:rPr>
              <w:t>Figure S2.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_Toc38488207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7C3AC2" w14:textId="2501F4BB" w:rsidR="00857A5E" w:rsidRPr="001C5F51" w:rsidRDefault="00857A5E">
          <w:pPr>
            <w:rPr>
              <w:rFonts w:cs="Arial"/>
              <w:lang w:val="fr-CH"/>
            </w:rPr>
          </w:pPr>
          <w:r w:rsidRPr="00886FC9">
            <w:rPr>
              <w:rFonts w:cs="Arial"/>
              <w:bCs/>
              <w:lang w:val="fr-FR"/>
            </w:rPr>
            <w:fldChar w:fldCharType="end"/>
          </w:r>
        </w:p>
      </w:sdtContent>
    </w:sdt>
    <w:p w14:paraId="38AF4DAA" w14:textId="09AA7213" w:rsidR="00857A5E" w:rsidRPr="001C5F51" w:rsidRDefault="00857A5E">
      <w:pPr>
        <w:rPr>
          <w:rFonts w:cs="Arial"/>
          <w:b/>
          <w:sz w:val="24"/>
          <w:szCs w:val="24"/>
          <w:lang w:val="fr-CH"/>
        </w:rPr>
      </w:pPr>
      <w:r w:rsidRPr="001C5F51">
        <w:rPr>
          <w:rFonts w:cs="Arial"/>
          <w:b/>
          <w:sz w:val="24"/>
          <w:szCs w:val="24"/>
          <w:lang w:val="fr-CH"/>
        </w:rPr>
        <w:br w:type="page"/>
      </w:r>
    </w:p>
    <w:tbl>
      <w:tblPr>
        <w:tblStyle w:val="Grilledetableauclaire"/>
        <w:tblW w:w="9923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418"/>
        <w:gridCol w:w="1984"/>
        <w:gridCol w:w="992"/>
      </w:tblGrid>
      <w:tr w:rsidR="00210D0F" w:rsidRPr="006242E9" w14:paraId="3E48F432" w14:textId="77777777" w:rsidTr="00D24E1B">
        <w:trPr>
          <w:trHeight w:val="255"/>
        </w:trPr>
        <w:tc>
          <w:tcPr>
            <w:tcW w:w="9923" w:type="dxa"/>
            <w:gridSpan w:val="5"/>
            <w:noWrap/>
            <w:hideMark/>
          </w:tcPr>
          <w:p w14:paraId="09AFF4A4" w14:textId="1B49E38D" w:rsidR="00210D0F" w:rsidRPr="001C5F51" w:rsidRDefault="00210D0F" w:rsidP="00C234D0">
            <w:pPr>
              <w:pStyle w:val="Titre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bookmarkStart w:id="0" w:name="_Toc38488204"/>
            <w:r w:rsidRPr="001C5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lastRenderedPageBreak/>
              <w:t>Table S</w:t>
            </w:r>
            <w:r w:rsidR="00C234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1</w:t>
            </w:r>
            <w:r w:rsidRPr="001C5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. </w:t>
            </w:r>
            <w:r w:rsidR="001C5F51" w:rsidRPr="00F377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de-CH"/>
              </w:rPr>
              <w:t>Continuous glucose monitoring</w:t>
            </w:r>
            <w:r w:rsidR="000B2B4C" w:rsidRPr="00F377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de-CH"/>
              </w:rPr>
              <w:t xml:space="preserve"> data</w:t>
            </w:r>
            <w:r w:rsidRPr="00F377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de-CH"/>
              </w:rPr>
              <w:t>.</w:t>
            </w:r>
            <w:bookmarkEnd w:id="0"/>
            <w:r w:rsidRPr="001C5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 </w:t>
            </w:r>
          </w:p>
        </w:tc>
      </w:tr>
      <w:tr w:rsidR="00210D0F" w:rsidRPr="001C5F51" w14:paraId="1721F500" w14:textId="77777777" w:rsidTr="00D24E1B">
        <w:trPr>
          <w:trHeight w:val="910"/>
        </w:trPr>
        <w:tc>
          <w:tcPr>
            <w:tcW w:w="3970" w:type="dxa"/>
            <w:noWrap/>
            <w:hideMark/>
          </w:tcPr>
          <w:p w14:paraId="0FCCF9FC" w14:textId="77777777" w:rsidR="00210D0F" w:rsidRPr="001C5F51" w:rsidRDefault="00210D0F" w:rsidP="00F872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1559" w:type="dxa"/>
            <w:hideMark/>
          </w:tcPr>
          <w:p w14:paraId="459EE787" w14:textId="77777777" w:rsidR="00210D0F" w:rsidRPr="001C5F51" w:rsidRDefault="00210D0F" w:rsidP="00F872F2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GB" w:eastAsia="de-CH"/>
              </w:rPr>
            </w:pPr>
            <w:r w:rsidRPr="001C5F51"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GB" w:eastAsia="de-CH"/>
              </w:rPr>
              <w:t>Fructose</w:t>
            </w:r>
          </w:p>
          <w:p w14:paraId="7C24FB9C" w14:textId="77777777" w:rsidR="00210D0F" w:rsidRPr="001C5F51" w:rsidRDefault="00210D0F" w:rsidP="00F872F2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US" w:eastAsia="de-CH"/>
              </w:rPr>
            </w:pPr>
            <w:r w:rsidRPr="001C5F51"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GB" w:eastAsia="de-CH"/>
              </w:rPr>
              <w:t>(n=14)</w:t>
            </w:r>
          </w:p>
        </w:tc>
        <w:tc>
          <w:tcPr>
            <w:tcW w:w="1418" w:type="dxa"/>
            <w:hideMark/>
          </w:tcPr>
          <w:p w14:paraId="31D57A25" w14:textId="77777777" w:rsidR="00210D0F" w:rsidRPr="001C5F51" w:rsidRDefault="00210D0F" w:rsidP="00F872F2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GB" w:eastAsia="de-CH"/>
              </w:rPr>
            </w:pPr>
            <w:r w:rsidRPr="001C5F51"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GB" w:eastAsia="de-CH"/>
              </w:rPr>
              <w:t>Water</w:t>
            </w:r>
          </w:p>
          <w:p w14:paraId="65BBBBA0" w14:textId="77777777" w:rsidR="00210D0F" w:rsidRPr="001C5F51" w:rsidRDefault="00210D0F" w:rsidP="00F872F2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US" w:eastAsia="de-CH"/>
              </w:rPr>
            </w:pPr>
            <w:r w:rsidRPr="001C5F51"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GB" w:eastAsia="de-CH"/>
              </w:rPr>
              <w:t>(n=14)</w:t>
            </w:r>
          </w:p>
        </w:tc>
        <w:tc>
          <w:tcPr>
            <w:tcW w:w="1984" w:type="dxa"/>
            <w:noWrap/>
            <w:hideMark/>
          </w:tcPr>
          <w:p w14:paraId="6E19CF53" w14:textId="343C0148" w:rsidR="00210D0F" w:rsidRPr="001C5F51" w:rsidRDefault="00210D0F" w:rsidP="00F872F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r w:rsidRPr="001C5F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CH"/>
              </w:rPr>
              <w:t>Paired difference</w:t>
            </w:r>
            <w:r w:rsidRPr="001C5F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de-CH"/>
              </w:rPr>
              <w:t xml:space="preserve"> </w:t>
            </w:r>
          </w:p>
          <w:p w14:paraId="6F339A10" w14:textId="77777777" w:rsidR="00210D0F" w:rsidRPr="001C5F51" w:rsidRDefault="00210D0F" w:rsidP="00F872F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r w:rsidRPr="001C5F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de-CH"/>
              </w:rPr>
              <w:t>[95% CI]</w:t>
            </w:r>
          </w:p>
          <w:p w14:paraId="29AA3BD8" w14:textId="77777777" w:rsidR="00210D0F" w:rsidRPr="001C5F51" w:rsidRDefault="00210D0F" w:rsidP="00F872F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r w:rsidRPr="001C5F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de-CH"/>
              </w:rPr>
              <w:t>(n=14)</w:t>
            </w:r>
          </w:p>
        </w:tc>
        <w:tc>
          <w:tcPr>
            <w:tcW w:w="992" w:type="dxa"/>
            <w:noWrap/>
            <w:hideMark/>
          </w:tcPr>
          <w:p w14:paraId="02C693D5" w14:textId="77777777" w:rsidR="00210D0F" w:rsidRPr="001C5F51" w:rsidRDefault="00210D0F" w:rsidP="00F872F2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C5F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 </w:t>
            </w:r>
            <w:proofErr w:type="spellStart"/>
            <w:r w:rsidRPr="001C5F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value</w:t>
            </w:r>
            <w:proofErr w:type="spellEnd"/>
          </w:p>
        </w:tc>
      </w:tr>
      <w:tr w:rsidR="00210D0F" w:rsidRPr="003C767A" w14:paraId="3908D4A8" w14:textId="77777777" w:rsidTr="00D24E1B">
        <w:trPr>
          <w:trHeight w:val="2245"/>
        </w:trPr>
        <w:tc>
          <w:tcPr>
            <w:tcW w:w="3970" w:type="dxa"/>
            <w:hideMark/>
          </w:tcPr>
          <w:p w14:paraId="19C5F8F3" w14:textId="3FB40117" w:rsidR="00210D0F" w:rsidRPr="00BD12A6" w:rsidRDefault="001C5F51" w:rsidP="003344AA">
            <w:pPr>
              <w:spacing w:line="360" w:lineRule="auto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48 hours pre-exercise</w:t>
            </w:r>
          </w:p>
          <w:p w14:paraId="5AEC5320" w14:textId="3D0391B5" w:rsidR="00210D0F" w:rsidRPr="00BD12A6" w:rsidRDefault="001C5F51" w:rsidP="003344AA">
            <w:pPr>
              <w:spacing w:line="360" w:lineRule="auto"/>
              <w:ind w:left="313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Mean glucose</w:t>
            </w:r>
            <w:r w:rsidR="00210D0F"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 (</w:t>
            </w: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mmol/L</w:t>
            </w:r>
            <w:r w:rsidR="00210D0F" w:rsidRPr="00BD12A6">
              <w:rPr>
                <w:rFonts w:cs="Arial"/>
                <w:bCs/>
                <w:sz w:val="20"/>
                <w:szCs w:val="20"/>
                <w:lang w:val="en-GB"/>
              </w:rPr>
              <w:t>)</w:t>
            </w:r>
          </w:p>
          <w:p w14:paraId="373DCC17" w14:textId="7A64866A" w:rsidR="00210D0F" w:rsidRPr="00BD12A6" w:rsidRDefault="001C5F51" w:rsidP="003344AA">
            <w:pPr>
              <w:spacing w:line="360" w:lineRule="auto"/>
              <w:ind w:left="313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CV </w:t>
            </w:r>
            <w:r w:rsidR="007E596B"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of glucose concentration </w:t>
            </w:r>
            <w:r w:rsidR="00210D0F" w:rsidRPr="00BD12A6">
              <w:rPr>
                <w:rFonts w:cs="Arial"/>
                <w:bCs/>
                <w:sz w:val="20"/>
                <w:szCs w:val="20"/>
                <w:lang w:val="en-GB"/>
              </w:rPr>
              <w:t>(%)</w:t>
            </w:r>
          </w:p>
          <w:p w14:paraId="58CB638C" w14:textId="02A22C1E" w:rsidR="00210D0F" w:rsidRPr="00BD12A6" w:rsidRDefault="001C5F51" w:rsidP="003344AA">
            <w:pPr>
              <w:spacing w:line="360" w:lineRule="auto"/>
              <w:ind w:left="313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Time below </w:t>
            </w:r>
            <w:r w:rsidR="003C767A" w:rsidRPr="00BD12A6">
              <w:rPr>
                <w:rFonts w:cs="Arial"/>
                <w:bCs/>
                <w:sz w:val="20"/>
                <w:szCs w:val="20"/>
                <w:lang w:val="en-GB"/>
              </w:rPr>
              <w:t>range</w:t>
            </w:r>
            <w:r w:rsidR="00210D0F"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="003C767A"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(&lt;3.9 mmol/L) </w:t>
            </w:r>
            <w:r w:rsidR="00210D0F" w:rsidRPr="00BD12A6">
              <w:rPr>
                <w:rFonts w:cs="Arial"/>
                <w:bCs/>
                <w:sz w:val="20"/>
                <w:szCs w:val="20"/>
                <w:lang w:val="en-GB"/>
              </w:rPr>
              <w:t>(</w:t>
            </w: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%</w:t>
            </w:r>
            <w:r w:rsidR="00210D0F" w:rsidRPr="00BD12A6">
              <w:rPr>
                <w:rFonts w:cs="Arial"/>
                <w:bCs/>
                <w:sz w:val="20"/>
                <w:szCs w:val="20"/>
                <w:lang w:val="en-GB"/>
              </w:rPr>
              <w:t>)</w:t>
            </w:r>
          </w:p>
          <w:p w14:paraId="2A2D398E" w14:textId="0BB2699D" w:rsidR="001C5F51" w:rsidRPr="00BD12A6" w:rsidRDefault="001C5F51" w:rsidP="003344AA">
            <w:pPr>
              <w:spacing w:line="360" w:lineRule="auto"/>
              <w:ind w:left="313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Time in </w:t>
            </w:r>
            <w:r w:rsidR="003C767A" w:rsidRPr="00BD12A6">
              <w:rPr>
                <w:rFonts w:cs="Arial"/>
                <w:bCs/>
                <w:sz w:val="20"/>
                <w:szCs w:val="20"/>
                <w:lang w:val="en-GB"/>
              </w:rPr>
              <w:t>range (3.9-10 mmol/L)</w:t>
            </w: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 (%)</w:t>
            </w:r>
          </w:p>
          <w:p w14:paraId="0DB6DFDC" w14:textId="678152FA" w:rsidR="001C5F51" w:rsidRPr="00BD12A6" w:rsidRDefault="001C5F51" w:rsidP="003344AA">
            <w:pPr>
              <w:spacing w:line="360" w:lineRule="auto"/>
              <w:ind w:left="313"/>
              <w:rPr>
                <w:rFonts w:eastAsia="Times New Roman" w:cs="Arial"/>
                <w:bCs/>
                <w:sz w:val="20"/>
                <w:szCs w:val="20"/>
                <w:lang w:val="en-GB" w:eastAsia="de-CH"/>
              </w:rPr>
            </w:pPr>
            <w:r w:rsidRPr="00BD12A6">
              <w:rPr>
                <w:rFonts w:eastAsia="Times New Roman" w:cs="Arial"/>
                <w:bCs/>
                <w:sz w:val="20"/>
                <w:szCs w:val="20"/>
                <w:lang w:val="en-GB" w:eastAsia="de-CH"/>
              </w:rPr>
              <w:t xml:space="preserve">Time above </w:t>
            </w:r>
            <w:r w:rsidR="003C767A" w:rsidRPr="00BD12A6">
              <w:rPr>
                <w:rFonts w:eastAsia="Times New Roman" w:cs="Arial"/>
                <w:bCs/>
                <w:sz w:val="20"/>
                <w:szCs w:val="20"/>
                <w:lang w:val="en-GB" w:eastAsia="de-CH"/>
              </w:rPr>
              <w:t xml:space="preserve">range (&gt;10 mmol/L) </w:t>
            </w:r>
            <w:r w:rsidRPr="00BD12A6">
              <w:rPr>
                <w:rFonts w:eastAsia="Times New Roman" w:cs="Arial"/>
                <w:bCs/>
                <w:sz w:val="20"/>
                <w:szCs w:val="20"/>
                <w:lang w:val="en-GB" w:eastAsia="de-CH"/>
              </w:rPr>
              <w:t>(%)</w:t>
            </w:r>
          </w:p>
        </w:tc>
        <w:tc>
          <w:tcPr>
            <w:tcW w:w="1559" w:type="dxa"/>
            <w:hideMark/>
          </w:tcPr>
          <w:p w14:paraId="06FD2604" w14:textId="77777777" w:rsidR="00BD12A6" w:rsidRDefault="00BD12A6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14:paraId="6847E801" w14:textId="3B8C0DE0" w:rsidR="00210D0F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8.8</w:t>
            </w:r>
            <w:r w:rsidR="00210D0F"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 ± </w:t>
            </w: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2.0</w:t>
            </w:r>
          </w:p>
          <w:p w14:paraId="299C54A4" w14:textId="23D75F79" w:rsidR="00210D0F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31.9</w:t>
            </w:r>
            <w:r w:rsidR="00210D0F"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 ± </w:t>
            </w: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8.8</w:t>
            </w:r>
          </w:p>
          <w:p w14:paraId="3461D6C4" w14:textId="13578D4C" w:rsidR="003C767A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3.5 ± 3.5</w:t>
            </w:r>
          </w:p>
          <w:p w14:paraId="57CFB8E9" w14:textId="40790150" w:rsidR="003C767A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68.7 ± 21.1</w:t>
            </w:r>
          </w:p>
          <w:p w14:paraId="474C4B8D" w14:textId="53B48199" w:rsidR="001C5F51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27.8 ± 22.1</w:t>
            </w:r>
          </w:p>
        </w:tc>
        <w:tc>
          <w:tcPr>
            <w:tcW w:w="1418" w:type="dxa"/>
            <w:hideMark/>
          </w:tcPr>
          <w:p w14:paraId="72B9696D" w14:textId="623B5DC3" w:rsidR="003C767A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14:paraId="64CC9278" w14:textId="497947F4" w:rsidR="003C767A" w:rsidRPr="00BD12A6" w:rsidRDefault="003C767A" w:rsidP="003344AA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8.5 ±</w:t>
            </w:r>
            <w:r w:rsidR="006F7B98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BD12A6">
              <w:rPr>
                <w:rFonts w:cs="Arial"/>
                <w:sz w:val="20"/>
                <w:szCs w:val="20"/>
                <w:lang w:val="en-US"/>
              </w:rPr>
              <w:t>1.5</w:t>
            </w:r>
          </w:p>
          <w:p w14:paraId="0A42E1FC" w14:textId="28C6B9EF" w:rsidR="003C767A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sz w:val="20"/>
                <w:szCs w:val="20"/>
                <w:lang w:val="en-US"/>
              </w:rPr>
              <w:t xml:space="preserve">35.0 </w:t>
            </w: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± 6.4</w:t>
            </w:r>
          </w:p>
          <w:p w14:paraId="0C9D414A" w14:textId="0BE1969E" w:rsidR="003C767A" w:rsidRPr="00BD12A6" w:rsidRDefault="003C767A" w:rsidP="003344AA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4.2 ±</w:t>
            </w:r>
            <w:r w:rsidR="006F7B98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BD12A6">
              <w:rPr>
                <w:rFonts w:cs="Arial"/>
                <w:sz w:val="20"/>
                <w:szCs w:val="20"/>
                <w:lang w:val="en-US"/>
              </w:rPr>
              <w:t>3.4</w:t>
            </w:r>
          </w:p>
          <w:p w14:paraId="687ACD0B" w14:textId="0DD3E40D" w:rsidR="003C767A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sz w:val="20"/>
                <w:szCs w:val="20"/>
                <w:lang w:val="en-US"/>
              </w:rPr>
              <w:t xml:space="preserve">64.8 </w:t>
            </w: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± 13.8</w:t>
            </w:r>
          </w:p>
          <w:p w14:paraId="1ED51E47" w14:textId="2F99DD32" w:rsidR="003C767A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31.0 ± 16.1</w:t>
            </w:r>
          </w:p>
        </w:tc>
        <w:tc>
          <w:tcPr>
            <w:tcW w:w="1984" w:type="dxa"/>
            <w:hideMark/>
          </w:tcPr>
          <w:p w14:paraId="752F8A61" w14:textId="77777777" w:rsidR="00BD12A6" w:rsidRPr="00BD12A6" w:rsidRDefault="00BD12A6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14:paraId="70F7528C" w14:textId="01C3F45D" w:rsidR="00210D0F" w:rsidRPr="00BD12A6" w:rsidRDefault="00542501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0.3 [-0.8</w:t>
            </w:r>
            <w:r w:rsidR="00BD12A6" w:rsidRPr="00BD12A6">
              <w:rPr>
                <w:rFonts w:cs="Arial"/>
                <w:bCs/>
                <w:sz w:val="20"/>
                <w:szCs w:val="20"/>
                <w:lang w:val="en-GB"/>
              </w:rPr>
              <w:t>;</w:t>
            </w: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 1.5]</w:t>
            </w:r>
          </w:p>
          <w:p w14:paraId="7FCECE8F" w14:textId="6418D554" w:rsidR="00542501" w:rsidRPr="00BD12A6" w:rsidRDefault="00542501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-3.1 [-9.0;</w:t>
            </w:r>
            <w:r w:rsidR="00BD12A6"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 </w:t>
            </w: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2.9]</w:t>
            </w:r>
          </w:p>
          <w:p w14:paraId="24235CC6" w14:textId="5F280616" w:rsidR="00BD12A6" w:rsidRPr="00BD12A6" w:rsidRDefault="00BD12A6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-0.6 [-3.0; 1.9]</w:t>
            </w:r>
          </w:p>
          <w:p w14:paraId="7BAAEAA6" w14:textId="242D51C2" w:rsidR="00BD12A6" w:rsidRPr="00BD12A6" w:rsidRDefault="00BD12A6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4.2 [-8.8; 17.3]</w:t>
            </w:r>
          </w:p>
          <w:p w14:paraId="4DEFD7C1" w14:textId="16BD2FA3" w:rsidR="001C5F51" w:rsidRPr="00BD12A6" w:rsidRDefault="00BD12A6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-3.7 [-17.2; 9.8]</w:t>
            </w:r>
          </w:p>
        </w:tc>
        <w:tc>
          <w:tcPr>
            <w:tcW w:w="992" w:type="dxa"/>
            <w:hideMark/>
          </w:tcPr>
          <w:p w14:paraId="45FB5D10" w14:textId="77777777" w:rsidR="00BD12A6" w:rsidRDefault="00BD12A6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14:paraId="5F9A7512" w14:textId="76106F51" w:rsidR="001C5F51" w:rsidRPr="00BD12A6" w:rsidRDefault="00542501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0.55</w:t>
            </w:r>
          </w:p>
          <w:p w14:paraId="3A407538" w14:textId="0B45CC23" w:rsidR="00BD12A6" w:rsidRPr="00BD12A6" w:rsidRDefault="00542501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0.28</w:t>
            </w:r>
          </w:p>
          <w:p w14:paraId="53D0C454" w14:textId="59AE6782" w:rsidR="00BD12A6" w:rsidRPr="00BD12A6" w:rsidRDefault="00BD12A6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0.63</w:t>
            </w:r>
          </w:p>
          <w:p w14:paraId="0B089FDD" w14:textId="15BC6345" w:rsidR="00BD12A6" w:rsidRPr="00BD12A6" w:rsidRDefault="00BD12A6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0.49</w:t>
            </w:r>
          </w:p>
          <w:p w14:paraId="04B1EE1F" w14:textId="59D22121" w:rsidR="00542501" w:rsidRPr="00BD12A6" w:rsidRDefault="00BD12A6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0.56</w:t>
            </w:r>
          </w:p>
        </w:tc>
      </w:tr>
      <w:tr w:rsidR="00210D0F" w:rsidRPr="003C767A" w14:paraId="131B8F95" w14:textId="77777777" w:rsidTr="00D24E1B">
        <w:trPr>
          <w:trHeight w:val="2259"/>
        </w:trPr>
        <w:tc>
          <w:tcPr>
            <w:tcW w:w="3970" w:type="dxa"/>
            <w:hideMark/>
          </w:tcPr>
          <w:p w14:paraId="722D496C" w14:textId="555C1B6C" w:rsidR="001C5F51" w:rsidRPr="00BD12A6" w:rsidRDefault="001C5F51" w:rsidP="003344AA">
            <w:pPr>
              <w:spacing w:line="360" w:lineRule="auto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24 hours post-exercise</w:t>
            </w:r>
          </w:p>
          <w:p w14:paraId="4E66B962" w14:textId="77777777" w:rsidR="001C5F51" w:rsidRPr="00BD12A6" w:rsidRDefault="001C5F51" w:rsidP="003344AA">
            <w:pPr>
              <w:spacing w:line="360" w:lineRule="auto"/>
              <w:ind w:left="313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Mean glucose (mmol/L)</w:t>
            </w:r>
          </w:p>
          <w:p w14:paraId="55E2B5E6" w14:textId="3C39B9BB" w:rsidR="001C5F51" w:rsidRPr="00BD12A6" w:rsidRDefault="001C5F51" w:rsidP="003344AA">
            <w:pPr>
              <w:spacing w:line="360" w:lineRule="auto"/>
              <w:ind w:left="313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CV</w:t>
            </w:r>
            <w:r w:rsidR="007E596B"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 of glucose concentration</w:t>
            </w: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 (%)</w:t>
            </w:r>
          </w:p>
          <w:p w14:paraId="7F3FE648" w14:textId="6785BD47" w:rsidR="003C767A" w:rsidRPr="00BD12A6" w:rsidRDefault="003C767A" w:rsidP="003344AA">
            <w:pPr>
              <w:spacing w:line="360" w:lineRule="auto"/>
              <w:ind w:left="313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Time below range (&lt;3.9 mmol/L) (%)</w:t>
            </w:r>
          </w:p>
          <w:p w14:paraId="28E8A7DD" w14:textId="312C557A" w:rsidR="003C767A" w:rsidRPr="00BD12A6" w:rsidRDefault="003C767A" w:rsidP="003344AA">
            <w:pPr>
              <w:spacing w:line="360" w:lineRule="auto"/>
              <w:ind w:left="313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Time in range (3.9-10 mmol/L) (%)</w:t>
            </w:r>
          </w:p>
          <w:p w14:paraId="654114E7" w14:textId="688B0080" w:rsidR="00210D0F" w:rsidRPr="00BD12A6" w:rsidRDefault="003C767A" w:rsidP="003344AA">
            <w:pPr>
              <w:spacing w:line="360" w:lineRule="auto"/>
              <w:ind w:left="313"/>
              <w:rPr>
                <w:rFonts w:eastAsia="Times New Roman" w:cs="Arial"/>
                <w:bCs/>
                <w:sz w:val="20"/>
                <w:szCs w:val="20"/>
                <w:lang w:val="en-GB" w:eastAsia="de-CH"/>
              </w:rPr>
            </w:pPr>
            <w:r w:rsidRPr="00BD12A6">
              <w:rPr>
                <w:rFonts w:eastAsia="Times New Roman" w:cs="Arial"/>
                <w:bCs/>
                <w:sz w:val="20"/>
                <w:szCs w:val="20"/>
                <w:lang w:val="en-GB" w:eastAsia="de-CH"/>
              </w:rPr>
              <w:t>Time above range (&gt;10 mmol/L) (%)</w:t>
            </w:r>
          </w:p>
        </w:tc>
        <w:tc>
          <w:tcPr>
            <w:tcW w:w="1559" w:type="dxa"/>
            <w:hideMark/>
          </w:tcPr>
          <w:p w14:paraId="0CCBD2D7" w14:textId="77777777" w:rsidR="00210D0F" w:rsidRPr="00BD12A6" w:rsidRDefault="00210D0F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14:paraId="02642B52" w14:textId="2BFC9E36" w:rsidR="00210D0F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8.6 ± 2.5</w:t>
            </w:r>
          </w:p>
          <w:p w14:paraId="57DE9884" w14:textId="4435E649" w:rsidR="00210D0F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32.7 ± 11.7</w:t>
            </w:r>
          </w:p>
          <w:p w14:paraId="118DF4D9" w14:textId="71488E6A" w:rsidR="00210D0F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6.5 ± 14.2</w:t>
            </w:r>
          </w:p>
          <w:p w14:paraId="09A93878" w14:textId="2E3607C3" w:rsidR="003C767A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63.0 ± 23.2</w:t>
            </w:r>
          </w:p>
          <w:p w14:paraId="0DF6DABD" w14:textId="7B5D4B0D" w:rsidR="003C767A" w:rsidRPr="00BD12A6" w:rsidRDefault="003C767A" w:rsidP="003344AA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en-US" w:eastAsia="de-CH"/>
              </w:rPr>
            </w:pPr>
            <w:r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30.5 </w:t>
            </w:r>
            <w:r w:rsidRPr="00BD12A6">
              <w:rPr>
                <w:rFonts w:eastAsia="Times New Roman" w:cs="Arial"/>
                <w:bCs/>
                <w:sz w:val="20"/>
                <w:szCs w:val="20"/>
                <w:lang w:val="en-GB" w:eastAsia="de-CH"/>
              </w:rPr>
              <w:t>± 25.4</w:t>
            </w:r>
          </w:p>
        </w:tc>
        <w:tc>
          <w:tcPr>
            <w:tcW w:w="1418" w:type="dxa"/>
            <w:hideMark/>
          </w:tcPr>
          <w:p w14:paraId="52323716" w14:textId="77777777" w:rsidR="00210D0F" w:rsidRPr="00BD12A6" w:rsidRDefault="00210D0F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14:paraId="6B782A32" w14:textId="7B83BC26" w:rsidR="00210D0F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8.6</w:t>
            </w:r>
            <w:r w:rsidR="00210D0F" w:rsidRPr="00BD12A6">
              <w:rPr>
                <w:rFonts w:cs="Arial"/>
                <w:bCs/>
                <w:sz w:val="20"/>
                <w:szCs w:val="20"/>
                <w:lang w:val="en-GB"/>
              </w:rPr>
              <w:t xml:space="preserve"> ± </w:t>
            </w: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1.6</w:t>
            </w:r>
          </w:p>
          <w:p w14:paraId="7BF7ACE2" w14:textId="37A9F831" w:rsidR="00210D0F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31.5 ± 10.9</w:t>
            </w:r>
          </w:p>
          <w:p w14:paraId="67B04985" w14:textId="5DD62EB0" w:rsidR="00210D0F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4.6 ± 9.9</w:t>
            </w:r>
          </w:p>
          <w:p w14:paraId="7A057CAE" w14:textId="7D567C52" w:rsidR="003C767A" w:rsidRPr="00BD12A6" w:rsidRDefault="003C767A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65.1 ± 19.3</w:t>
            </w:r>
          </w:p>
          <w:p w14:paraId="7101510D" w14:textId="77BEF7E5" w:rsidR="003C767A" w:rsidRPr="00BD12A6" w:rsidRDefault="003C767A" w:rsidP="003344AA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en-US" w:eastAsia="de-CH"/>
              </w:rPr>
            </w:pPr>
            <w:r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30.3 </w:t>
            </w:r>
            <w:r w:rsidRPr="00BD12A6">
              <w:rPr>
                <w:rFonts w:eastAsia="Times New Roman" w:cs="Arial"/>
                <w:bCs/>
                <w:sz w:val="20"/>
                <w:szCs w:val="20"/>
                <w:lang w:val="en-GB" w:eastAsia="de-CH"/>
              </w:rPr>
              <w:t>± 20.2</w:t>
            </w:r>
          </w:p>
        </w:tc>
        <w:tc>
          <w:tcPr>
            <w:tcW w:w="1984" w:type="dxa"/>
            <w:hideMark/>
          </w:tcPr>
          <w:p w14:paraId="20BFF720" w14:textId="77777777" w:rsidR="00BD12A6" w:rsidRPr="00BD12A6" w:rsidRDefault="00BD12A6" w:rsidP="003344AA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en-US" w:eastAsia="de-CH"/>
              </w:rPr>
            </w:pPr>
          </w:p>
          <w:p w14:paraId="2A6E79BF" w14:textId="086EE125" w:rsidR="00542501" w:rsidRPr="00BD12A6" w:rsidRDefault="00542501" w:rsidP="003344AA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en-US" w:eastAsia="de-CH"/>
              </w:rPr>
            </w:pPr>
            <w:r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>0.2 [-1.2;</w:t>
            </w:r>
            <w:r w:rsidR="00BD12A6"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 </w:t>
            </w:r>
            <w:r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>1.6]</w:t>
            </w:r>
          </w:p>
          <w:p w14:paraId="484581DA" w14:textId="588BA76F" w:rsidR="00542501" w:rsidRPr="00BD12A6" w:rsidRDefault="00542501" w:rsidP="003344AA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en-US" w:eastAsia="de-CH"/>
              </w:rPr>
            </w:pPr>
            <w:r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>0.1 [-7.3;</w:t>
            </w:r>
            <w:r w:rsidR="00BD12A6"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 </w:t>
            </w:r>
            <w:r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>7.6]</w:t>
            </w:r>
          </w:p>
          <w:p w14:paraId="1EB6887E" w14:textId="24E76004" w:rsidR="00BD12A6" w:rsidRPr="00BD12A6" w:rsidRDefault="00BD12A6" w:rsidP="003344AA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en-US" w:eastAsia="de-CH"/>
              </w:rPr>
            </w:pPr>
            <w:r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0.5 </w:t>
            </w:r>
            <w:r w:rsidR="00F347C9">
              <w:rPr>
                <w:rFonts w:eastAsia="Times New Roman" w:cs="Arial"/>
                <w:sz w:val="20"/>
                <w:szCs w:val="20"/>
                <w:lang w:val="en-US" w:eastAsia="de-CH"/>
              </w:rPr>
              <w:t>[</w:t>
            </w:r>
            <w:r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>-8.9; 9.7]</w:t>
            </w:r>
          </w:p>
          <w:p w14:paraId="5B9F0604" w14:textId="3BAC8314" w:rsidR="00BD12A6" w:rsidRPr="00BD12A6" w:rsidRDefault="00BD12A6" w:rsidP="003344AA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en-US" w:eastAsia="de-CH"/>
              </w:rPr>
            </w:pPr>
            <w:r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-1.9 </w:t>
            </w:r>
            <w:r w:rsidR="00F347C9">
              <w:rPr>
                <w:rFonts w:eastAsia="Times New Roman" w:cs="Arial"/>
                <w:sz w:val="20"/>
                <w:szCs w:val="20"/>
                <w:lang w:val="en-US" w:eastAsia="de-CH"/>
              </w:rPr>
              <w:t>[</w:t>
            </w:r>
            <w:r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>-19.9; 16.2]</w:t>
            </w:r>
          </w:p>
          <w:p w14:paraId="44C7FA94" w14:textId="407AC640" w:rsidR="00BD12A6" w:rsidRPr="00BD12A6" w:rsidRDefault="00BD12A6" w:rsidP="003344AA">
            <w:pPr>
              <w:spacing w:line="360" w:lineRule="auto"/>
              <w:jc w:val="center"/>
              <w:rPr>
                <w:rFonts w:eastAsia="Times New Roman" w:cs="Arial"/>
                <w:sz w:val="20"/>
                <w:szCs w:val="20"/>
                <w:lang w:val="en-US" w:eastAsia="de-CH"/>
              </w:rPr>
            </w:pPr>
            <w:r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 xml:space="preserve">1.4 </w:t>
            </w:r>
            <w:r w:rsidR="00F347C9">
              <w:rPr>
                <w:rFonts w:eastAsia="Times New Roman" w:cs="Arial"/>
                <w:sz w:val="20"/>
                <w:szCs w:val="20"/>
                <w:lang w:val="en-US" w:eastAsia="de-CH"/>
              </w:rPr>
              <w:t>[</w:t>
            </w:r>
            <w:r w:rsidRPr="00BD12A6">
              <w:rPr>
                <w:rFonts w:eastAsia="Times New Roman" w:cs="Arial"/>
                <w:sz w:val="20"/>
                <w:szCs w:val="20"/>
                <w:lang w:val="en-US" w:eastAsia="de-CH"/>
              </w:rPr>
              <w:t>-16.9; 19.6]</w:t>
            </w:r>
          </w:p>
        </w:tc>
        <w:tc>
          <w:tcPr>
            <w:tcW w:w="992" w:type="dxa"/>
            <w:hideMark/>
          </w:tcPr>
          <w:p w14:paraId="46E4C7EC" w14:textId="77777777" w:rsidR="00210D0F" w:rsidRPr="00BD12A6" w:rsidRDefault="00210D0F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</w:p>
          <w:p w14:paraId="0D79F55E" w14:textId="093BB674" w:rsidR="00542501" w:rsidRPr="00BD12A6" w:rsidRDefault="00542501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0.7</w:t>
            </w:r>
            <w:r w:rsidR="00441FEB">
              <w:rPr>
                <w:rFonts w:cs="Arial"/>
                <w:bCs/>
                <w:sz w:val="20"/>
                <w:szCs w:val="20"/>
                <w:lang w:val="en-GB"/>
              </w:rPr>
              <w:t>9</w:t>
            </w:r>
          </w:p>
          <w:p w14:paraId="51D67F80" w14:textId="2F473B25" w:rsidR="001C5F51" w:rsidRPr="00BD12A6" w:rsidRDefault="00542501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0.97</w:t>
            </w:r>
          </w:p>
          <w:p w14:paraId="372512EB" w14:textId="4E94DE81" w:rsidR="00BD12A6" w:rsidRPr="00BD12A6" w:rsidRDefault="00BD12A6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0.90</w:t>
            </w:r>
          </w:p>
          <w:p w14:paraId="24539C7C" w14:textId="563387E9" w:rsidR="00BD12A6" w:rsidRPr="00BD12A6" w:rsidRDefault="00BD12A6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0.8</w:t>
            </w:r>
            <w:r w:rsidR="00441FEB">
              <w:rPr>
                <w:rFonts w:cs="Arial"/>
                <w:bCs/>
                <w:sz w:val="20"/>
                <w:szCs w:val="20"/>
                <w:lang w:val="en-GB"/>
              </w:rPr>
              <w:t>3</w:t>
            </w:r>
          </w:p>
          <w:p w14:paraId="0150C829" w14:textId="79C72C10" w:rsidR="00BD12A6" w:rsidRPr="00BD12A6" w:rsidRDefault="00BD12A6" w:rsidP="003344A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  <w:lang w:val="en-GB"/>
              </w:rPr>
            </w:pPr>
            <w:r w:rsidRPr="00BD12A6">
              <w:rPr>
                <w:rFonts w:cs="Arial"/>
                <w:bCs/>
                <w:sz w:val="20"/>
                <w:szCs w:val="20"/>
                <w:lang w:val="en-GB"/>
              </w:rPr>
              <w:t>0.8</w:t>
            </w:r>
            <w:r w:rsidR="00441FEB">
              <w:rPr>
                <w:rFonts w:cs="Arial"/>
                <w:bCs/>
                <w:sz w:val="20"/>
                <w:szCs w:val="20"/>
                <w:lang w:val="en-GB"/>
              </w:rPr>
              <w:t>8</w:t>
            </w:r>
          </w:p>
        </w:tc>
      </w:tr>
      <w:tr w:rsidR="00210D0F" w:rsidRPr="00D06CB9" w14:paraId="37E97DC5" w14:textId="77777777" w:rsidTr="00D24E1B">
        <w:trPr>
          <w:trHeight w:val="491"/>
        </w:trPr>
        <w:tc>
          <w:tcPr>
            <w:tcW w:w="9923" w:type="dxa"/>
            <w:gridSpan w:val="5"/>
            <w:vMerge w:val="restart"/>
            <w:hideMark/>
          </w:tcPr>
          <w:p w14:paraId="236013EF" w14:textId="1516BED8" w:rsidR="00210D0F" w:rsidRPr="001C5F51" w:rsidRDefault="00F347C9" w:rsidP="00D06CB9">
            <w:pPr>
              <w:spacing w:before="240"/>
              <w:jc w:val="both"/>
              <w:rPr>
                <w:rFonts w:eastAsia="Times New Roman" w:cs="Arial"/>
                <w:color w:val="000000"/>
                <w:sz w:val="20"/>
                <w:szCs w:val="20"/>
                <w:u w:val="single"/>
                <w:lang w:val="en-GB" w:eastAsia="de-CH"/>
              </w:rPr>
            </w:pPr>
            <w:r w:rsidRPr="00071528"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>Data are presented as mean±</w:t>
            </w:r>
            <w:proofErr w:type="gramStart"/>
            <w:r w:rsidRPr="00071528"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>SD, or</w:t>
            </w:r>
            <w:proofErr w:type="gramEnd"/>
            <w:r w:rsidRPr="00071528"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 xml:space="preserve"> mean [95% CI]. </w:t>
            </w:r>
            <w:r w:rsidR="003C767A"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>CV, coefficient of variation.</w:t>
            </w:r>
          </w:p>
        </w:tc>
      </w:tr>
      <w:tr w:rsidR="00210D0F" w:rsidRPr="00D06CB9" w14:paraId="4E919B6B" w14:textId="77777777" w:rsidTr="00D24E1B">
        <w:trPr>
          <w:trHeight w:val="509"/>
        </w:trPr>
        <w:tc>
          <w:tcPr>
            <w:tcW w:w="9923" w:type="dxa"/>
            <w:gridSpan w:val="5"/>
            <w:vMerge/>
            <w:hideMark/>
          </w:tcPr>
          <w:p w14:paraId="138ACAC5" w14:textId="77777777" w:rsidR="00210D0F" w:rsidRPr="001C5F51" w:rsidRDefault="00210D0F" w:rsidP="00F872F2">
            <w:pPr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</w:p>
        </w:tc>
      </w:tr>
    </w:tbl>
    <w:p w14:paraId="43042605" w14:textId="77777777" w:rsidR="00210D0F" w:rsidRPr="001C5F51" w:rsidRDefault="00210D0F" w:rsidP="00210D0F">
      <w:pPr>
        <w:spacing w:after="0" w:line="360" w:lineRule="auto"/>
        <w:rPr>
          <w:rFonts w:cs="Arial"/>
          <w:sz w:val="18"/>
          <w:szCs w:val="18"/>
          <w:lang w:val="en-GB"/>
        </w:rPr>
      </w:pPr>
    </w:p>
    <w:p w14:paraId="113378F8" w14:textId="773C8C0E" w:rsidR="00210D0F" w:rsidRDefault="00210D0F" w:rsidP="00210D0F">
      <w:pPr>
        <w:rPr>
          <w:rFonts w:cs="Arial"/>
          <w:b/>
          <w:szCs w:val="24"/>
          <w:lang w:val="en-GB"/>
        </w:rPr>
      </w:pPr>
    </w:p>
    <w:p w14:paraId="68D5DF08" w14:textId="36B04947" w:rsidR="00E90F11" w:rsidRDefault="00E90F11" w:rsidP="00210D0F">
      <w:pPr>
        <w:rPr>
          <w:rFonts w:cs="Arial"/>
          <w:b/>
          <w:szCs w:val="24"/>
          <w:lang w:val="en-GB"/>
        </w:rPr>
      </w:pPr>
    </w:p>
    <w:p w14:paraId="23F806E8" w14:textId="04E56073" w:rsidR="00E90F11" w:rsidRDefault="00E90F11" w:rsidP="00210D0F">
      <w:pPr>
        <w:rPr>
          <w:rFonts w:cs="Arial"/>
          <w:b/>
          <w:szCs w:val="24"/>
          <w:lang w:val="en-GB"/>
        </w:rPr>
      </w:pPr>
    </w:p>
    <w:p w14:paraId="6EB1D1E0" w14:textId="14B5CB1A" w:rsidR="00E90F11" w:rsidRDefault="00E90F11" w:rsidP="00210D0F">
      <w:pPr>
        <w:rPr>
          <w:rFonts w:cs="Arial"/>
          <w:b/>
          <w:szCs w:val="24"/>
          <w:lang w:val="en-GB"/>
        </w:rPr>
      </w:pPr>
    </w:p>
    <w:p w14:paraId="1D3D6A48" w14:textId="2740693F" w:rsidR="00E90F11" w:rsidRDefault="00E90F11" w:rsidP="00210D0F">
      <w:pPr>
        <w:rPr>
          <w:rFonts w:cs="Arial"/>
          <w:b/>
          <w:szCs w:val="24"/>
          <w:lang w:val="en-GB"/>
        </w:rPr>
      </w:pPr>
    </w:p>
    <w:p w14:paraId="6D125739" w14:textId="21A97C51" w:rsidR="00E90F11" w:rsidRDefault="00E90F11" w:rsidP="00210D0F">
      <w:pPr>
        <w:rPr>
          <w:rFonts w:cs="Arial"/>
          <w:b/>
          <w:szCs w:val="24"/>
          <w:lang w:val="en-GB"/>
        </w:rPr>
      </w:pPr>
    </w:p>
    <w:p w14:paraId="7E12E97E" w14:textId="3B083175" w:rsidR="00E90F11" w:rsidRDefault="00E90F11" w:rsidP="00210D0F">
      <w:pPr>
        <w:rPr>
          <w:rFonts w:cs="Arial"/>
          <w:b/>
          <w:szCs w:val="24"/>
          <w:lang w:val="en-GB"/>
        </w:rPr>
      </w:pPr>
    </w:p>
    <w:p w14:paraId="445E20A8" w14:textId="61A8F83C" w:rsidR="00E90F11" w:rsidRDefault="00E90F11" w:rsidP="00210D0F">
      <w:pPr>
        <w:rPr>
          <w:rFonts w:cs="Arial"/>
          <w:b/>
          <w:szCs w:val="24"/>
          <w:lang w:val="en-GB"/>
        </w:rPr>
      </w:pPr>
    </w:p>
    <w:p w14:paraId="2A47F628" w14:textId="35EA4077" w:rsidR="00E90F11" w:rsidRDefault="00E90F11" w:rsidP="00210D0F">
      <w:pPr>
        <w:rPr>
          <w:rFonts w:cs="Arial"/>
          <w:b/>
          <w:szCs w:val="24"/>
          <w:lang w:val="en-GB"/>
        </w:rPr>
      </w:pPr>
    </w:p>
    <w:p w14:paraId="76B7F642" w14:textId="0C6AA3D9" w:rsidR="00E90F11" w:rsidRDefault="00E90F11" w:rsidP="00210D0F">
      <w:pPr>
        <w:rPr>
          <w:rFonts w:cs="Arial"/>
          <w:b/>
          <w:szCs w:val="24"/>
          <w:lang w:val="en-GB"/>
        </w:rPr>
      </w:pPr>
    </w:p>
    <w:p w14:paraId="721C7334" w14:textId="5098E0E8" w:rsidR="00E90F11" w:rsidRDefault="00E90F11" w:rsidP="00210D0F">
      <w:pPr>
        <w:rPr>
          <w:rFonts w:cs="Arial"/>
          <w:b/>
          <w:szCs w:val="24"/>
          <w:lang w:val="en-GB"/>
        </w:rPr>
      </w:pPr>
    </w:p>
    <w:p w14:paraId="13F90923" w14:textId="77777777" w:rsidR="00E90F11" w:rsidRDefault="00E90F11" w:rsidP="00210D0F">
      <w:pPr>
        <w:rPr>
          <w:rFonts w:cs="Arial"/>
          <w:b/>
          <w:szCs w:val="24"/>
          <w:lang w:val="en-GB"/>
        </w:rPr>
      </w:pPr>
    </w:p>
    <w:tbl>
      <w:tblPr>
        <w:tblStyle w:val="Grilledetableauclaire"/>
        <w:tblW w:w="9639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418"/>
        <w:gridCol w:w="1984"/>
        <w:gridCol w:w="992"/>
      </w:tblGrid>
      <w:tr w:rsidR="00C234D0" w:rsidRPr="001C5F51" w14:paraId="6B73EE86" w14:textId="77777777" w:rsidTr="00D24E1B">
        <w:trPr>
          <w:trHeight w:val="255"/>
        </w:trPr>
        <w:tc>
          <w:tcPr>
            <w:tcW w:w="9639" w:type="dxa"/>
            <w:gridSpan w:val="5"/>
            <w:noWrap/>
            <w:hideMark/>
          </w:tcPr>
          <w:p w14:paraId="2610BEC9" w14:textId="08E0FC53" w:rsidR="00C234D0" w:rsidRPr="001C5F51" w:rsidRDefault="00C234D0" w:rsidP="00F6118F">
            <w:pPr>
              <w:pStyle w:val="Titre1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bookmarkStart w:id="1" w:name="_Toc3848820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lastRenderedPageBreak/>
              <w:t>Table S2</w:t>
            </w:r>
            <w:r w:rsidRPr="001C5F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. </w:t>
            </w:r>
            <w:r w:rsidRPr="00F377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de-CH"/>
              </w:rPr>
              <w:t>Cardiorespiratory measures.</w:t>
            </w:r>
            <w:bookmarkEnd w:id="1"/>
            <w:r w:rsidRPr="00F3779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de-CH"/>
              </w:rPr>
              <w:t xml:space="preserve"> </w:t>
            </w:r>
          </w:p>
        </w:tc>
      </w:tr>
      <w:tr w:rsidR="00C234D0" w:rsidRPr="001C5F51" w14:paraId="42542BEF" w14:textId="77777777" w:rsidTr="00D24E1B">
        <w:trPr>
          <w:trHeight w:val="910"/>
        </w:trPr>
        <w:tc>
          <w:tcPr>
            <w:tcW w:w="3686" w:type="dxa"/>
            <w:noWrap/>
            <w:hideMark/>
          </w:tcPr>
          <w:p w14:paraId="59926BC9" w14:textId="77777777" w:rsidR="00C234D0" w:rsidRPr="001C5F51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</w:p>
        </w:tc>
        <w:tc>
          <w:tcPr>
            <w:tcW w:w="1559" w:type="dxa"/>
            <w:hideMark/>
          </w:tcPr>
          <w:p w14:paraId="613DE771" w14:textId="77777777" w:rsidR="00C234D0" w:rsidRPr="001C5F51" w:rsidRDefault="00C234D0" w:rsidP="00F6118F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GB" w:eastAsia="de-CH"/>
              </w:rPr>
            </w:pPr>
            <w:r w:rsidRPr="001C5F51"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GB" w:eastAsia="de-CH"/>
              </w:rPr>
              <w:t>Fructose</w:t>
            </w:r>
          </w:p>
          <w:p w14:paraId="1EE4C9B2" w14:textId="77777777" w:rsidR="00C234D0" w:rsidRPr="001C5F51" w:rsidRDefault="00C234D0" w:rsidP="00F6118F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US" w:eastAsia="de-CH"/>
              </w:rPr>
            </w:pPr>
            <w:r w:rsidRPr="001C5F51"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GB" w:eastAsia="de-CH"/>
              </w:rPr>
              <w:t>(n=14)</w:t>
            </w:r>
          </w:p>
        </w:tc>
        <w:tc>
          <w:tcPr>
            <w:tcW w:w="1418" w:type="dxa"/>
            <w:hideMark/>
          </w:tcPr>
          <w:p w14:paraId="4A1A7DDE" w14:textId="77777777" w:rsidR="00C234D0" w:rsidRPr="001C5F51" w:rsidRDefault="00C234D0" w:rsidP="00F6118F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GB" w:eastAsia="de-CH"/>
              </w:rPr>
            </w:pPr>
            <w:r w:rsidRPr="001C5F51"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GB" w:eastAsia="de-CH"/>
              </w:rPr>
              <w:t>Water</w:t>
            </w:r>
          </w:p>
          <w:p w14:paraId="755B7D12" w14:textId="77777777" w:rsidR="00C234D0" w:rsidRPr="001C5F51" w:rsidRDefault="00C234D0" w:rsidP="00F6118F">
            <w:pPr>
              <w:jc w:val="center"/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US" w:eastAsia="de-CH"/>
              </w:rPr>
            </w:pPr>
            <w:r w:rsidRPr="001C5F51">
              <w:rPr>
                <w:rFonts w:eastAsia="Times New Roman" w:cs="Arial"/>
                <w:b/>
                <w:bCs/>
                <w:iCs/>
                <w:color w:val="000000"/>
                <w:sz w:val="20"/>
                <w:szCs w:val="20"/>
                <w:lang w:val="en-GB" w:eastAsia="de-CH"/>
              </w:rPr>
              <w:t>(n=14)</w:t>
            </w:r>
          </w:p>
        </w:tc>
        <w:tc>
          <w:tcPr>
            <w:tcW w:w="1984" w:type="dxa"/>
            <w:noWrap/>
            <w:hideMark/>
          </w:tcPr>
          <w:p w14:paraId="51DA0A0F" w14:textId="5CA151C4" w:rsidR="00C234D0" w:rsidRPr="001C5F51" w:rsidRDefault="00D06CB9" w:rsidP="00F611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GB" w:eastAsia="de-CH"/>
              </w:rPr>
              <w:t>Paired difference</w:t>
            </w:r>
            <w:r w:rsidR="00C234D0" w:rsidRPr="001C5F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de-CH"/>
              </w:rPr>
              <w:t xml:space="preserve"> </w:t>
            </w:r>
          </w:p>
          <w:p w14:paraId="34C0B84B" w14:textId="77777777" w:rsidR="00C234D0" w:rsidRPr="001C5F51" w:rsidRDefault="00C234D0" w:rsidP="00F611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r w:rsidRPr="001C5F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de-CH"/>
              </w:rPr>
              <w:t>[95% CI]</w:t>
            </w:r>
          </w:p>
          <w:p w14:paraId="606ADCBA" w14:textId="77777777" w:rsidR="00C234D0" w:rsidRPr="001C5F51" w:rsidRDefault="00C234D0" w:rsidP="00F611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de-CH"/>
              </w:rPr>
            </w:pPr>
            <w:r w:rsidRPr="001C5F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it-IT" w:eastAsia="de-CH"/>
              </w:rPr>
              <w:t>(n=14)</w:t>
            </w:r>
          </w:p>
        </w:tc>
        <w:tc>
          <w:tcPr>
            <w:tcW w:w="992" w:type="dxa"/>
            <w:noWrap/>
            <w:hideMark/>
          </w:tcPr>
          <w:p w14:paraId="7EA2B058" w14:textId="77777777" w:rsidR="00C234D0" w:rsidRPr="001C5F51" w:rsidRDefault="00C234D0" w:rsidP="00F6118F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C5F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p </w:t>
            </w:r>
            <w:proofErr w:type="spellStart"/>
            <w:r w:rsidRPr="001C5F5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value</w:t>
            </w:r>
            <w:proofErr w:type="spellEnd"/>
          </w:p>
        </w:tc>
      </w:tr>
      <w:tr w:rsidR="00C234D0" w:rsidRPr="001C5F51" w14:paraId="42C3C4DE" w14:textId="77777777" w:rsidTr="00D24E1B">
        <w:trPr>
          <w:trHeight w:val="450"/>
        </w:trPr>
        <w:tc>
          <w:tcPr>
            <w:tcW w:w="3686" w:type="dxa"/>
            <w:noWrap/>
            <w:hideMark/>
          </w:tcPr>
          <w:p w14:paraId="3226555A" w14:textId="77777777" w:rsidR="00C234D0" w:rsidRPr="00F347C9" w:rsidRDefault="00C234D0" w:rsidP="00F6118F">
            <w:pPr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Power (Watts)</w:t>
            </w:r>
          </w:p>
        </w:tc>
        <w:tc>
          <w:tcPr>
            <w:tcW w:w="1559" w:type="dxa"/>
            <w:noWrap/>
            <w:hideMark/>
          </w:tcPr>
          <w:p w14:paraId="03A53C42" w14:textId="77777777" w:rsidR="00C234D0" w:rsidRPr="00F347C9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138.2 ± 40.7</w:t>
            </w:r>
          </w:p>
        </w:tc>
        <w:tc>
          <w:tcPr>
            <w:tcW w:w="1418" w:type="dxa"/>
            <w:noWrap/>
            <w:hideMark/>
          </w:tcPr>
          <w:p w14:paraId="75056C4A" w14:textId="77777777" w:rsidR="00C234D0" w:rsidRPr="00F347C9" w:rsidRDefault="00C234D0" w:rsidP="00F6118F">
            <w:pPr>
              <w:jc w:val="center"/>
              <w:rPr>
                <w:rFonts w:eastAsia="Times New Roman" w:cs="Arial"/>
                <w:sz w:val="20"/>
                <w:szCs w:val="20"/>
                <w:lang w:val="en-US"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138.2 ± 40.7</w:t>
            </w:r>
          </w:p>
        </w:tc>
        <w:tc>
          <w:tcPr>
            <w:tcW w:w="1984" w:type="dxa"/>
            <w:noWrap/>
            <w:hideMark/>
          </w:tcPr>
          <w:p w14:paraId="6C185B8D" w14:textId="77777777" w:rsidR="00C234D0" w:rsidRPr="00F347C9" w:rsidRDefault="00C234D0" w:rsidP="00F6118F">
            <w:pPr>
              <w:jc w:val="center"/>
              <w:rPr>
                <w:rFonts w:eastAsia="Times New Roman" w:cs="Arial"/>
                <w:sz w:val="20"/>
                <w:szCs w:val="20"/>
                <w:lang w:val="en-US"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D7D160C" w14:textId="77777777" w:rsidR="00C234D0" w:rsidRPr="00F347C9" w:rsidRDefault="00C234D0" w:rsidP="00F6118F">
            <w:pPr>
              <w:jc w:val="center"/>
              <w:rPr>
                <w:rFonts w:eastAsia="Times New Roman" w:cs="Arial"/>
                <w:sz w:val="20"/>
                <w:szCs w:val="20"/>
                <w:lang w:val="en-US"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C234D0" w:rsidRPr="001C5F51" w14:paraId="0A9F202F" w14:textId="77777777" w:rsidTr="00D24E1B">
        <w:trPr>
          <w:trHeight w:val="450"/>
        </w:trPr>
        <w:tc>
          <w:tcPr>
            <w:tcW w:w="3686" w:type="dxa"/>
            <w:hideMark/>
          </w:tcPr>
          <w:p w14:paraId="6B6451E3" w14:textId="77777777" w:rsidR="00C234D0" w:rsidRPr="00F347C9" w:rsidRDefault="00C234D0" w:rsidP="00F6118F">
            <w:pPr>
              <w:rPr>
                <w:rFonts w:eastAsia="Times New Roman" w:cs="Arial"/>
                <w:i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VO</w:t>
            </w:r>
            <w:r w:rsidRPr="00D06CB9">
              <w:rPr>
                <w:rFonts w:cs="Arial"/>
                <w:bCs/>
                <w:color w:val="000000"/>
                <w:sz w:val="20"/>
                <w:szCs w:val="20"/>
                <w:vertAlign w:val="subscript"/>
                <w:lang w:val="en-GB"/>
              </w:rPr>
              <w:t>2</w:t>
            </w: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(mL/min/kg)</w:t>
            </w:r>
          </w:p>
        </w:tc>
        <w:tc>
          <w:tcPr>
            <w:tcW w:w="1559" w:type="dxa"/>
            <w:hideMark/>
          </w:tcPr>
          <w:p w14:paraId="02A6581F" w14:textId="77777777" w:rsidR="00C234D0" w:rsidRPr="00F347C9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26.4 ± 5.1</w:t>
            </w:r>
          </w:p>
        </w:tc>
        <w:tc>
          <w:tcPr>
            <w:tcW w:w="1418" w:type="dxa"/>
            <w:hideMark/>
          </w:tcPr>
          <w:p w14:paraId="428F4B0B" w14:textId="77777777" w:rsidR="00C234D0" w:rsidRPr="00F347C9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26.0 ± 5.3</w:t>
            </w:r>
          </w:p>
        </w:tc>
        <w:tc>
          <w:tcPr>
            <w:tcW w:w="1984" w:type="dxa"/>
            <w:hideMark/>
          </w:tcPr>
          <w:p w14:paraId="0E3EBE2B" w14:textId="77777777" w:rsidR="00C234D0" w:rsidRPr="00F347C9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0.4 [-0.7; 1.5]</w:t>
            </w:r>
          </w:p>
        </w:tc>
        <w:tc>
          <w:tcPr>
            <w:tcW w:w="992" w:type="dxa"/>
            <w:hideMark/>
          </w:tcPr>
          <w:p w14:paraId="18122195" w14:textId="77777777" w:rsidR="00C234D0" w:rsidRPr="00F347C9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0.4</w:t>
            </w:r>
            <w:r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C234D0" w:rsidRPr="001C5F51" w14:paraId="6386BBA2" w14:textId="77777777" w:rsidTr="00D24E1B">
        <w:trPr>
          <w:trHeight w:val="450"/>
        </w:trPr>
        <w:tc>
          <w:tcPr>
            <w:tcW w:w="3686" w:type="dxa"/>
            <w:hideMark/>
          </w:tcPr>
          <w:p w14:paraId="526FF6D2" w14:textId="77777777" w:rsidR="00C234D0" w:rsidRPr="00F347C9" w:rsidRDefault="00C234D0" w:rsidP="00F6118F">
            <w:pPr>
              <w:rPr>
                <w:rFonts w:eastAsia="Times New Roman" w:cs="Arial"/>
                <w:i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Hear</w:t>
            </w:r>
            <w:r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t</w:t>
            </w: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rate</w:t>
            </w:r>
            <w:r w:rsidRPr="00F347C9">
              <w:rPr>
                <w:rFonts w:cs="Arial"/>
                <w:bCs/>
                <w:color w:val="000000"/>
                <w:sz w:val="20"/>
                <w:szCs w:val="20"/>
                <w:vertAlign w:val="superscript"/>
                <w:lang w:val="en-GB"/>
              </w:rPr>
              <w:t>♯</w:t>
            </w: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(bpm)</w:t>
            </w:r>
          </w:p>
        </w:tc>
        <w:tc>
          <w:tcPr>
            <w:tcW w:w="1559" w:type="dxa"/>
            <w:hideMark/>
          </w:tcPr>
          <w:p w14:paraId="2C5CC782" w14:textId="77777777" w:rsidR="00C234D0" w:rsidRPr="00F347C9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141.3 ± 13.7</w:t>
            </w:r>
          </w:p>
        </w:tc>
        <w:tc>
          <w:tcPr>
            <w:tcW w:w="1418" w:type="dxa"/>
            <w:hideMark/>
          </w:tcPr>
          <w:p w14:paraId="7E5E8B4F" w14:textId="77777777" w:rsidR="00C234D0" w:rsidRPr="00F347C9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141.8 ± 13.6</w:t>
            </w:r>
          </w:p>
        </w:tc>
        <w:tc>
          <w:tcPr>
            <w:tcW w:w="1984" w:type="dxa"/>
            <w:hideMark/>
          </w:tcPr>
          <w:p w14:paraId="0C1341AD" w14:textId="11091577" w:rsidR="00C234D0" w:rsidRPr="00F347C9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0.0 [-3.8;</w:t>
            </w:r>
            <w:r w:rsidR="0081360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3.9]</w:t>
            </w:r>
          </w:p>
        </w:tc>
        <w:tc>
          <w:tcPr>
            <w:tcW w:w="992" w:type="dxa"/>
            <w:hideMark/>
          </w:tcPr>
          <w:p w14:paraId="59CB3395" w14:textId="77777777" w:rsidR="00C234D0" w:rsidRPr="00F347C9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0.98</w:t>
            </w:r>
          </w:p>
        </w:tc>
      </w:tr>
      <w:tr w:rsidR="00C234D0" w:rsidRPr="001C5F51" w14:paraId="46130236" w14:textId="77777777" w:rsidTr="00D24E1B">
        <w:trPr>
          <w:trHeight w:val="450"/>
        </w:trPr>
        <w:tc>
          <w:tcPr>
            <w:tcW w:w="3686" w:type="dxa"/>
          </w:tcPr>
          <w:p w14:paraId="42D93441" w14:textId="77777777" w:rsidR="00C234D0" w:rsidRPr="00F347C9" w:rsidRDefault="00C234D0" w:rsidP="00F6118F">
            <w:pPr>
              <w:rPr>
                <w:rFonts w:eastAsia="Times New Roman" w:cs="Arial"/>
                <w:i/>
                <w:color w:val="000000"/>
                <w:sz w:val="20"/>
                <w:szCs w:val="20"/>
                <w:lang w:val="en-GB"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Borg visual analogue scale</w:t>
            </w:r>
            <w:r w:rsidRPr="00F347C9">
              <w:rPr>
                <w:rFonts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559" w:type="dxa"/>
          </w:tcPr>
          <w:p w14:paraId="21B68BDD" w14:textId="77777777" w:rsidR="00C234D0" w:rsidRPr="00F347C9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IE"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13.1 ± 2.1</w:t>
            </w:r>
          </w:p>
        </w:tc>
        <w:tc>
          <w:tcPr>
            <w:tcW w:w="1418" w:type="dxa"/>
          </w:tcPr>
          <w:p w14:paraId="7320667D" w14:textId="77777777" w:rsidR="00C234D0" w:rsidRPr="00F347C9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IE"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12.6 ± 1.5</w:t>
            </w:r>
          </w:p>
        </w:tc>
        <w:tc>
          <w:tcPr>
            <w:tcW w:w="1984" w:type="dxa"/>
          </w:tcPr>
          <w:p w14:paraId="3D08B502" w14:textId="54B4A0E9" w:rsidR="00C234D0" w:rsidRPr="00F347C9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0.6 [-0.4;</w:t>
            </w:r>
            <w:r w:rsidR="0081360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1.6]</w:t>
            </w:r>
          </w:p>
        </w:tc>
        <w:tc>
          <w:tcPr>
            <w:tcW w:w="992" w:type="dxa"/>
          </w:tcPr>
          <w:p w14:paraId="1214E146" w14:textId="77777777" w:rsidR="00C234D0" w:rsidRPr="00F347C9" w:rsidRDefault="00C234D0" w:rsidP="00F6118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0.22</w:t>
            </w:r>
          </w:p>
        </w:tc>
      </w:tr>
      <w:tr w:rsidR="00C234D0" w:rsidRPr="001C5F51" w14:paraId="575ED1FF" w14:textId="77777777" w:rsidTr="00D24E1B">
        <w:trPr>
          <w:trHeight w:val="1929"/>
        </w:trPr>
        <w:tc>
          <w:tcPr>
            <w:tcW w:w="3686" w:type="dxa"/>
            <w:hideMark/>
          </w:tcPr>
          <w:p w14:paraId="6248ABE7" w14:textId="77777777" w:rsidR="00C234D0" w:rsidRPr="00F347C9" w:rsidRDefault="00C234D0" w:rsidP="00F6118F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Substrate oxidation at rest</w:t>
            </w:r>
          </w:p>
          <w:p w14:paraId="18F7B867" w14:textId="77777777" w:rsidR="00C234D0" w:rsidRPr="00F347C9" w:rsidRDefault="00C234D0" w:rsidP="00F6118F">
            <w:pPr>
              <w:spacing w:line="360" w:lineRule="auto"/>
              <w:ind w:left="313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CHO oxidation (g/min)</w:t>
            </w:r>
          </w:p>
          <w:p w14:paraId="726A0814" w14:textId="77777777" w:rsidR="00C234D0" w:rsidRPr="00F347C9" w:rsidRDefault="00C234D0" w:rsidP="00F6118F">
            <w:pPr>
              <w:spacing w:line="360" w:lineRule="auto"/>
              <w:ind w:left="313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CHO oxidation (%)</w:t>
            </w:r>
          </w:p>
          <w:p w14:paraId="68C4DE1A" w14:textId="77777777" w:rsidR="00C234D0" w:rsidRPr="00F347C9" w:rsidRDefault="00C234D0" w:rsidP="00F6118F">
            <w:pPr>
              <w:spacing w:line="360" w:lineRule="auto"/>
              <w:ind w:left="313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Fat oxidation (g/min)</w:t>
            </w:r>
          </w:p>
          <w:p w14:paraId="63896894" w14:textId="77777777" w:rsidR="00C234D0" w:rsidRPr="00644E8F" w:rsidRDefault="00C234D0" w:rsidP="00F6118F">
            <w:pPr>
              <w:spacing w:line="360" w:lineRule="auto"/>
              <w:ind w:left="313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Fat oxidation (%)</w:t>
            </w:r>
          </w:p>
        </w:tc>
        <w:tc>
          <w:tcPr>
            <w:tcW w:w="1559" w:type="dxa"/>
            <w:hideMark/>
          </w:tcPr>
          <w:p w14:paraId="297DED81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5F0D2B61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0.30 ± 0.09</w:t>
            </w:r>
          </w:p>
          <w:p w14:paraId="174606F3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64.4 ± 16.2</w:t>
            </w:r>
          </w:p>
          <w:p w14:paraId="74856287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0.07 ± 0.03</w:t>
            </w:r>
          </w:p>
          <w:p w14:paraId="3C21D578" w14:textId="77777777" w:rsidR="00C234D0" w:rsidRPr="00F347C9" w:rsidRDefault="00C234D0" w:rsidP="00F6118F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35.6 ± 16.3</w:t>
            </w:r>
          </w:p>
        </w:tc>
        <w:tc>
          <w:tcPr>
            <w:tcW w:w="1418" w:type="dxa"/>
            <w:hideMark/>
          </w:tcPr>
          <w:p w14:paraId="79074351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26AE7BC1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0.19 ± 0.10</w:t>
            </w:r>
          </w:p>
          <w:p w14:paraId="0ECE6260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43.4 ± 19.9</w:t>
            </w:r>
          </w:p>
          <w:p w14:paraId="1EA0A663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0.11 ± 0.03</w:t>
            </w:r>
          </w:p>
          <w:p w14:paraId="141BEF92" w14:textId="77777777" w:rsidR="00C234D0" w:rsidRPr="00F347C9" w:rsidRDefault="00C234D0" w:rsidP="00F6118F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56.6 ± 19.4</w:t>
            </w:r>
          </w:p>
        </w:tc>
        <w:tc>
          <w:tcPr>
            <w:tcW w:w="1984" w:type="dxa"/>
            <w:hideMark/>
          </w:tcPr>
          <w:p w14:paraId="0EC27215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549F5264" w14:textId="7C2AE53C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0.12 [0.08;</w:t>
            </w:r>
            <w:r w:rsidR="0081360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0.16]</w:t>
            </w:r>
          </w:p>
          <w:p w14:paraId="7F289A18" w14:textId="7DAE8F70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22.2 [15.4;</w:t>
            </w:r>
            <w:r w:rsidR="0081360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29.0]</w:t>
            </w:r>
          </w:p>
          <w:p w14:paraId="53AC8DC4" w14:textId="6782CC0F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-0.04 [-0.05;</w:t>
            </w:r>
            <w:r w:rsidR="0081360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-0.02]</w:t>
            </w:r>
          </w:p>
          <w:p w14:paraId="1DC78C92" w14:textId="543E6ABF" w:rsidR="00C234D0" w:rsidRPr="00F347C9" w:rsidRDefault="00C234D0" w:rsidP="00F6118F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-22.3 [-29.1;</w:t>
            </w:r>
            <w:r w:rsidR="0081360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-15.4]</w:t>
            </w:r>
          </w:p>
        </w:tc>
        <w:tc>
          <w:tcPr>
            <w:tcW w:w="992" w:type="dxa"/>
            <w:hideMark/>
          </w:tcPr>
          <w:p w14:paraId="0B6873E4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4132A3CE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&lt;0.001</w:t>
            </w:r>
          </w:p>
          <w:p w14:paraId="4EC2F598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&lt;0.001</w:t>
            </w:r>
          </w:p>
          <w:p w14:paraId="2854A74E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&lt;0.001</w:t>
            </w:r>
          </w:p>
          <w:p w14:paraId="52A32211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&lt;0.001</w:t>
            </w:r>
          </w:p>
        </w:tc>
      </w:tr>
      <w:tr w:rsidR="00C234D0" w:rsidRPr="001C5F51" w14:paraId="3E7C678F" w14:textId="77777777" w:rsidTr="00D24E1B">
        <w:trPr>
          <w:trHeight w:val="450"/>
        </w:trPr>
        <w:tc>
          <w:tcPr>
            <w:tcW w:w="3686" w:type="dxa"/>
            <w:hideMark/>
          </w:tcPr>
          <w:p w14:paraId="1BFB89C7" w14:textId="058D481E" w:rsidR="00C234D0" w:rsidRPr="00F347C9" w:rsidRDefault="00C234D0" w:rsidP="00F6118F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Substrate oxidation during exercise </w:t>
            </w:r>
          </w:p>
          <w:p w14:paraId="1BE14C6B" w14:textId="77777777" w:rsidR="00C234D0" w:rsidRPr="00F347C9" w:rsidRDefault="00C234D0" w:rsidP="00F6118F">
            <w:pPr>
              <w:spacing w:line="360" w:lineRule="auto"/>
              <w:ind w:left="313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CHO oxidation (g/min)</w:t>
            </w:r>
          </w:p>
          <w:p w14:paraId="2D3D7665" w14:textId="77777777" w:rsidR="00C234D0" w:rsidRPr="00F347C9" w:rsidRDefault="00C234D0" w:rsidP="00F6118F">
            <w:pPr>
              <w:spacing w:line="360" w:lineRule="auto"/>
              <w:ind w:left="313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CHO oxidation (%)</w:t>
            </w:r>
          </w:p>
          <w:p w14:paraId="29F3CC25" w14:textId="77777777" w:rsidR="00C234D0" w:rsidRPr="00F347C9" w:rsidRDefault="00C234D0" w:rsidP="00F6118F">
            <w:pPr>
              <w:spacing w:line="360" w:lineRule="auto"/>
              <w:ind w:left="313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Fat oxidation (g/min)</w:t>
            </w:r>
          </w:p>
          <w:p w14:paraId="08EB7DEA" w14:textId="77777777" w:rsidR="00C234D0" w:rsidRPr="00F347C9" w:rsidRDefault="00C234D0" w:rsidP="00F6118F">
            <w:pPr>
              <w:spacing w:line="360" w:lineRule="auto"/>
              <w:ind w:left="313"/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Fat oxidation (%)</w:t>
            </w:r>
          </w:p>
        </w:tc>
        <w:tc>
          <w:tcPr>
            <w:tcW w:w="1559" w:type="dxa"/>
            <w:hideMark/>
          </w:tcPr>
          <w:p w14:paraId="2F869954" w14:textId="0966A109" w:rsidR="00C234D0" w:rsidRPr="00F347C9" w:rsidRDefault="00C234D0" w:rsidP="00E90F11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59B4E8E1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2.26 ± 0.49</w:t>
            </w:r>
          </w:p>
          <w:p w14:paraId="0C56F6E1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81.7 ± 13.6</w:t>
            </w:r>
          </w:p>
          <w:p w14:paraId="7F49C1DE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0.24 ± 0.19</w:t>
            </w:r>
          </w:p>
          <w:p w14:paraId="4B9F6153" w14:textId="77777777" w:rsidR="00C234D0" w:rsidRPr="00F347C9" w:rsidRDefault="00C234D0" w:rsidP="00F6118F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18.3 ± 13.6</w:t>
            </w:r>
          </w:p>
        </w:tc>
        <w:tc>
          <w:tcPr>
            <w:tcW w:w="1418" w:type="dxa"/>
            <w:hideMark/>
          </w:tcPr>
          <w:p w14:paraId="20EF6DCE" w14:textId="09F57873" w:rsidR="00C234D0" w:rsidRPr="00F347C9" w:rsidRDefault="00C234D0" w:rsidP="00E90F11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1C544371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2.23 ± 0.58</w:t>
            </w:r>
          </w:p>
          <w:p w14:paraId="67AC0417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83.9 ± 16.4</w:t>
            </w:r>
          </w:p>
          <w:p w14:paraId="4D25CF7B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0.20 ± 0.23</w:t>
            </w:r>
          </w:p>
          <w:p w14:paraId="3E957574" w14:textId="77777777" w:rsidR="00C234D0" w:rsidRPr="00F347C9" w:rsidRDefault="00C234D0" w:rsidP="00F6118F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16.1 ± 16.4</w:t>
            </w:r>
          </w:p>
        </w:tc>
        <w:tc>
          <w:tcPr>
            <w:tcW w:w="1984" w:type="dxa"/>
            <w:hideMark/>
          </w:tcPr>
          <w:p w14:paraId="3816F5F1" w14:textId="32902DA4" w:rsidR="00C234D0" w:rsidRDefault="00C234D0" w:rsidP="00E90F11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63E5F4CB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0.05 [-0.24; 0.33]</w:t>
            </w:r>
          </w:p>
          <w:p w14:paraId="07ECEC36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-1.5 [-7.8; 4.8]</w:t>
            </w:r>
          </w:p>
          <w:p w14:paraId="272E8CA4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 xml:space="preserve">0.03 </w:t>
            </w: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[-0.06; 0.12]</w:t>
            </w:r>
          </w:p>
          <w:p w14:paraId="3FD62BD2" w14:textId="77777777" w:rsidR="00C234D0" w:rsidRPr="00F347C9" w:rsidRDefault="00C234D0" w:rsidP="00F6118F">
            <w:pPr>
              <w:spacing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1.5 [-4.8; 7.8]</w:t>
            </w:r>
          </w:p>
        </w:tc>
        <w:tc>
          <w:tcPr>
            <w:tcW w:w="992" w:type="dxa"/>
            <w:hideMark/>
          </w:tcPr>
          <w:p w14:paraId="6077CE12" w14:textId="1DA82C87" w:rsidR="00C234D0" w:rsidRDefault="00C234D0" w:rsidP="00E90F11">
            <w:pPr>
              <w:spacing w:line="360" w:lineRule="auto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</w:p>
          <w:p w14:paraId="6F298298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0.73</w:t>
            </w:r>
          </w:p>
          <w:p w14:paraId="2683FD4D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0.61</w:t>
            </w:r>
          </w:p>
          <w:p w14:paraId="30994505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0.48</w:t>
            </w:r>
          </w:p>
          <w:p w14:paraId="02F9A6B0" w14:textId="77777777" w:rsidR="00C234D0" w:rsidRPr="00F347C9" w:rsidRDefault="00C234D0" w:rsidP="00F6118F">
            <w:pPr>
              <w:spacing w:line="360" w:lineRule="auto"/>
              <w:jc w:val="center"/>
              <w:rPr>
                <w:rFonts w:cs="Arial"/>
                <w:bCs/>
                <w:color w:val="000000"/>
                <w:sz w:val="20"/>
                <w:szCs w:val="20"/>
                <w:lang w:val="en-GB"/>
              </w:rPr>
            </w:pPr>
            <w:r w:rsidRPr="00F347C9">
              <w:rPr>
                <w:rFonts w:cs="Arial"/>
                <w:bCs/>
                <w:color w:val="000000"/>
                <w:sz w:val="20"/>
                <w:szCs w:val="20"/>
                <w:lang w:val="en-GB"/>
              </w:rPr>
              <w:t>0.61</w:t>
            </w:r>
          </w:p>
        </w:tc>
      </w:tr>
      <w:tr w:rsidR="00C234D0" w:rsidRPr="006242E9" w14:paraId="4C0C4D23" w14:textId="77777777" w:rsidTr="00D24E1B">
        <w:trPr>
          <w:trHeight w:val="491"/>
        </w:trPr>
        <w:tc>
          <w:tcPr>
            <w:tcW w:w="9639" w:type="dxa"/>
            <w:gridSpan w:val="5"/>
            <w:vMerge w:val="restart"/>
            <w:hideMark/>
          </w:tcPr>
          <w:p w14:paraId="459DA694" w14:textId="10C3D104" w:rsidR="00C234D0" w:rsidRPr="00035CCD" w:rsidRDefault="00E90F11" w:rsidP="00A34A95">
            <w:pPr>
              <w:spacing w:before="240"/>
              <w:jc w:val="both"/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>D</w:t>
            </w:r>
            <w:r w:rsidR="00C234D0" w:rsidRPr="00071528"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>ata are presented as mean±</w:t>
            </w:r>
            <w:proofErr w:type="gramStart"/>
            <w:r w:rsidR="00C234D0" w:rsidRPr="00071528"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>SD, or</w:t>
            </w:r>
            <w:proofErr w:type="gramEnd"/>
            <w:r w:rsidR="00C234D0" w:rsidRPr="00071528"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 xml:space="preserve"> mean </w:t>
            </w:r>
            <w:r w:rsidR="00D06CB9"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>[95% CI].</w:t>
            </w:r>
            <w:r w:rsidR="00C234D0" w:rsidRPr="001C5F51"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  <w:t xml:space="preserve"> </w:t>
            </w:r>
            <w:r w:rsidR="00C234D0" w:rsidRPr="001C5F51">
              <w:rPr>
                <w:rFonts w:eastAsia="Times New Roman" w:cs="Arial"/>
                <w:bCs/>
                <w:color w:val="000000"/>
                <w:sz w:val="20"/>
                <w:szCs w:val="20"/>
                <w:vertAlign w:val="superscript"/>
                <w:lang w:val="en-GB" w:eastAsia="de-CH"/>
              </w:rPr>
              <w:t>♯</w:t>
            </w:r>
            <w:r w:rsidR="00C234D0" w:rsidRPr="001C5F51">
              <w:rPr>
                <w:rFonts w:eastAsia="Times New Roman" w:cs="Arial"/>
                <w:bCs/>
                <w:color w:val="000000"/>
                <w:sz w:val="20"/>
                <w:szCs w:val="20"/>
                <w:lang w:val="en-GB" w:eastAsia="de-CH"/>
              </w:rPr>
              <w:t xml:space="preserve">n=13, as the heart rate monitor was defective during one visit. </w:t>
            </w:r>
            <w:r w:rsidR="00C234D0" w:rsidRPr="001C5F51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en-US" w:eastAsia="de-CH"/>
              </w:rPr>
              <w:t>†</w:t>
            </w:r>
            <w:r w:rsidR="00C234D0" w:rsidRPr="001C5F51"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>The mean Borg visual analogue scale was assess</w:t>
            </w:r>
            <w:r w:rsidR="00C234D0"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>ed after 20 minutes of exercise.</w:t>
            </w:r>
            <w:r w:rsidR="00C234D0" w:rsidRPr="001C5F51">
              <w:rPr>
                <w:rFonts w:eastAsia="Times New Roman" w:cs="Arial"/>
                <w:color w:val="000000"/>
                <w:sz w:val="20"/>
                <w:szCs w:val="20"/>
                <w:lang w:val="en-GB" w:eastAsia="de-CH"/>
              </w:rPr>
              <w:t xml:space="preserve"> bpm, beats per minute; CHO, carbohydrate.</w:t>
            </w:r>
          </w:p>
        </w:tc>
      </w:tr>
      <w:tr w:rsidR="00C234D0" w:rsidRPr="006242E9" w14:paraId="5F4774ED" w14:textId="77777777" w:rsidTr="00D24E1B">
        <w:trPr>
          <w:trHeight w:val="509"/>
        </w:trPr>
        <w:tc>
          <w:tcPr>
            <w:tcW w:w="9639" w:type="dxa"/>
            <w:gridSpan w:val="5"/>
            <w:vMerge/>
            <w:hideMark/>
          </w:tcPr>
          <w:p w14:paraId="0EF81B99" w14:textId="77777777" w:rsidR="00C234D0" w:rsidRPr="001C5F51" w:rsidRDefault="00C234D0" w:rsidP="00F6118F">
            <w:pPr>
              <w:rPr>
                <w:rFonts w:eastAsia="Times New Roman" w:cs="Arial"/>
                <w:color w:val="000000"/>
                <w:sz w:val="20"/>
                <w:szCs w:val="20"/>
                <w:lang w:val="en-US" w:eastAsia="de-CH"/>
              </w:rPr>
            </w:pPr>
          </w:p>
        </w:tc>
      </w:tr>
    </w:tbl>
    <w:p w14:paraId="324B38E0" w14:textId="77777777" w:rsidR="00E90F11" w:rsidRDefault="00E90F11">
      <w:pPr>
        <w:rPr>
          <w:rFonts w:cs="Arial"/>
          <w:b/>
          <w:sz w:val="20"/>
          <w:szCs w:val="24"/>
          <w:lang w:val="en-GB"/>
        </w:rPr>
      </w:pPr>
    </w:p>
    <w:p w14:paraId="7FDA2150" w14:textId="6FFEDB36" w:rsidR="00A34A95" w:rsidRDefault="00A34A95">
      <w:pPr>
        <w:rPr>
          <w:rFonts w:eastAsiaTheme="majorEastAsia" w:cs="Arial"/>
          <w:b/>
          <w:sz w:val="20"/>
          <w:szCs w:val="24"/>
          <w:lang w:val="en-GB"/>
        </w:rPr>
      </w:pPr>
    </w:p>
    <w:p w14:paraId="1F2CA1CD" w14:textId="25228077" w:rsidR="00E90F11" w:rsidRDefault="00E90F11">
      <w:pPr>
        <w:rPr>
          <w:rFonts w:eastAsiaTheme="majorEastAsia" w:cs="Arial"/>
          <w:b/>
          <w:sz w:val="20"/>
          <w:szCs w:val="24"/>
          <w:lang w:val="en-GB"/>
        </w:rPr>
      </w:pPr>
    </w:p>
    <w:p w14:paraId="37A715E5" w14:textId="1AB59A11" w:rsidR="00E90F11" w:rsidRDefault="00E90F11">
      <w:pPr>
        <w:rPr>
          <w:rFonts w:eastAsiaTheme="majorEastAsia" w:cs="Arial"/>
          <w:b/>
          <w:sz w:val="20"/>
          <w:szCs w:val="24"/>
          <w:lang w:val="en-GB"/>
        </w:rPr>
      </w:pPr>
    </w:p>
    <w:p w14:paraId="43E4498E" w14:textId="72034393" w:rsidR="00E90F11" w:rsidRDefault="00E90F11">
      <w:pPr>
        <w:rPr>
          <w:rFonts w:eastAsiaTheme="majorEastAsia" w:cs="Arial"/>
          <w:b/>
          <w:sz w:val="20"/>
          <w:szCs w:val="24"/>
          <w:lang w:val="en-GB"/>
        </w:rPr>
      </w:pPr>
    </w:p>
    <w:p w14:paraId="0244400A" w14:textId="56A2F585" w:rsidR="00E90F11" w:rsidRDefault="00E90F11">
      <w:pPr>
        <w:rPr>
          <w:rFonts w:eastAsiaTheme="majorEastAsia" w:cs="Arial"/>
          <w:b/>
          <w:sz w:val="20"/>
          <w:szCs w:val="24"/>
          <w:lang w:val="en-GB"/>
        </w:rPr>
      </w:pPr>
    </w:p>
    <w:p w14:paraId="44B1D3A5" w14:textId="68CC6E70" w:rsidR="00E90F11" w:rsidRDefault="00E90F11">
      <w:pPr>
        <w:rPr>
          <w:rFonts w:eastAsiaTheme="majorEastAsia" w:cs="Arial"/>
          <w:b/>
          <w:sz w:val="20"/>
          <w:szCs w:val="24"/>
          <w:lang w:val="en-GB"/>
        </w:rPr>
      </w:pPr>
    </w:p>
    <w:p w14:paraId="05B5B4EE" w14:textId="7976B7C5" w:rsidR="00E90F11" w:rsidRDefault="00E90F11">
      <w:pPr>
        <w:rPr>
          <w:rFonts w:eastAsiaTheme="majorEastAsia" w:cs="Arial"/>
          <w:b/>
          <w:sz w:val="20"/>
          <w:szCs w:val="24"/>
          <w:lang w:val="en-GB"/>
        </w:rPr>
      </w:pPr>
    </w:p>
    <w:p w14:paraId="5A74F12F" w14:textId="724E54D6" w:rsidR="00E90F11" w:rsidRDefault="00E90F11">
      <w:pPr>
        <w:rPr>
          <w:rFonts w:eastAsiaTheme="majorEastAsia" w:cs="Arial"/>
          <w:b/>
          <w:sz w:val="20"/>
          <w:szCs w:val="24"/>
          <w:lang w:val="en-GB"/>
        </w:rPr>
      </w:pPr>
    </w:p>
    <w:p w14:paraId="421990D9" w14:textId="748649D8" w:rsidR="00E90F11" w:rsidRDefault="00E90F11">
      <w:pPr>
        <w:rPr>
          <w:rFonts w:eastAsiaTheme="majorEastAsia" w:cs="Arial"/>
          <w:b/>
          <w:sz w:val="20"/>
          <w:szCs w:val="24"/>
          <w:lang w:val="en-GB"/>
        </w:rPr>
      </w:pPr>
    </w:p>
    <w:p w14:paraId="5ECBC729" w14:textId="4768CABD" w:rsidR="00E90F11" w:rsidRDefault="00E90F11">
      <w:pPr>
        <w:rPr>
          <w:rFonts w:eastAsiaTheme="majorEastAsia" w:cs="Arial"/>
          <w:b/>
          <w:sz w:val="20"/>
          <w:szCs w:val="24"/>
          <w:lang w:val="en-GB"/>
        </w:rPr>
      </w:pPr>
    </w:p>
    <w:p w14:paraId="1A368656" w14:textId="77B20C44" w:rsidR="00E90F11" w:rsidRDefault="00E90F11">
      <w:pPr>
        <w:rPr>
          <w:rFonts w:eastAsiaTheme="majorEastAsia" w:cs="Arial"/>
          <w:b/>
          <w:sz w:val="20"/>
          <w:szCs w:val="24"/>
          <w:lang w:val="en-GB"/>
        </w:rPr>
      </w:pPr>
    </w:p>
    <w:p w14:paraId="048D820B" w14:textId="77777777" w:rsidR="00E90F11" w:rsidRDefault="00E90F11">
      <w:pPr>
        <w:rPr>
          <w:rFonts w:eastAsiaTheme="majorEastAsia" w:cs="Arial"/>
          <w:b/>
          <w:sz w:val="20"/>
          <w:szCs w:val="24"/>
          <w:lang w:val="en-GB"/>
        </w:rPr>
      </w:pPr>
    </w:p>
    <w:p w14:paraId="6A998485" w14:textId="1ED8D7C3" w:rsidR="00210D0F" w:rsidRPr="001C5F51" w:rsidRDefault="00210D0F" w:rsidP="001C5F51">
      <w:pPr>
        <w:pStyle w:val="Titre1"/>
        <w:rPr>
          <w:rFonts w:ascii="Arial" w:hAnsi="Arial" w:cs="Arial"/>
          <w:b/>
          <w:color w:val="auto"/>
          <w:sz w:val="20"/>
          <w:szCs w:val="24"/>
          <w:lang w:val="en-GB"/>
        </w:rPr>
      </w:pPr>
      <w:bookmarkStart w:id="2" w:name="_Toc38488206"/>
      <w:r w:rsidRPr="001C5F51">
        <w:rPr>
          <w:rFonts w:ascii="Arial" w:hAnsi="Arial" w:cs="Arial"/>
          <w:b/>
          <w:color w:val="auto"/>
          <w:sz w:val="20"/>
          <w:szCs w:val="24"/>
          <w:lang w:val="en-GB"/>
        </w:rPr>
        <w:lastRenderedPageBreak/>
        <w:t xml:space="preserve">Figure S1. </w:t>
      </w:r>
      <w:r w:rsidRPr="00F37794">
        <w:rPr>
          <w:rFonts w:ascii="Arial" w:hAnsi="Arial" w:cs="Arial"/>
          <w:color w:val="auto"/>
          <w:sz w:val="20"/>
          <w:szCs w:val="24"/>
          <w:lang w:val="en-GB"/>
        </w:rPr>
        <w:t>CONSORT diagram.</w:t>
      </w:r>
      <w:bookmarkEnd w:id="2"/>
      <w:r w:rsidRPr="001C5F51">
        <w:rPr>
          <w:rFonts w:ascii="Arial" w:hAnsi="Arial" w:cs="Arial"/>
          <w:b/>
          <w:color w:val="auto"/>
          <w:sz w:val="20"/>
          <w:szCs w:val="24"/>
          <w:lang w:val="en-GB"/>
        </w:rPr>
        <w:t xml:space="preserve"> </w:t>
      </w:r>
    </w:p>
    <w:p w14:paraId="1E7DE0B9" w14:textId="0672B2BD" w:rsidR="00210D0F" w:rsidRPr="001C5F51" w:rsidRDefault="00094603" w:rsidP="00210D0F">
      <w:pPr>
        <w:spacing w:line="480" w:lineRule="auto"/>
        <w:rPr>
          <w:rFonts w:cs="Arial"/>
          <w:b/>
          <w:sz w:val="24"/>
          <w:szCs w:val="24"/>
          <w:lang w:val="en-GB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 wp14:anchorId="681690E8" wp14:editId="55C9A7F3">
            <wp:simplePos x="0" y="0"/>
            <wp:positionH relativeFrom="column">
              <wp:posOffset>14605</wp:posOffset>
            </wp:positionH>
            <wp:positionV relativeFrom="paragraph">
              <wp:posOffset>157066</wp:posOffset>
            </wp:positionV>
            <wp:extent cx="5327374" cy="4682592"/>
            <wp:effectExtent l="0" t="0" r="698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623" cy="4686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2DD17" w14:textId="65D1B49E" w:rsidR="00210D0F" w:rsidRPr="001C5F51" w:rsidRDefault="00210D0F" w:rsidP="00210D0F">
      <w:pPr>
        <w:spacing w:line="480" w:lineRule="auto"/>
        <w:rPr>
          <w:rFonts w:cs="Arial"/>
          <w:b/>
          <w:sz w:val="24"/>
          <w:szCs w:val="24"/>
          <w:lang w:val="en-GB"/>
        </w:rPr>
      </w:pPr>
    </w:p>
    <w:p w14:paraId="7A88AAEC" w14:textId="77777777" w:rsidR="00210D0F" w:rsidRPr="001C5F51" w:rsidRDefault="00210D0F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68120B54" w14:textId="77777777" w:rsidR="00210D0F" w:rsidRPr="001C5F51" w:rsidRDefault="00210D0F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17498F6D" w14:textId="77777777" w:rsidR="00210D0F" w:rsidRPr="001C5F51" w:rsidRDefault="00210D0F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7C101060" w14:textId="77777777" w:rsidR="00210D0F" w:rsidRPr="001C5F51" w:rsidRDefault="00210D0F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0F513388" w14:textId="77777777" w:rsidR="00210D0F" w:rsidRPr="001C5F51" w:rsidRDefault="00210D0F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3932973D" w14:textId="77777777" w:rsidR="00210D0F" w:rsidRPr="001C5F51" w:rsidRDefault="00210D0F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64E0C6CA" w14:textId="77777777" w:rsidR="00210D0F" w:rsidRPr="001C5F51" w:rsidRDefault="00210D0F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1E37261A" w14:textId="77777777" w:rsidR="00210D0F" w:rsidRPr="001C5F51" w:rsidRDefault="00210D0F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5E919A1B" w14:textId="77777777" w:rsidR="00DB4909" w:rsidRDefault="00DB4909" w:rsidP="00210D0F">
      <w:pPr>
        <w:jc w:val="both"/>
        <w:rPr>
          <w:rFonts w:cs="Arial"/>
          <w:sz w:val="20"/>
          <w:szCs w:val="24"/>
          <w:lang w:val="en-GB"/>
        </w:rPr>
      </w:pPr>
    </w:p>
    <w:p w14:paraId="44BD6A71" w14:textId="4BFDB18F" w:rsidR="00210D0F" w:rsidRPr="001C5F51" w:rsidRDefault="00210D0F" w:rsidP="00210D0F">
      <w:pPr>
        <w:jc w:val="both"/>
        <w:rPr>
          <w:rFonts w:cs="Arial"/>
          <w:sz w:val="20"/>
          <w:szCs w:val="24"/>
          <w:lang w:val="en-GB"/>
        </w:rPr>
      </w:pPr>
      <w:r w:rsidRPr="001C5F51">
        <w:rPr>
          <w:rFonts w:cs="Arial"/>
          <w:sz w:val="20"/>
          <w:szCs w:val="24"/>
          <w:lang w:val="en-GB"/>
        </w:rPr>
        <w:t xml:space="preserve">One patient was excluded </w:t>
      </w:r>
      <w:r w:rsidR="00AF2774">
        <w:rPr>
          <w:rFonts w:cs="Arial"/>
          <w:sz w:val="20"/>
          <w:szCs w:val="24"/>
          <w:lang w:val="en-GB"/>
        </w:rPr>
        <w:t xml:space="preserve">from the analysis due to interruption of the </w:t>
      </w:r>
      <w:r w:rsidRPr="001C5F51">
        <w:rPr>
          <w:rFonts w:cs="Arial"/>
          <w:sz w:val="20"/>
          <w:szCs w:val="24"/>
          <w:lang w:val="en-GB"/>
        </w:rPr>
        <w:t>second visit.</w:t>
      </w:r>
    </w:p>
    <w:p w14:paraId="31A95754" w14:textId="6FB5367B" w:rsidR="00210D0F" w:rsidRDefault="00210D0F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15F80A57" w14:textId="2BCC8BB5" w:rsidR="00B6214D" w:rsidRDefault="00B6214D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61187811" w14:textId="5189DDAD" w:rsidR="00B6214D" w:rsidRDefault="00B6214D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310A0A71" w14:textId="34DB6F91" w:rsidR="00B6214D" w:rsidRDefault="00B6214D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6153E57D" w14:textId="52FD2BBC" w:rsidR="00B6214D" w:rsidRDefault="00B6214D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55839FF7" w14:textId="52BB81DD" w:rsidR="00B6214D" w:rsidRDefault="00B6214D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7E71CE01" w14:textId="14A1A99D" w:rsidR="00B6214D" w:rsidRDefault="00B6214D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18F4B146" w14:textId="38862FA8" w:rsidR="00B6214D" w:rsidRDefault="00B6214D" w:rsidP="00210D0F">
      <w:pPr>
        <w:spacing w:line="480" w:lineRule="auto"/>
        <w:rPr>
          <w:rFonts w:cs="Arial"/>
          <w:sz w:val="24"/>
          <w:szCs w:val="24"/>
          <w:u w:val="single"/>
          <w:lang w:val="en-GB"/>
        </w:rPr>
      </w:pPr>
    </w:p>
    <w:p w14:paraId="75F9D062" w14:textId="4341D55D" w:rsidR="000143F6" w:rsidRDefault="007760CB" w:rsidP="00D15F34">
      <w:pPr>
        <w:jc w:val="both"/>
        <w:rPr>
          <w:rFonts w:cs="Arial"/>
          <w:b/>
          <w:lang w:val="en-GB"/>
        </w:rPr>
      </w:pPr>
      <w:bookmarkStart w:id="3" w:name="_Toc38488208"/>
      <w:r w:rsidRPr="00271DC6">
        <w:rPr>
          <w:rStyle w:val="Titre1Car"/>
          <w:rFonts w:ascii="Arial" w:hAnsi="Arial" w:cs="Arial"/>
          <w:b/>
          <w:color w:val="000000" w:themeColor="text1"/>
          <w:sz w:val="20"/>
          <w:szCs w:val="20"/>
          <w:lang w:val="en-US"/>
        </w:rPr>
        <w:t>Figure S</w:t>
      </w:r>
      <w:r w:rsidR="006242E9" w:rsidRPr="00271DC6">
        <w:rPr>
          <w:rStyle w:val="Titre1Car"/>
          <w:rFonts w:ascii="Arial" w:hAnsi="Arial" w:cs="Arial"/>
          <w:b/>
          <w:color w:val="000000" w:themeColor="text1"/>
          <w:sz w:val="20"/>
          <w:szCs w:val="20"/>
          <w:lang w:val="en-US"/>
        </w:rPr>
        <w:t>2</w:t>
      </w:r>
      <w:r w:rsidRPr="00271DC6">
        <w:rPr>
          <w:rStyle w:val="Titre1Car"/>
          <w:rFonts w:ascii="Arial" w:hAnsi="Arial" w:cs="Arial"/>
          <w:b/>
          <w:color w:val="000000" w:themeColor="text1"/>
          <w:sz w:val="20"/>
          <w:szCs w:val="20"/>
          <w:lang w:val="en-US"/>
        </w:rPr>
        <w:t>.</w:t>
      </w:r>
      <w:bookmarkEnd w:id="3"/>
      <w:r w:rsidRPr="00271DC6">
        <w:rPr>
          <w:rFonts w:cs="Arial"/>
          <w:b/>
          <w:color w:val="000000" w:themeColor="text1"/>
          <w:sz w:val="20"/>
          <w:szCs w:val="20"/>
          <w:lang w:val="en-GB"/>
        </w:rPr>
        <w:t xml:space="preserve"> </w:t>
      </w:r>
      <w:r w:rsidRPr="00D15F34">
        <w:rPr>
          <w:rFonts w:cs="Arial"/>
          <w:sz w:val="20"/>
          <w:szCs w:val="20"/>
          <w:lang w:val="en-GB"/>
        </w:rPr>
        <w:t>Scatter plot illustrating the delta in sensor glucose (Fructose-Water) (y-axis) over the course of exercise (x-axis).</w:t>
      </w:r>
      <w:r w:rsidR="00DB4909" w:rsidRPr="00D15F34">
        <w:rPr>
          <w:rFonts w:cs="Arial"/>
          <w:sz w:val="20"/>
          <w:szCs w:val="20"/>
          <w:lang w:val="en-GB"/>
        </w:rPr>
        <w:t xml:space="preserve"> A positive value indicates a higher sensor glucose value in the fructose versus the water condition. </w:t>
      </w:r>
      <w:r w:rsidR="005378F7" w:rsidRPr="00D15F34">
        <w:rPr>
          <w:rFonts w:cs="Arial"/>
          <w:sz w:val="20"/>
          <w:szCs w:val="20"/>
          <w:lang w:val="en-GB"/>
        </w:rPr>
        <w:t>Values after</w:t>
      </w:r>
      <w:r w:rsidR="003230BF">
        <w:rPr>
          <w:rFonts w:cs="Arial"/>
          <w:sz w:val="20"/>
          <w:szCs w:val="20"/>
          <w:lang w:val="en-GB"/>
        </w:rPr>
        <w:t xml:space="preserve"> a</w:t>
      </w:r>
      <w:r w:rsidR="005378F7" w:rsidRPr="00D15F34">
        <w:rPr>
          <w:rFonts w:cs="Arial"/>
          <w:sz w:val="20"/>
          <w:szCs w:val="20"/>
          <w:lang w:val="en-GB"/>
        </w:rPr>
        <w:t xml:space="preserve"> hypoglycaemi</w:t>
      </w:r>
      <w:r w:rsidR="003230BF">
        <w:rPr>
          <w:rFonts w:cs="Arial"/>
          <w:sz w:val="20"/>
          <w:szCs w:val="20"/>
          <w:lang w:val="en-GB"/>
        </w:rPr>
        <w:t>c event</w:t>
      </w:r>
      <w:r w:rsidR="00D15F34">
        <w:rPr>
          <w:rFonts w:cs="Arial"/>
          <w:sz w:val="20"/>
          <w:szCs w:val="20"/>
          <w:lang w:val="en-GB"/>
        </w:rPr>
        <w:t xml:space="preserve"> in one</w:t>
      </w:r>
      <w:r w:rsidR="00D15F34" w:rsidRPr="00D15F34">
        <w:rPr>
          <w:rFonts w:cs="Arial"/>
          <w:sz w:val="20"/>
          <w:szCs w:val="20"/>
          <w:lang w:val="en-GB"/>
        </w:rPr>
        <w:t xml:space="preserve"> of the two conditions</w:t>
      </w:r>
      <w:r w:rsidR="00331710">
        <w:rPr>
          <w:rFonts w:cs="Arial"/>
          <w:sz w:val="20"/>
          <w:szCs w:val="20"/>
          <w:lang w:val="en-GB"/>
        </w:rPr>
        <w:t xml:space="preserve"> are not displayed</w:t>
      </w:r>
      <w:r w:rsidR="00D15F34" w:rsidRPr="00D15F34">
        <w:rPr>
          <w:rFonts w:cs="Arial"/>
          <w:sz w:val="20"/>
          <w:szCs w:val="20"/>
          <w:lang w:val="en-GB"/>
        </w:rPr>
        <w:t>.</w:t>
      </w:r>
      <w:r w:rsidR="00D15F34" w:rsidRPr="00D15F34">
        <w:rPr>
          <w:rFonts w:cs="Arial"/>
          <w:sz w:val="20"/>
          <w:szCs w:val="20"/>
          <w:lang w:val="en-US"/>
        </w:rPr>
        <w:t xml:space="preserve"> </w:t>
      </w:r>
      <w:r w:rsidR="003230BF">
        <w:rPr>
          <w:rFonts w:cs="Arial"/>
          <w:sz w:val="20"/>
          <w:szCs w:val="20"/>
          <w:lang w:val="en-US"/>
        </w:rPr>
        <w:t>In one participant, s</w:t>
      </w:r>
      <w:r w:rsidR="00D15F34" w:rsidRPr="00D15F34">
        <w:rPr>
          <w:rFonts w:cs="Arial"/>
          <w:sz w:val="20"/>
          <w:szCs w:val="20"/>
          <w:lang w:val="en-US"/>
        </w:rPr>
        <w:t>ensor data were not available during exercise due to connectivity issues.</w:t>
      </w:r>
    </w:p>
    <w:p w14:paraId="446533F8" w14:textId="6AFC0494" w:rsidR="000143F6" w:rsidRDefault="00DB4909" w:rsidP="000143F6">
      <w:pPr>
        <w:rPr>
          <w:rFonts w:cs="Arial"/>
          <w:b/>
          <w:lang w:val="en-GB"/>
        </w:rPr>
      </w:pPr>
      <w:r>
        <w:rPr>
          <w:noProof/>
          <w:lang w:val="fr-CH" w:eastAsia="fr-CH"/>
        </w:rPr>
        <w:drawing>
          <wp:inline distT="0" distB="0" distL="0" distR="0" wp14:anchorId="73DBA362" wp14:editId="0E21FC23">
            <wp:extent cx="3633746" cy="2839819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2092" cy="285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0E183" w14:textId="37EDC756" w:rsidR="000143F6" w:rsidRDefault="000143F6" w:rsidP="000143F6">
      <w:pPr>
        <w:rPr>
          <w:rFonts w:cs="Arial"/>
          <w:b/>
          <w:lang w:val="en-GB"/>
        </w:rPr>
      </w:pPr>
    </w:p>
    <w:p w14:paraId="3804FEDE" w14:textId="761A96E5" w:rsidR="000143F6" w:rsidRDefault="000143F6" w:rsidP="000143F6">
      <w:pPr>
        <w:rPr>
          <w:rFonts w:cs="Arial"/>
          <w:b/>
          <w:lang w:val="en-GB"/>
        </w:rPr>
      </w:pPr>
    </w:p>
    <w:p w14:paraId="751BD90E" w14:textId="4EE328A4" w:rsidR="000143F6" w:rsidRDefault="000143F6" w:rsidP="000143F6">
      <w:pPr>
        <w:rPr>
          <w:rFonts w:cs="Arial"/>
          <w:b/>
          <w:lang w:val="en-GB"/>
        </w:rPr>
      </w:pPr>
    </w:p>
    <w:p w14:paraId="7135DCBA" w14:textId="6E40D7FC" w:rsidR="000143F6" w:rsidRPr="000143F6" w:rsidRDefault="000143F6" w:rsidP="000143F6">
      <w:pPr>
        <w:rPr>
          <w:rFonts w:cs="Arial"/>
          <w:b/>
          <w:lang w:val="en-GB"/>
        </w:rPr>
      </w:pPr>
    </w:p>
    <w:sectPr w:rsidR="000143F6" w:rsidRPr="000143F6" w:rsidSect="00BF67F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096D1" w14:textId="77777777" w:rsidR="000B1C81" w:rsidRDefault="000B1C81" w:rsidP="00857A5E">
      <w:pPr>
        <w:spacing w:after="0" w:line="240" w:lineRule="auto"/>
      </w:pPr>
      <w:r>
        <w:separator/>
      </w:r>
    </w:p>
  </w:endnote>
  <w:endnote w:type="continuationSeparator" w:id="0">
    <w:p w14:paraId="43B7D834" w14:textId="77777777" w:rsidR="000B1C81" w:rsidRDefault="000B1C81" w:rsidP="0085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771305"/>
      <w:docPartObj>
        <w:docPartGallery w:val="Page Numbers (Bottom of Page)"/>
        <w:docPartUnique/>
      </w:docPartObj>
    </w:sdtPr>
    <w:sdtEndPr/>
    <w:sdtContent>
      <w:p w14:paraId="70D1EAF6" w14:textId="58423AF7" w:rsidR="001C5F51" w:rsidRDefault="001C5F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2E9" w:rsidRPr="006242E9">
          <w:rPr>
            <w:noProof/>
            <w:lang w:val="fr-FR"/>
          </w:rPr>
          <w:t>6</w:t>
        </w:r>
        <w:r>
          <w:fldChar w:fldCharType="end"/>
        </w:r>
      </w:p>
    </w:sdtContent>
  </w:sdt>
  <w:p w14:paraId="1E53D9A9" w14:textId="77777777" w:rsidR="001C5F51" w:rsidRDefault="001C5F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E0B9" w14:textId="77777777" w:rsidR="000B1C81" w:rsidRDefault="000B1C81" w:rsidP="00857A5E">
      <w:pPr>
        <w:spacing w:after="0" w:line="240" w:lineRule="auto"/>
      </w:pPr>
      <w:r>
        <w:separator/>
      </w:r>
    </w:p>
  </w:footnote>
  <w:footnote w:type="continuationSeparator" w:id="0">
    <w:p w14:paraId="56DB932F" w14:textId="77777777" w:rsidR="000B1C81" w:rsidRDefault="000B1C81" w:rsidP="0085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0568"/>
    <w:multiLevelType w:val="hybridMultilevel"/>
    <w:tmpl w:val="BA0C15D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600C"/>
    <w:multiLevelType w:val="hybridMultilevel"/>
    <w:tmpl w:val="77E4C3EC"/>
    <w:lvl w:ilvl="0" w:tplc="0D76DC0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N7AwtzC2MDM1NjZR0lEKTi0uzszPAykwNKwFALENBTAtAAAA"/>
  </w:docVars>
  <w:rsids>
    <w:rsidRoot w:val="00210D0F"/>
    <w:rsid w:val="000143F6"/>
    <w:rsid w:val="00035CCD"/>
    <w:rsid w:val="00094603"/>
    <w:rsid w:val="000A5EC8"/>
    <w:rsid w:val="000B1C81"/>
    <w:rsid w:val="000B2B4C"/>
    <w:rsid w:val="000E781A"/>
    <w:rsid w:val="00163573"/>
    <w:rsid w:val="00196BEB"/>
    <w:rsid w:val="001C5F51"/>
    <w:rsid w:val="001E5960"/>
    <w:rsid w:val="00200467"/>
    <w:rsid w:val="002034A3"/>
    <w:rsid w:val="00210D0F"/>
    <w:rsid w:val="00221034"/>
    <w:rsid w:val="002708F3"/>
    <w:rsid w:val="00271DC6"/>
    <w:rsid w:val="002A4E5D"/>
    <w:rsid w:val="003230BF"/>
    <w:rsid w:val="00331710"/>
    <w:rsid w:val="003344AA"/>
    <w:rsid w:val="00337BBC"/>
    <w:rsid w:val="003A3D03"/>
    <w:rsid w:val="003C767A"/>
    <w:rsid w:val="003F7D2E"/>
    <w:rsid w:val="00441FEB"/>
    <w:rsid w:val="00470B33"/>
    <w:rsid w:val="00513C70"/>
    <w:rsid w:val="005378F7"/>
    <w:rsid w:val="00542501"/>
    <w:rsid w:val="00546FBA"/>
    <w:rsid w:val="006242E9"/>
    <w:rsid w:val="00644E8F"/>
    <w:rsid w:val="006B62D1"/>
    <w:rsid w:val="006F7B98"/>
    <w:rsid w:val="007760CB"/>
    <w:rsid w:val="007A3BF4"/>
    <w:rsid w:val="007E596B"/>
    <w:rsid w:val="00813609"/>
    <w:rsid w:val="00857A5E"/>
    <w:rsid w:val="00886FC9"/>
    <w:rsid w:val="009219B0"/>
    <w:rsid w:val="009A4023"/>
    <w:rsid w:val="009E28C9"/>
    <w:rsid w:val="00A202FF"/>
    <w:rsid w:val="00A34A95"/>
    <w:rsid w:val="00AF2774"/>
    <w:rsid w:val="00AF72A6"/>
    <w:rsid w:val="00B0525E"/>
    <w:rsid w:val="00B10300"/>
    <w:rsid w:val="00B333DF"/>
    <w:rsid w:val="00B6214D"/>
    <w:rsid w:val="00B71D09"/>
    <w:rsid w:val="00BD12A6"/>
    <w:rsid w:val="00BF67FA"/>
    <w:rsid w:val="00C234D0"/>
    <w:rsid w:val="00CB26B3"/>
    <w:rsid w:val="00CF42AD"/>
    <w:rsid w:val="00D06CB9"/>
    <w:rsid w:val="00D15F34"/>
    <w:rsid w:val="00D24E1B"/>
    <w:rsid w:val="00D57650"/>
    <w:rsid w:val="00DB4909"/>
    <w:rsid w:val="00DE5CB7"/>
    <w:rsid w:val="00DF6115"/>
    <w:rsid w:val="00E90F11"/>
    <w:rsid w:val="00EA3746"/>
    <w:rsid w:val="00F159B4"/>
    <w:rsid w:val="00F347C9"/>
    <w:rsid w:val="00F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4495D"/>
  <w15:chartTrackingRefBased/>
  <w15:docId w15:val="{EA9996EC-4B37-41B7-976C-FC33E4E7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0F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857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210D0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0D0F"/>
    <w:rPr>
      <w:rFonts w:ascii="Lucida Sans Unicode" w:eastAsia="Times New Roman" w:hAnsi="Lucida Sans Unicode" w:cs="Times New Roman"/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0D0F"/>
    <w:rPr>
      <w:rFonts w:ascii="Lucida Sans Unicode" w:eastAsia="Times New Roman" w:hAnsi="Lucida Sans Unicode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D0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5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A5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85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A5E"/>
    <w:rPr>
      <w:rFonts w:ascii="Arial" w:hAnsi="Arial"/>
    </w:rPr>
  </w:style>
  <w:style w:type="character" w:customStyle="1" w:styleId="Titre1Car">
    <w:name w:val="Titre 1 Car"/>
    <w:basedOn w:val="Policepardfaut"/>
    <w:link w:val="Titre1"/>
    <w:uiPriority w:val="9"/>
    <w:rsid w:val="00857A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57A5E"/>
    <w:pPr>
      <w:spacing w:line="259" w:lineRule="auto"/>
      <w:outlineLvl w:val="9"/>
    </w:pPr>
    <w:rPr>
      <w:lang w:val="fr-CH" w:eastAsia="fr-CH"/>
    </w:rPr>
  </w:style>
  <w:style w:type="paragraph" w:styleId="TM1">
    <w:name w:val="toc 1"/>
    <w:basedOn w:val="Normal"/>
    <w:next w:val="Normal"/>
    <w:autoRedefine/>
    <w:uiPriority w:val="39"/>
    <w:unhideWhenUsed/>
    <w:rsid w:val="00857A5E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857A5E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59B4"/>
    <w:pPr>
      <w:spacing w:line="240" w:lineRule="auto"/>
    </w:pPr>
    <w:rPr>
      <w:rFonts w:ascii="Arial" w:eastAsiaTheme="minorHAnsi" w:hAnsi="Arial" w:cstheme="minorBidi"/>
      <w:b/>
      <w:bCs/>
      <w:lang w:val="de-CH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59B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F347C9"/>
    <w:pPr>
      <w:ind w:left="720"/>
      <w:contextualSpacing/>
    </w:pPr>
  </w:style>
  <w:style w:type="paragraph" w:styleId="Rvision">
    <w:name w:val="Revision"/>
    <w:hidden/>
    <w:uiPriority w:val="99"/>
    <w:semiHidden/>
    <w:rsid w:val="00C234D0"/>
    <w:pPr>
      <w:spacing w:after="0" w:line="240" w:lineRule="auto"/>
    </w:pPr>
    <w:rPr>
      <w:rFonts w:ascii="Arial" w:hAnsi="Arial"/>
    </w:rPr>
  </w:style>
  <w:style w:type="table" w:styleId="Grilledetableauclaire">
    <w:name w:val="Grid Table Light"/>
    <w:basedOn w:val="TableauNormal"/>
    <w:uiPriority w:val="40"/>
    <w:rsid w:val="00D24E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6D8E-CE6E-6F4A-8AED-D16C3BB5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500</Words>
  <Characters>2756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Insel Gruppe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Kosinski, Christophe</dc:creator>
  <cp:keywords/>
  <dc:description/>
  <cp:lastModifiedBy>christophe.kosinski@gmail.com</cp:lastModifiedBy>
  <cp:revision>2</cp:revision>
  <dcterms:created xsi:type="dcterms:W3CDTF">2020-05-02T09:30:00Z</dcterms:created>
  <dcterms:modified xsi:type="dcterms:W3CDTF">2020-05-02T09:30:00Z</dcterms:modified>
</cp:coreProperties>
</file>