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847D92A" w14:textId="77777777" w:rsidR="00A509E9" w:rsidRPr="00E44EC7" w:rsidRDefault="00A509E9" w:rsidP="00A509E9">
      <w:pPr>
        <w:spacing w:line="360" w:lineRule="auto"/>
        <w:jc w:val="both"/>
        <w:rPr>
          <w:rFonts w:ascii="Times New Roman" w:hAnsi="Times New Roman" w:cs="Times New Roman"/>
          <w:b/>
          <w:lang w:val="en-US"/>
        </w:rPr>
      </w:pPr>
    </w:p>
    <w:p w14:paraId="7B3E5130" w14:textId="77777777" w:rsidR="007D6CF3" w:rsidRPr="00E44EC7" w:rsidRDefault="007D6CF3" w:rsidP="007D6C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2564CC5D" w14:textId="77777777" w:rsidR="007D6CF3" w:rsidRPr="00E44EC7" w:rsidRDefault="007D6CF3" w:rsidP="007D6C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62E15D12" w14:textId="77777777" w:rsidR="007D6CF3" w:rsidRPr="00E44EC7" w:rsidRDefault="007D6CF3" w:rsidP="007D6C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284F02F4" w14:textId="77777777" w:rsidR="007D6CF3" w:rsidRPr="00E44EC7" w:rsidRDefault="007D6CF3" w:rsidP="007D6C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1762CFFD" w14:textId="346E2C66" w:rsidR="00A577A6" w:rsidRPr="00E44EC7" w:rsidRDefault="00605B61" w:rsidP="007D6CF3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  <w:r>
        <w:rPr>
          <w:rFonts w:ascii="Times New Roman" w:hAnsi="Times New Roman" w:cs="Times New Roman"/>
          <w:b/>
          <w:sz w:val="44"/>
          <w:szCs w:val="44"/>
          <w:lang w:val="en-US"/>
        </w:rPr>
        <w:t>Mannose</w:t>
      </w:r>
      <w:r w:rsidR="00A577A6" w:rsidRPr="00E44EC7">
        <w:rPr>
          <w:rFonts w:ascii="Times New Roman" w:hAnsi="Times New Roman" w:cs="Times New Roman"/>
          <w:b/>
          <w:sz w:val="44"/>
          <w:szCs w:val="44"/>
          <w:lang w:val="en-US"/>
        </w:rPr>
        <w:t>-</w:t>
      </w:r>
      <w:r w:rsidR="00E44EC7">
        <w:rPr>
          <w:rFonts w:ascii="Times New Roman" w:hAnsi="Times New Roman" w:cs="Times New Roman"/>
          <w:b/>
          <w:sz w:val="44"/>
          <w:szCs w:val="44"/>
          <w:lang w:val="en-US"/>
        </w:rPr>
        <w:t>b</w:t>
      </w:r>
      <w:r w:rsidR="00A577A6" w:rsidRPr="00E44EC7">
        <w:rPr>
          <w:rFonts w:ascii="Times New Roman" w:hAnsi="Times New Roman" w:cs="Times New Roman"/>
          <w:b/>
          <w:sz w:val="44"/>
          <w:szCs w:val="44"/>
          <w:lang w:val="en-US"/>
        </w:rPr>
        <w:t>inding Lectin</w:t>
      </w:r>
      <w:r w:rsidR="001020B9">
        <w:rPr>
          <w:rFonts w:ascii="Times New Roman" w:hAnsi="Times New Roman" w:cs="Times New Roman"/>
          <w:b/>
          <w:sz w:val="44"/>
          <w:szCs w:val="44"/>
          <w:lang w:val="en-US"/>
        </w:rPr>
        <w:t xml:space="preserve"> and Risk of</w:t>
      </w:r>
      <w:r w:rsidR="00765A97" w:rsidRPr="00E44EC7">
        <w:rPr>
          <w:rFonts w:ascii="Times New Roman" w:hAnsi="Times New Roman" w:cs="Times New Roman"/>
          <w:b/>
          <w:sz w:val="44"/>
          <w:szCs w:val="44"/>
          <w:lang w:val="en-US"/>
        </w:rPr>
        <w:t xml:space="preserve"> Cardiovascular E</w:t>
      </w:r>
      <w:r w:rsidR="00A577A6" w:rsidRPr="00E44EC7">
        <w:rPr>
          <w:rFonts w:ascii="Times New Roman" w:hAnsi="Times New Roman" w:cs="Times New Roman"/>
          <w:b/>
          <w:sz w:val="44"/>
          <w:szCs w:val="44"/>
          <w:lang w:val="en-US"/>
        </w:rPr>
        <w:t>vents and Mortality in Type 2 Diabetes</w:t>
      </w:r>
      <w:r w:rsidR="001020B9">
        <w:rPr>
          <w:rFonts w:ascii="Times New Roman" w:hAnsi="Times New Roman" w:cs="Times New Roman"/>
          <w:b/>
          <w:sz w:val="44"/>
          <w:szCs w:val="44"/>
          <w:lang w:val="en-US"/>
        </w:rPr>
        <w:t>: A Danish Cohort Study</w:t>
      </w:r>
    </w:p>
    <w:p w14:paraId="2167A347" w14:textId="77777777" w:rsidR="007D6CF3" w:rsidRPr="00E44EC7" w:rsidRDefault="007D6CF3" w:rsidP="007D6CF3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</w:p>
    <w:p w14:paraId="67959641" w14:textId="7F9EBFB7" w:rsidR="007D6CF3" w:rsidRPr="00E44EC7" w:rsidRDefault="001020B9" w:rsidP="007D6CF3">
      <w:pPr>
        <w:spacing w:line="360" w:lineRule="auto"/>
        <w:jc w:val="center"/>
        <w:rPr>
          <w:rFonts w:ascii="Times New Roman" w:hAnsi="Times New Roman" w:cs="Times New Roman"/>
          <w:sz w:val="44"/>
          <w:szCs w:val="44"/>
          <w:lang w:val="en-US"/>
        </w:rPr>
      </w:pPr>
      <w:r>
        <w:rPr>
          <w:rFonts w:ascii="Times New Roman" w:hAnsi="Times New Roman" w:cs="Times New Roman"/>
          <w:b/>
          <w:sz w:val="44"/>
          <w:szCs w:val="44"/>
          <w:lang w:val="en-US"/>
        </w:rPr>
        <w:t>SUPPLEMENTAL MATERIAL</w:t>
      </w:r>
    </w:p>
    <w:p w14:paraId="4861EE80" w14:textId="77777777" w:rsidR="007D6CF3" w:rsidRPr="00E44EC7" w:rsidRDefault="007D6CF3" w:rsidP="007D6CF3">
      <w:pPr>
        <w:spacing w:line="360" w:lineRule="auto"/>
        <w:rPr>
          <w:rFonts w:ascii="Times New Roman" w:hAnsi="Times New Roman" w:cs="Times New Roman"/>
          <w:b/>
          <w:lang w:val="en-US"/>
        </w:rPr>
      </w:pPr>
    </w:p>
    <w:p w14:paraId="6A10C694" w14:textId="77777777" w:rsidR="007D6CF3" w:rsidRPr="00E44EC7" w:rsidRDefault="007D6CF3" w:rsidP="00A509E9">
      <w:pPr>
        <w:spacing w:line="360" w:lineRule="auto"/>
        <w:jc w:val="center"/>
        <w:rPr>
          <w:rFonts w:ascii="Times New Roman" w:hAnsi="Times New Roman" w:cs="Times New Roman"/>
          <w:b/>
          <w:lang w:val="en-US"/>
        </w:rPr>
      </w:pPr>
    </w:p>
    <w:p w14:paraId="0F85B2DC" w14:textId="77777777" w:rsidR="007D6CF3" w:rsidRPr="00E44EC7" w:rsidRDefault="007D6CF3" w:rsidP="00A509E9">
      <w:pPr>
        <w:spacing w:line="360" w:lineRule="auto"/>
        <w:jc w:val="center"/>
        <w:rPr>
          <w:rFonts w:ascii="Times New Roman" w:hAnsi="Times New Roman" w:cs="Times New Roman"/>
          <w:b/>
          <w:lang w:val="en-US"/>
        </w:rPr>
      </w:pPr>
    </w:p>
    <w:p w14:paraId="76216895" w14:textId="77777777" w:rsidR="007D6CF3" w:rsidRPr="00E44EC7" w:rsidRDefault="007D6CF3" w:rsidP="00A509E9">
      <w:pPr>
        <w:spacing w:line="360" w:lineRule="auto"/>
        <w:jc w:val="center"/>
        <w:rPr>
          <w:rFonts w:ascii="Times New Roman" w:hAnsi="Times New Roman" w:cs="Times New Roman"/>
          <w:b/>
          <w:lang w:val="en-US"/>
        </w:rPr>
      </w:pPr>
    </w:p>
    <w:p w14:paraId="37EDF4AD" w14:textId="77777777" w:rsidR="007D6CF3" w:rsidRPr="00E44EC7" w:rsidRDefault="007D6CF3" w:rsidP="00A509E9">
      <w:pPr>
        <w:spacing w:line="360" w:lineRule="auto"/>
        <w:jc w:val="center"/>
        <w:rPr>
          <w:rFonts w:ascii="Times New Roman" w:hAnsi="Times New Roman" w:cs="Times New Roman"/>
          <w:b/>
          <w:lang w:val="en-US"/>
        </w:rPr>
      </w:pPr>
    </w:p>
    <w:p w14:paraId="5DECE459" w14:textId="77777777" w:rsidR="007D6CF3" w:rsidRPr="00E44EC7" w:rsidRDefault="007D6CF3" w:rsidP="00A509E9">
      <w:pPr>
        <w:spacing w:line="360" w:lineRule="auto"/>
        <w:jc w:val="center"/>
        <w:rPr>
          <w:rFonts w:ascii="Times New Roman" w:hAnsi="Times New Roman" w:cs="Times New Roman"/>
          <w:b/>
          <w:lang w:val="en-US"/>
        </w:rPr>
      </w:pPr>
    </w:p>
    <w:p w14:paraId="3E3FC149" w14:textId="731BA57F" w:rsidR="007D6CF3" w:rsidRPr="00E44EC7" w:rsidRDefault="007D6CF3" w:rsidP="007D6CF3">
      <w:pPr>
        <w:spacing w:line="360" w:lineRule="auto"/>
        <w:rPr>
          <w:rFonts w:ascii="Times New Roman" w:hAnsi="Times New Roman" w:cs="Times New Roman"/>
          <w:b/>
          <w:lang w:val="en-US"/>
        </w:rPr>
      </w:pPr>
    </w:p>
    <w:p w14:paraId="06A8F5F9" w14:textId="77777777" w:rsidR="007D6CF3" w:rsidRPr="00E44EC7" w:rsidRDefault="007D6CF3" w:rsidP="007D6CF3">
      <w:pPr>
        <w:spacing w:line="360" w:lineRule="auto"/>
        <w:rPr>
          <w:rFonts w:ascii="Times New Roman" w:hAnsi="Times New Roman" w:cs="Times New Roman"/>
          <w:b/>
          <w:lang w:val="en-US"/>
        </w:rPr>
      </w:pPr>
    </w:p>
    <w:p w14:paraId="6B7763E5" w14:textId="77777777" w:rsidR="007D6CF3" w:rsidRPr="00E44EC7" w:rsidRDefault="007D6CF3" w:rsidP="00A509E9">
      <w:pPr>
        <w:spacing w:line="360" w:lineRule="auto"/>
        <w:jc w:val="center"/>
        <w:rPr>
          <w:rFonts w:ascii="Times New Roman" w:hAnsi="Times New Roman" w:cs="Times New Roman"/>
          <w:b/>
          <w:lang w:val="en-US"/>
        </w:rPr>
      </w:pPr>
    </w:p>
    <w:p w14:paraId="5E54F3FE" w14:textId="77777777" w:rsidR="007D6CF3" w:rsidRPr="00E44EC7" w:rsidRDefault="007D6CF3" w:rsidP="00A509E9">
      <w:pPr>
        <w:spacing w:line="360" w:lineRule="auto"/>
        <w:jc w:val="center"/>
        <w:rPr>
          <w:rFonts w:ascii="Times New Roman" w:hAnsi="Times New Roman" w:cs="Times New Roman"/>
          <w:b/>
          <w:lang w:val="en-US"/>
        </w:rPr>
      </w:pPr>
    </w:p>
    <w:sdt>
      <w:sdtPr>
        <w:rPr>
          <w:rFonts w:asciiTheme="minorHAnsi" w:eastAsiaTheme="minorEastAsia" w:hAnsiTheme="minorHAnsi" w:cstheme="minorBidi"/>
          <w:color w:val="auto"/>
          <w:sz w:val="24"/>
          <w:szCs w:val="24"/>
          <w:lang w:val="en-US"/>
        </w:rPr>
        <w:id w:val="171215143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4118507" w14:textId="09B6C567" w:rsidR="007D6CF3" w:rsidRPr="00E44EC7" w:rsidRDefault="007D6CF3">
          <w:pPr>
            <w:pStyle w:val="Overskrift"/>
            <w:rPr>
              <w:rFonts w:ascii="Times New Roman" w:hAnsi="Times New Roman" w:cs="Times New Roman"/>
              <w:lang w:val="en-US"/>
            </w:rPr>
          </w:pPr>
          <w:r w:rsidRPr="00E44EC7">
            <w:rPr>
              <w:rFonts w:ascii="Times New Roman" w:hAnsi="Times New Roman" w:cs="Times New Roman"/>
              <w:lang w:val="en-US"/>
            </w:rPr>
            <w:t>Table of Contents</w:t>
          </w:r>
        </w:p>
        <w:p w14:paraId="6F5A8CBD" w14:textId="3F10574F" w:rsidR="00B8630E" w:rsidRDefault="007D6CF3" w:rsidP="00B8630E">
          <w:pPr>
            <w:pStyle w:val="Indholdsfortegnelse2"/>
            <w:rPr>
              <w:rFonts w:cstheme="minorBidi"/>
              <w:noProof/>
            </w:rPr>
          </w:pPr>
          <w:r w:rsidRPr="00E44EC7">
            <w:fldChar w:fldCharType="begin"/>
          </w:r>
          <w:r w:rsidRPr="00E44EC7">
            <w:instrText xml:space="preserve"> TOC \o "1-3" \h \z \u </w:instrText>
          </w:r>
          <w:r w:rsidRPr="00E44EC7">
            <w:fldChar w:fldCharType="separate"/>
          </w:r>
          <w:hyperlink w:anchor="_Toc37924054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Table 1. Definitions and codes used in this study.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_Toc37924054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5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7FD61562" w14:textId="0EB0019A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55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 xml:space="preserve">Supplementary Table 2. Allele frequencies of the six SNPs in the </w:t>
            </w:r>
            <w:r w:rsidR="00B8630E" w:rsidRPr="00B34AB5">
              <w:rPr>
                <w:rStyle w:val="Hyperlink"/>
                <w:rFonts w:ascii="Times New Roman" w:hAnsi="Times New Roman"/>
                <w:i/>
                <w:noProof/>
                <w:lang w:val="en-US"/>
              </w:rPr>
              <w:t>MBL2</w:t>
            </w:r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 xml:space="preserve"> gene.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_Toc37924055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9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52FF5200" w14:textId="3C6A55BF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56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Table 3. Missing covariates for the serum MBL and MBL expression genotype cohorts.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_Toc37924056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11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27F9BE84" w14:textId="087645DC" w:rsidR="00B8630E" w:rsidRDefault="00926A06" w:rsidP="00FC1044">
          <w:pPr>
            <w:pStyle w:val="Indholdsfortegnelse1"/>
            <w:rPr>
              <w:rFonts w:asciiTheme="minorHAnsi" w:hAnsiTheme="minorHAnsi" w:cstheme="minorBidi"/>
              <w:lang w:val="da-DK"/>
            </w:rPr>
          </w:pPr>
          <w:hyperlink w:anchor="_Toc37924057" w:history="1">
            <w:r w:rsidR="00B8630E" w:rsidRPr="00B34AB5">
              <w:rPr>
                <w:rStyle w:val="Hyperlink"/>
              </w:rPr>
              <w:t>EXPANDED RESULTS SECTION</w:t>
            </w:r>
            <w:r w:rsidR="00B8630E">
              <w:rPr>
                <w:webHidden/>
              </w:rPr>
              <w:tab/>
            </w:r>
            <w:r w:rsidR="00B8630E">
              <w:rPr>
                <w:webHidden/>
              </w:rPr>
              <w:fldChar w:fldCharType="begin"/>
            </w:r>
            <w:r w:rsidR="00B8630E">
              <w:rPr>
                <w:webHidden/>
              </w:rPr>
              <w:instrText xml:space="preserve"> PAGEREF _Toc37924057 \h </w:instrText>
            </w:r>
            <w:r w:rsidR="00B8630E">
              <w:rPr>
                <w:webHidden/>
              </w:rPr>
            </w:r>
            <w:r w:rsidR="00B8630E">
              <w:rPr>
                <w:webHidden/>
              </w:rPr>
              <w:fldChar w:fldCharType="separate"/>
            </w:r>
            <w:r w:rsidR="00B8630E">
              <w:rPr>
                <w:webHidden/>
              </w:rPr>
              <w:t>12</w:t>
            </w:r>
            <w:r w:rsidR="00B8630E">
              <w:rPr>
                <w:webHidden/>
              </w:rPr>
              <w:fldChar w:fldCharType="end"/>
            </w:r>
          </w:hyperlink>
        </w:p>
        <w:p w14:paraId="330E92BD" w14:textId="4DD684F4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58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1. Flow diagram of the study population.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_Toc37924058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13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51202CC2" w14:textId="4E53707B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59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Table 4. Characteristics of DD2 cohort members at baseline by MBL expression genotype category.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_Toc37924059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14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5A61EEFC" w14:textId="4FD136ED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60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Table 5. Incidence/mortality rates per 1,000 person-years among 7305 individuals with T2D according to MBL categories.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_Toc37924060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15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7A1A1196" w14:textId="22803427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61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Table 6. Haplotypes and serum MBL levels in 3043 individuals with T2D according to low, intermediate, and high MBL expression genotypes.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_Toc37924061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16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552191BD" w14:textId="442479EE" w:rsidR="00B8630E" w:rsidRDefault="00926A06" w:rsidP="00FC1044">
          <w:pPr>
            <w:pStyle w:val="Indholdsfortegnelse1"/>
            <w:rPr>
              <w:rFonts w:asciiTheme="minorHAnsi" w:hAnsiTheme="minorHAnsi" w:cstheme="minorBidi"/>
              <w:lang w:val="da-DK"/>
            </w:rPr>
          </w:pPr>
          <w:hyperlink w:anchor="_Toc37924062" w:history="1">
            <w:r w:rsidR="00B8630E" w:rsidRPr="00B34AB5">
              <w:rPr>
                <w:rStyle w:val="Hyperlink"/>
              </w:rPr>
              <w:t>SUBTYPES OF CARDIOVASCULAR EVENTS</w:t>
            </w:r>
            <w:r w:rsidR="00B8630E">
              <w:rPr>
                <w:webHidden/>
              </w:rPr>
              <w:tab/>
            </w:r>
            <w:r w:rsidR="00B8630E">
              <w:rPr>
                <w:webHidden/>
              </w:rPr>
              <w:fldChar w:fldCharType="begin"/>
            </w:r>
            <w:r w:rsidR="00B8630E">
              <w:rPr>
                <w:webHidden/>
              </w:rPr>
              <w:instrText xml:space="preserve"> PAGEREF _Toc37924062 \h </w:instrText>
            </w:r>
            <w:r w:rsidR="00B8630E">
              <w:rPr>
                <w:webHidden/>
              </w:rPr>
            </w:r>
            <w:r w:rsidR="00B8630E">
              <w:rPr>
                <w:webHidden/>
              </w:rPr>
              <w:fldChar w:fldCharType="separate"/>
            </w:r>
            <w:r w:rsidR="00B8630E">
              <w:rPr>
                <w:webHidden/>
              </w:rPr>
              <w:t>17</w:t>
            </w:r>
            <w:r w:rsidR="00B8630E">
              <w:rPr>
                <w:webHidden/>
              </w:rPr>
              <w:fldChar w:fldCharType="end"/>
            </w:r>
          </w:hyperlink>
        </w:p>
        <w:p w14:paraId="03E0EF62" w14:textId="0A6F9E58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63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2. Risk of Myocardial Infarction</w:t>
            </w:r>
            <w:r w:rsidR="00B8630E" w:rsidRPr="00B34AB5">
              <w:rPr>
                <w:rStyle w:val="Hyperlink"/>
                <w:rFonts w:ascii="Times New Roman" w:hAnsi="Times New Roman"/>
                <w:b/>
                <w:noProof/>
                <w:lang w:val="en-US"/>
              </w:rPr>
              <w:t xml:space="preserve"> </w:t>
            </w:r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by Serum MBL Levels.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_Toc37924063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17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674C2F68" w14:textId="6074B9F9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64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3 Time-to-Event Curves of Myocardial Infarction by Serum MBL and MBL Expression Genotype Categories.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_Toc37924064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18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70C39A72" w14:textId="07C852DF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65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4. Hazard Ratios of Myocardial Infarction by Serum MBL and MBL Expression Genotype Categories.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_Toc37924065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19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1B08F64F" w14:textId="28083893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66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_Toc37924066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20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41DE07F2" w14:textId="519DA595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67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6. Time-to-Event Curves of Ischemic Stroke by Serum MBL and MBL Expression Genotype Categories.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_Toc37924067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21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7DE3A12F" w14:textId="050FF23B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68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7. Hazard Ratios of Ischemic Stroke by Serum MBL and MBL Expression Genotype Categories.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_Toc37924068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22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20AB72D9" w14:textId="4E8C99A4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69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8. Risk of Cardiovascular Mortality by Serum MBL Levels.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_Toc37924069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23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6C61C286" w14:textId="78AABDE3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70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9. Time-to-Event Curves of Cardiovascular Mortality by Serum MBL and MBL Expression Genotype Categories.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_Toc37924070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24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7D708AC2" w14:textId="1F8D89D5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71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10. Hazard Ratios of Cardiovascular Mortality by Serum MBL and MBL Expression Genotype Categories.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_Toc37924071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25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61882CE2" w14:textId="67C4026F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72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11. Risk of Coronary Revascularization by Serum MBL Levels.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_Toc37924072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26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402ED668" w14:textId="7517C948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73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12. Time-to-Event Curves of Coronary Revascularization by Serum MBL and MBL Expression Genotype Categories.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_Toc37924073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27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5FE43ABB" w14:textId="10B6A15A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74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13. Hazard Ratios of Coronary Revascularization by Serum MBL and MBL Expression Genotype Categories.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_Toc37924074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28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51AE07CD" w14:textId="7FDB8DC2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75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14. Risk of Unstable Angina Pectoris by Serum MBL Levels.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_Toc37924075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29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1C6E2495" w14:textId="18C81C70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76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15. Time-to-Event Curves of Unstable Angina Pectoris by Serum MBL and MBL Expression Genotype Categories.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_Toc37924076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30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487E2B31" w14:textId="6E4E7858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77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16. Hazard Ratios of Unstable Angina Pectoris by Serum MBL and MBL Expression Genotype Categories.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_Toc37924077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31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2B4BC015" w14:textId="375841C1" w:rsidR="00B8630E" w:rsidRDefault="00926A06" w:rsidP="00FC1044">
          <w:pPr>
            <w:pStyle w:val="Indholdsfortegnelse1"/>
            <w:rPr>
              <w:rFonts w:asciiTheme="minorHAnsi" w:hAnsiTheme="minorHAnsi" w:cstheme="minorBidi"/>
              <w:lang w:val="da-DK"/>
            </w:rPr>
          </w:pPr>
          <w:hyperlink w:anchor="_Toc37924078" w:history="1">
            <w:r w:rsidR="00B8630E" w:rsidRPr="00B34AB5">
              <w:rPr>
                <w:rStyle w:val="Hyperlink"/>
              </w:rPr>
              <w:t>Supplementary Figure 17. Genotype–phenotype association.</w:t>
            </w:r>
            <w:r w:rsidR="00B8630E">
              <w:rPr>
                <w:webHidden/>
              </w:rPr>
              <w:tab/>
            </w:r>
            <w:r w:rsidR="00B8630E">
              <w:rPr>
                <w:webHidden/>
              </w:rPr>
              <w:fldChar w:fldCharType="begin"/>
            </w:r>
            <w:r w:rsidR="00B8630E">
              <w:rPr>
                <w:webHidden/>
              </w:rPr>
              <w:instrText xml:space="preserve"> PAGEREF _Toc37924078 \h </w:instrText>
            </w:r>
            <w:r w:rsidR="00B8630E">
              <w:rPr>
                <w:webHidden/>
              </w:rPr>
            </w:r>
            <w:r w:rsidR="00B8630E">
              <w:rPr>
                <w:webHidden/>
              </w:rPr>
              <w:fldChar w:fldCharType="separate"/>
            </w:r>
            <w:r w:rsidR="00B8630E">
              <w:rPr>
                <w:webHidden/>
              </w:rPr>
              <w:t>32</w:t>
            </w:r>
            <w:r w:rsidR="00B8630E">
              <w:rPr>
                <w:webHidden/>
              </w:rPr>
              <w:fldChar w:fldCharType="end"/>
            </w:r>
          </w:hyperlink>
        </w:p>
        <w:p w14:paraId="1414B1D6" w14:textId="6991D9B7" w:rsidR="00B8630E" w:rsidRDefault="00926A06" w:rsidP="00FC1044">
          <w:pPr>
            <w:pStyle w:val="Indholdsfortegnelse1"/>
            <w:rPr>
              <w:rFonts w:asciiTheme="minorHAnsi" w:hAnsiTheme="minorHAnsi" w:cstheme="minorBidi"/>
              <w:lang w:val="da-DK"/>
            </w:rPr>
          </w:pPr>
          <w:hyperlink w:anchor="_Toc37924079" w:history="1">
            <w:r w:rsidR="00B8630E" w:rsidRPr="00B34AB5">
              <w:rPr>
                <w:rStyle w:val="Hyperlink"/>
              </w:rPr>
              <w:t>SENSITIVITY ANALYSES</w:t>
            </w:r>
            <w:r w:rsidR="00B8630E">
              <w:rPr>
                <w:webHidden/>
              </w:rPr>
              <w:tab/>
            </w:r>
            <w:r w:rsidR="00B8630E">
              <w:rPr>
                <w:webHidden/>
              </w:rPr>
              <w:fldChar w:fldCharType="begin"/>
            </w:r>
            <w:r w:rsidR="00B8630E">
              <w:rPr>
                <w:webHidden/>
              </w:rPr>
              <w:instrText xml:space="preserve"> PAGEREF _Toc37924079 \h </w:instrText>
            </w:r>
            <w:r w:rsidR="00B8630E">
              <w:rPr>
                <w:webHidden/>
              </w:rPr>
            </w:r>
            <w:r w:rsidR="00B8630E">
              <w:rPr>
                <w:webHidden/>
              </w:rPr>
              <w:fldChar w:fldCharType="separate"/>
            </w:r>
            <w:r w:rsidR="00B8630E">
              <w:rPr>
                <w:webHidden/>
              </w:rPr>
              <w:t>33</w:t>
            </w:r>
            <w:r w:rsidR="00B8630E">
              <w:rPr>
                <w:webHidden/>
              </w:rPr>
              <w:fldChar w:fldCharType="end"/>
            </w:r>
          </w:hyperlink>
        </w:p>
        <w:p w14:paraId="78F707CD" w14:textId="0FA9E52A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80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18. Risk of Cardiovascular Events by Serum MBL Levels Excluding Individuals with CRP&gt;10 mg/L.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_Toc37924080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34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37F331FE" w14:textId="1FB9B696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81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19. Time-to-Event Curves of Cardiovascular Events by Serum MBL and MBL Expression Genotype Categories Excluding Individuals with CRP&gt;10 mg/L.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_Toc37924081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35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07D1B41E" w14:textId="583379EA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82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20. Hazard Ratios of Cardiovascular Events by Serum MBL and MBL Expression Genotype Categories Excluding Individuals with CRP&gt;10 mg/L.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_Toc37924082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36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12F7AA62" w14:textId="5014BCD0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83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21. Risk of All-cause Mortality by Serum MBL Levels Excluding Individuals with CRP&gt;10 mg/L.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_Toc37924083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37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42503004" w14:textId="560056FB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84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22. Time-to-Event Curves of All-cause Mortality by Serum MBL and MBL Expression Genotype Categories Excluding Individuals with CRP&gt;10 mg/L.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_Toc37924084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38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194EEF0F" w14:textId="1D1A08F4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85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23. Hazard Ratios of All-cause Mortality by Serum MBL and MBL Expression Genotype Categories Excluding Individuals with CRP&gt;10 mg/L.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_Toc37924085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39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0435D19E" w14:textId="0A9FFFFC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86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24. Risk of Cardiovascular Events by Serum MBL Levels Excluding Individuals with Diabetes Duration &gt;1 year.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_Toc37924086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40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1FB75299" w14:textId="62F62970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87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25. Time-to-Event Curves of Cardiovascular Events by Serum MBL and MBL Expression Genotype Excluding Individuals with diabetes duration &gt;1year.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_Toc37924087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41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56E873E6" w14:textId="6FD50CD1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88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26. Hazard Ratios of Cardiovascular Events by Serum MBL and MBL Expression Genotype Excluding Individuals with diabetes duration &gt;1 year.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_Toc37924088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42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2EB320DD" w14:textId="7E9D1E4D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89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27. Risk of All-cause Mortality by Serum MBL Levels Excluding Individuals with Diabetes Duration &gt;1 year.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_Toc37924089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43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29007DC0" w14:textId="33F73AA6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90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28. Time-to-Event Curves of All-cause Mortality by Serum MBL and MBL Expression Genotype Excluding Individuals with Diabetes Duration &gt;1year.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_Toc37924090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44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12E502D3" w14:textId="6C0EF7D3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91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29. Hazard Ratios of All-cause Mortality by Serum MBL and MBL Expression Genotype Excluding Individuals with Diabetes Duration &gt;1 year.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_Toc37924091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45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76AA047B" w14:textId="0A38BE75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92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30. Risk of Cardiovascular Events by Serum MBL Levels Excluding Individuals with Any Previous Cardiovascular Disease.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_Toc37924092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46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737AECD9" w14:textId="0D30156D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93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31. Time-to-Event Curves of Cardiovascular Events by Serum MBL and MBL Expression Genotype Excluding Individuals with Any previous Cardiovascular Disease.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_Toc37924093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47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4DDD3EF0" w14:textId="2BA12373" w:rsidR="00B8630E" w:rsidRDefault="00926A06" w:rsidP="00B8630E">
          <w:pPr>
            <w:pStyle w:val="Indholdsfortegnelse2"/>
            <w:rPr>
              <w:rFonts w:cstheme="minorBidi"/>
              <w:noProof/>
            </w:rPr>
          </w:pPr>
          <w:hyperlink w:anchor="_Toc37924094" w:history="1">
            <w:r w:rsidR="00B8630E" w:rsidRPr="00B34AB5">
              <w:rPr>
                <w:rStyle w:val="Hyperlink"/>
                <w:rFonts w:ascii="Times New Roman" w:hAnsi="Times New Roman"/>
                <w:noProof/>
                <w:lang w:val="en-US"/>
              </w:rPr>
              <w:t>Supplementary Figure 32. Hazard Ratios of Cardiovascular Events by Serum MBL and MBL Expression Genotype Excluding Individuals with Any Previous Cardiovascular Disease.</w:t>
            </w:r>
            <w:r w:rsidR="00B8630E">
              <w:rPr>
                <w:noProof/>
                <w:webHidden/>
              </w:rPr>
              <w:tab/>
            </w:r>
            <w:r w:rsidR="00B8630E">
              <w:rPr>
                <w:noProof/>
                <w:webHidden/>
              </w:rPr>
              <w:fldChar w:fldCharType="begin"/>
            </w:r>
            <w:r w:rsidR="00B8630E">
              <w:rPr>
                <w:noProof/>
                <w:webHidden/>
              </w:rPr>
              <w:instrText xml:space="preserve"> PAGEREF _Toc37924094 \h </w:instrText>
            </w:r>
            <w:r w:rsidR="00B8630E">
              <w:rPr>
                <w:noProof/>
                <w:webHidden/>
              </w:rPr>
            </w:r>
            <w:r w:rsidR="00B8630E">
              <w:rPr>
                <w:noProof/>
                <w:webHidden/>
              </w:rPr>
              <w:fldChar w:fldCharType="separate"/>
            </w:r>
            <w:r w:rsidR="00B8630E">
              <w:rPr>
                <w:noProof/>
                <w:webHidden/>
              </w:rPr>
              <w:t>48</w:t>
            </w:r>
            <w:r w:rsidR="00B8630E">
              <w:rPr>
                <w:noProof/>
                <w:webHidden/>
              </w:rPr>
              <w:fldChar w:fldCharType="end"/>
            </w:r>
          </w:hyperlink>
        </w:p>
        <w:p w14:paraId="3BC44BA3" w14:textId="75BD29C6" w:rsidR="00B8630E" w:rsidRDefault="00926A06" w:rsidP="00FC1044">
          <w:pPr>
            <w:pStyle w:val="Indholdsfortegnelse1"/>
            <w:rPr>
              <w:rFonts w:asciiTheme="minorHAnsi" w:hAnsiTheme="minorHAnsi" w:cstheme="minorBidi"/>
              <w:lang w:val="da-DK"/>
            </w:rPr>
          </w:pPr>
          <w:hyperlink w:anchor="_Toc37924095" w:history="1">
            <w:r w:rsidR="00B8630E" w:rsidRPr="00B34AB5">
              <w:rPr>
                <w:rStyle w:val="Hyperlink"/>
              </w:rPr>
              <w:t>References</w:t>
            </w:r>
            <w:r w:rsidR="00B8630E">
              <w:rPr>
                <w:webHidden/>
              </w:rPr>
              <w:tab/>
            </w:r>
            <w:r w:rsidR="00B8630E">
              <w:rPr>
                <w:webHidden/>
              </w:rPr>
              <w:fldChar w:fldCharType="begin"/>
            </w:r>
            <w:r w:rsidR="00B8630E">
              <w:rPr>
                <w:webHidden/>
              </w:rPr>
              <w:instrText xml:space="preserve"> PAGEREF _Toc37924095 \h </w:instrText>
            </w:r>
            <w:r w:rsidR="00B8630E">
              <w:rPr>
                <w:webHidden/>
              </w:rPr>
            </w:r>
            <w:r w:rsidR="00B8630E">
              <w:rPr>
                <w:webHidden/>
              </w:rPr>
              <w:fldChar w:fldCharType="separate"/>
            </w:r>
            <w:r w:rsidR="00B8630E">
              <w:rPr>
                <w:webHidden/>
              </w:rPr>
              <w:t>49</w:t>
            </w:r>
            <w:r w:rsidR="00B8630E">
              <w:rPr>
                <w:webHidden/>
              </w:rPr>
              <w:fldChar w:fldCharType="end"/>
            </w:r>
          </w:hyperlink>
        </w:p>
        <w:p w14:paraId="3F294F0F" w14:textId="4C687DA0" w:rsidR="007D6CF3" w:rsidRPr="00E44EC7" w:rsidRDefault="007D6CF3">
          <w:pPr>
            <w:rPr>
              <w:lang w:val="en-US"/>
            </w:rPr>
          </w:pPr>
          <w:r w:rsidRPr="00E44EC7">
            <w:rPr>
              <w:b/>
              <w:bCs/>
              <w:lang w:val="en-US"/>
            </w:rPr>
            <w:fldChar w:fldCharType="end"/>
          </w:r>
        </w:p>
      </w:sdtContent>
    </w:sdt>
    <w:p w14:paraId="515580F6" w14:textId="639FA048" w:rsidR="007D6CF3" w:rsidRPr="00E44EC7" w:rsidRDefault="007D6CF3" w:rsidP="00A0389C">
      <w:pPr>
        <w:pStyle w:val="Indholdsfortegnelse3"/>
        <w:ind w:left="0"/>
        <w:rPr>
          <w:rFonts w:cstheme="minorBidi"/>
          <w:sz w:val="24"/>
          <w:szCs w:val="24"/>
          <w:lang w:val="en-US"/>
        </w:rPr>
      </w:pPr>
    </w:p>
    <w:p w14:paraId="7DD4E303" w14:textId="6CBBD99B" w:rsidR="00A0389C" w:rsidRPr="00E44EC7" w:rsidRDefault="00A0389C" w:rsidP="00A0389C">
      <w:pPr>
        <w:rPr>
          <w:lang w:val="en-US"/>
        </w:rPr>
      </w:pPr>
    </w:p>
    <w:p w14:paraId="7D980F95" w14:textId="267C8DA4" w:rsidR="00A0389C" w:rsidRPr="00E44EC7" w:rsidRDefault="00A0389C" w:rsidP="00A0389C">
      <w:pPr>
        <w:rPr>
          <w:lang w:val="en-US"/>
        </w:rPr>
      </w:pPr>
    </w:p>
    <w:p w14:paraId="13528FB8" w14:textId="72463454" w:rsidR="00A0389C" w:rsidRPr="00E44EC7" w:rsidRDefault="00A0389C" w:rsidP="00A0389C">
      <w:pPr>
        <w:rPr>
          <w:lang w:val="en-US"/>
        </w:rPr>
      </w:pPr>
    </w:p>
    <w:p w14:paraId="0A526BEC" w14:textId="4770C849" w:rsidR="00A0389C" w:rsidRPr="00E44EC7" w:rsidRDefault="00A0389C" w:rsidP="00A0389C">
      <w:pPr>
        <w:rPr>
          <w:lang w:val="en-US"/>
        </w:rPr>
      </w:pPr>
    </w:p>
    <w:p w14:paraId="4CC0846A" w14:textId="5882570D" w:rsidR="00A0389C" w:rsidRPr="00E44EC7" w:rsidRDefault="00A0389C" w:rsidP="00A0389C">
      <w:pPr>
        <w:rPr>
          <w:lang w:val="en-US"/>
        </w:rPr>
      </w:pPr>
    </w:p>
    <w:p w14:paraId="1B528589" w14:textId="5A8B80EF" w:rsidR="00A0389C" w:rsidRPr="00E44EC7" w:rsidRDefault="00A0389C" w:rsidP="00A0389C">
      <w:pPr>
        <w:rPr>
          <w:lang w:val="en-US"/>
        </w:rPr>
      </w:pPr>
    </w:p>
    <w:p w14:paraId="34DE3108" w14:textId="73593033" w:rsidR="00A0389C" w:rsidRPr="00E44EC7" w:rsidRDefault="00A0389C" w:rsidP="00A0389C">
      <w:pPr>
        <w:rPr>
          <w:lang w:val="en-US"/>
        </w:rPr>
      </w:pPr>
    </w:p>
    <w:p w14:paraId="3F9B1867" w14:textId="7FA180D8" w:rsidR="00A0389C" w:rsidRPr="00E44EC7" w:rsidRDefault="00A0389C" w:rsidP="00A0389C">
      <w:pPr>
        <w:rPr>
          <w:lang w:val="en-US"/>
        </w:rPr>
      </w:pPr>
    </w:p>
    <w:p w14:paraId="71D8DAEC" w14:textId="6DCC5DB7" w:rsidR="00A0389C" w:rsidRPr="00E44EC7" w:rsidRDefault="00A0389C" w:rsidP="00A0389C">
      <w:pPr>
        <w:rPr>
          <w:lang w:val="en-US"/>
        </w:rPr>
      </w:pPr>
    </w:p>
    <w:p w14:paraId="54341850" w14:textId="3DE9850E" w:rsidR="00A0389C" w:rsidRPr="00E44EC7" w:rsidRDefault="00A0389C" w:rsidP="00A0389C">
      <w:pPr>
        <w:rPr>
          <w:lang w:val="en-US"/>
        </w:rPr>
      </w:pPr>
    </w:p>
    <w:p w14:paraId="42A22CB3" w14:textId="45855C53" w:rsidR="00A0389C" w:rsidRPr="00E44EC7" w:rsidRDefault="00A0389C" w:rsidP="00A0389C">
      <w:pPr>
        <w:rPr>
          <w:lang w:val="en-US"/>
        </w:rPr>
      </w:pPr>
    </w:p>
    <w:p w14:paraId="2833C594" w14:textId="3985D27B" w:rsidR="00A0389C" w:rsidRPr="00E44EC7" w:rsidRDefault="00A0389C" w:rsidP="00A0389C">
      <w:pPr>
        <w:rPr>
          <w:lang w:val="en-US"/>
        </w:rPr>
      </w:pPr>
    </w:p>
    <w:p w14:paraId="5DE88063" w14:textId="77777777" w:rsidR="00A0389C" w:rsidRPr="00E44EC7" w:rsidRDefault="00A0389C" w:rsidP="00A0389C">
      <w:pPr>
        <w:rPr>
          <w:lang w:val="en-US"/>
        </w:rPr>
      </w:pPr>
    </w:p>
    <w:p w14:paraId="75E9ADAB" w14:textId="7585F67E" w:rsidR="00A0389C" w:rsidRPr="00E44EC7" w:rsidRDefault="00A0389C" w:rsidP="00A0389C">
      <w:pPr>
        <w:rPr>
          <w:lang w:val="en-US"/>
        </w:rPr>
      </w:pPr>
    </w:p>
    <w:p w14:paraId="2F4E35F0" w14:textId="3F10F72D" w:rsidR="00A0389C" w:rsidRPr="00E44EC7" w:rsidRDefault="00A0389C" w:rsidP="00A0389C">
      <w:pPr>
        <w:rPr>
          <w:lang w:val="en-US"/>
        </w:rPr>
      </w:pPr>
    </w:p>
    <w:p w14:paraId="08E76180" w14:textId="6560D60D" w:rsidR="00A0389C" w:rsidRPr="00E44EC7" w:rsidRDefault="00A0389C" w:rsidP="00A0389C">
      <w:pPr>
        <w:rPr>
          <w:lang w:val="en-US"/>
        </w:rPr>
      </w:pPr>
    </w:p>
    <w:p w14:paraId="4F009D4B" w14:textId="29746F9A" w:rsidR="00A0389C" w:rsidRPr="00E44EC7" w:rsidRDefault="00A0389C" w:rsidP="00A0389C">
      <w:pPr>
        <w:rPr>
          <w:lang w:val="en-US"/>
        </w:rPr>
      </w:pPr>
    </w:p>
    <w:p w14:paraId="72EA2AC1" w14:textId="77777777" w:rsidR="00A0389C" w:rsidRPr="00E44EC7" w:rsidRDefault="00A0389C" w:rsidP="00A0389C">
      <w:pPr>
        <w:rPr>
          <w:lang w:val="en-US"/>
        </w:rPr>
      </w:pPr>
    </w:p>
    <w:p w14:paraId="78E74E43" w14:textId="7CDDCCD5" w:rsidR="00E24836" w:rsidRPr="00E44EC7" w:rsidRDefault="00E24836">
      <w:pPr>
        <w:spacing w:after="160" w:line="259" w:lineRule="auto"/>
        <w:rPr>
          <w:sz w:val="20"/>
          <w:szCs w:val="20"/>
          <w:lang w:val="en-US"/>
        </w:rPr>
      </w:pPr>
    </w:p>
    <w:p w14:paraId="651FF44F" w14:textId="2127446B" w:rsidR="00D24D5D" w:rsidRPr="00E44EC7" w:rsidRDefault="00D24D5D" w:rsidP="007F6E4D">
      <w:pPr>
        <w:rPr>
          <w:lang w:val="en-US"/>
        </w:rPr>
      </w:pPr>
    </w:p>
    <w:p w14:paraId="66A9B572" w14:textId="19EFC973" w:rsidR="00FA049D" w:rsidRPr="00E44EC7" w:rsidRDefault="00FA049D" w:rsidP="00FA049D">
      <w:pPr>
        <w:spacing w:line="480" w:lineRule="auto"/>
        <w:rPr>
          <w:rFonts w:ascii="Times New Roman" w:hAnsi="Times New Roman" w:cs="Times New Roman"/>
          <w:lang w:val="en-US"/>
        </w:rPr>
      </w:pPr>
      <w:r w:rsidRPr="00E44EC7">
        <w:rPr>
          <w:rFonts w:ascii="Times New Roman" w:hAnsi="Times New Roman" w:cs="Times New Roman"/>
          <w:lang w:val="en-US"/>
        </w:rPr>
        <w:t xml:space="preserve">  </w:t>
      </w:r>
    </w:p>
    <w:p w14:paraId="1554FCBC" w14:textId="6E26DF93" w:rsidR="00DF4500" w:rsidRPr="000D6FDF" w:rsidRDefault="00E24836" w:rsidP="000D6FDF">
      <w:pPr>
        <w:pStyle w:val="Overskrift2"/>
        <w:rPr>
          <w:rFonts w:ascii="Times New Roman" w:hAnsi="Times New Roman" w:cs="Times New Roman"/>
          <w:lang w:val="en-US"/>
        </w:rPr>
      </w:pPr>
      <w:r w:rsidRPr="00E44EC7">
        <w:rPr>
          <w:lang w:val="en-US"/>
        </w:rPr>
        <w:br w:type="page"/>
      </w:r>
      <w:bookmarkStart w:id="0" w:name="_Toc37924054"/>
      <w:r w:rsidR="00504DB8" w:rsidRPr="000D6FDF">
        <w:rPr>
          <w:rFonts w:ascii="Times New Roman" w:hAnsi="Times New Roman" w:cs="Times New Roman"/>
          <w:lang w:val="en-US"/>
        </w:rPr>
        <w:lastRenderedPageBreak/>
        <w:t>Supplementary</w:t>
      </w:r>
      <w:r w:rsidR="00EA1F08" w:rsidRPr="000D6FDF">
        <w:rPr>
          <w:rFonts w:ascii="Times New Roman" w:hAnsi="Times New Roman" w:cs="Times New Roman"/>
          <w:lang w:val="en-US"/>
        </w:rPr>
        <w:t xml:space="preserve"> </w:t>
      </w:r>
      <w:r w:rsidR="001020B9" w:rsidRPr="000D6FDF">
        <w:rPr>
          <w:rFonts w:ascii="Times New Roman" w:hAnsi="Times New Roman" w:cs="Times New Roman"/>
          <w:lang w:val="en-US"/>
        </w:rPr>
        <w:t xml:space="preserve">Table </w:t>
      </w:r>
      <w:r w:rsidR="007D6CF3" w:rsidRPr="000D6FDF">
        <w:rPr>
          <w:rFonts w:ascii="Times New Roman" w:hAnsi="Times New Roman" w:cs="Times New Roman"/>
          <w:lang w:val="en-US"/>
        </w:rPr>
        <w:t>1. Definitions and codes used in this study</w:t>
      </w:r>
      <w:r w:rsidR="002D7FA2" w:rsidRPr="000D6FDF">
        <w:rPr>
          <w:rFonts w:ascii="Times New Roman" w:hAnsi="Times New Roman" w:cs="Times New Roman"/>
          <w:lang w:val="en-US"/>
        </w:rPr>
        <w:t>.</w:t>
      </w:r>
      <w:bookmarkEnd w:id="0"/>
    </w:p>
    <w:tbl>
      <w:tblPr>
        <w:tblStyle w:val="TableGridLight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3260"/>
        <w:gridCol w:w="8049"/>
      </w:tblGrid>
      <w:tr w:rsidR="00E8212B" w:rsidRPr="00DA1CA4" w14:paraId="57DB0A7A" w14:textId="77777777" w:rsidTr="003D5218">
        <w:tc>
          <w:tcPr>
            <w:tcW w:w="2127" w:type="dxa"/>
            <w:tcBorders>
              <w:top w:val="single" w:sz="12" w:space="0" w:color="auto"/>
              <w:bottom w:val="single" w:sz="4" w:space="0" w:color="auto"/>
            </w:tcBorders>
            <w:hideMark/>
          </w:tcPr>
          <w:p w14:paraId="7ED32755" w14:textId="2D4BCA7B" w:rsidR="00E8212B" w:rsidRPr="00E44EC7" w:rsidRDefault="00E8212B" w:rsidP="00E8212B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 xml:space="preserve">Registries  </w:t>
            </w:r>
          </w:p>
        </w:tc>
        <w:tc>
          <w:tcPr>
            <w:tcW w:w="3260" w:type="dxa"/>
            <w:tcBorders>
              <w:top w:val="single" w:sz="12" w:space="0" w:color="auto"/>
              <w:bottom w:val="single" w:sz="4" w:space="0" w:color="auto"/>
            </w:tcBorders>
          </w:tcPr>
          <w:p w14:paraId="27CB4FC8" w14:textId="77523234" w:rsidR="00E8212B" w:rsidRPr="00E44EC7" w:rsidRDefault="00E8212B" w:rsidP="000B6F1F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>Variables</w:t>
            </w:r>
          </w:p>
        </w:tc>
        <w:tc>
          <w:tcPr>
            <w:tcW w:w="8049" w:type="dxa"/>
            <w:tcBorders>
              <w:top w:val="single" w:sz="12" w:space="0" w:color="auto"/>
              <w:bottom w:val="single" w:sz="4" w:space="0" w:color="auto"/>
            </w:tcBorders>
            <w:hideMark/>
          </w:tcPr>
          <w:p w14:paraId="0598F426" w14:textId="7AE7C05B" w:rsidR="00E8212B" w:rsidRPr="00E44EC7" w:rsidRDefault="00E8212B" w:rsidP="000B6F1F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>Definitions and Codes</w:t>
            </w:r>
          </w:p>
        </w:tc>
      </w:tr>
      <w:tr w:rsidR="00E8212B" w:rsidRPr="00926A06" w14:paraId="64CA9956" w14:textId="77777777" w:rsidTr="003D5218"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14:paraId="6698F1A8" w14:textId="0EC157AB" w:rsidR="00E8212B" w:rsidRPr="00E44EC7" w:rsidRDefault="00E8212B" w:rsidP="00777316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>The Danish Centre for Strategic Research in Type 2 Diabetes (DD2) cohort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1B4A47C8" w14:textId="77777777" w:rsidR="00E8212B" w:rsidRPr="00E44EC7" w:rsidRDefault="00E8212B" w:rsidP="002D7FA2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049" w:type="dxa"/>
            <w:tcBorders>
              <w:top w:val="single" w:sz="4" w:space="0" w:color="auto"/>
              <w:bottom w:val="single" w:sz="4" w:space="0" w:color="auto"/>
            </w:tcBorders>
          </w:tcPr>
          <w:p w14:paraId="147B99DE" w14:textId="156B326E" w:rsidR="00E8212B" w:rsidRPr="00E44EC7" w:rsidRDefault="00E8212B" w:rsidP="00313747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A nationwide Danish cohort of individuals recently diagnosed with T2D. Cohort members have been enrolled continuously from general practitioners’ offices and hospital specialist outpatient clinics since November 1, 2010.</w:t>
            </w:r>
            <w:r w:rsidR="00A061FD" w:rsidRPr="00E44EC7">
              <w:rPr>
                <w:rFonts w:ascii="Times New Roman" w:hAnsi="Times New Roman"/>
              </w:rPr>
              <w:t xml:space="preserve"> </w:t>
            </w:r>
            <w:r w:rsidR="00A061FD" w:rsidRPr="00E44EC7">
              <w:rPr>
                <w:rFonts w:ascii="Times New Roman" w:hAnsi="Times New Roman"/>
                <w:sz w:val="22"/>
                <w:szCs w:val="22"/>
              </w:rPr>
              <w:t xml:space="preserve">Concerning specific biomarkers in the DD2 biobank, fasting blood glucose, C-peptide, and </w:t>
            </w:r>
            <w:proofErr w:type="spellStart"/>
            <w:r w:rsidR="00A061FD" w:rsidRPr="00E44EC7">
              <w:rPr>
                <w:rFonts w:ascii="Times New Roman" w:hAnsi="Times New Roman"/>
                <w:sz w:val="22"/>
                <w:szCs w:val="22"/>
              </w:rPr>
              <w:t>hs</w:t>
            </w:r>
            <w:proofErr w:type="spellEnd"/>
            <w:r w:rsidR="00A061FD" w:rsidRPr="00E44EC7">
              <w:rPr>
                <w:rFonts w:ascii="Times New Roman" w:hAnsi="Times New Roman"/>
                <w:sz w:val="22"/>
                <w:szCs w:val="22"/>
              </w:rPr>
              <w:t>-CRP (mg/L) were available for the first 5277 (72%),</w:t>
            </w:r>
            <w:r w:rsidR="00313747" w:rsidRPr="00E44EC7">
              <w:rPr>
                <w:rFonts w:ascii="Times New Roman" w:hAnsi="Times New Roman"/>
                <w:sz w:val="22"/>
                <w:szCs w:val="22"/>
              </w:rPr>
              <w:t xml:space="preserve"> 5703 (78%), and 7300 (100%) </w:t>
            </w:r>
            <w:r w:rsidR="00A061FD" w:rsidRPr="00E44EC7">
              <w:rPr>
                <w:rFonts w:ascii="Times New Roman" w:hAnsi="Times New Roman"/>
                <w:sz w:val="22"/>
                <w:szCs w:val="22"/>
              </w:rPr>
              <w:t>DD2 cohort patients, respectively.</w:t>
            </w:r>
          </w:p>
        </w:tc>
      </w:tr>
      <w:tr w:rsidR="00E8212B" w:rsidRPr="00926A06" w14:paraId="453E55AC" w14:textId="77777777" w:rsidTr="003D5218"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0622FCEC" w14:textId="205E4902" w:rsidR="00E8212B" w:rsidRPr="00E44EC7" w:rsidRDefault="00E8212B" w:rsidP="0077731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73D1D80E" w14:textId="22ACE29B" w:rsidR="00AD41E9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</w:t>
            </w:r>
            <w:r w:rsidR="00DE3822" w:rsidRPr="00E44EC7">
              <w:rPr>
                <w:rFonts w:ascii="Times New Roman" w:hAnsi="Times New Roman"/>
                <w:sz w:val="22"/>
                <w:szCs w:val="22"/>
              </w:rPr>
              <w:t>Serum high-sensitivity C-reactive protein (</w:t>
            </w:r>
            <w:proofErr w:type="spellStart"/>
            <w:r w:rsidR="00DE3822" w:rsidRPr="00E44EC7">
              <w:rPr>
                <w:rFonts w:ascii="Times New Roman" w:hAnsi="Times New Roman"/>
                <w:sz w:val="22"/>
                <w:szCs w:val="22"/>
              </w:rPr>
              <w:t>hs</w:t>
            </w:r>
            <w:proofErr w:type="spellEnd"/>
            <w:r w:rsidR="00DE3822" w:rsidRPr="00E44EC7">
              <w:rPr>
                <w:rFonts w:ascii="Times New Roman" w:hAnsi="Times New Roman"/>
                <w:sz w:val="22"/>
                <w:szCs w:val="22"/>
              </w:rPr>
              <w:t>-CRP</w:t>
            </w:r>
            <w:r w:rsidR="00AD41E9" w:rsidRPr="00E44EC7">
              <w:rPr>
                <w:rFonts w:ascii="Times New Roman" w:hAnsi="Times New Roman"/>
                <w:sz w:val="22"/>
                <w:szCs w:val="22"/>
              </w:rPr>
              <w:t>, mg/L</w:t>
            </w:r>
            <w:r w:rsidR="00DE3822" w:rsidRPr="00E44EC7">
              <w:rPr>
                <w:rFonts w:ascii="Times New Roman" w:hAnsi="Times New Roman"/>
                <w:sz w:val="22"/>
                <w:szCs w:val="22"/>
              </w:rPr>
              <w:t>)</w:t>
            </w:r>
          </w:p>
          <w:p w14:paraId="5D7E0D2D" w14:textId="77777777" w:rsidR="003D5218" w:rsidRPr="00E44EC7" w:rsidRDefault="003D5218" w:rsidP="00E8212B">
            <w:pPr>
              <w:rPr>
                <w:rFonts w:ascii="Times New Roman" w:hAnsi="Times New Roman"/>
                <w:sz w:val="22"/>
                <w:szCs w:val="22"/>
              </w:rPr>
            </w:pPr>
          </w:p>
          <w:p w14:paraId="47DCB564" w14:textId="7BA62A63" w:rsidR="00E8212B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-C-peptide</w:t>
            </w:r>
            <w:r w:rsidR="00BB44F0" w:rsidRPr="00E44EC7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proofErr w:type="spellStart"/>
            <w:r w:rsidR="00BB44F0" w:rsidRPr="00E44EC7">
              <w:rPr>
                <w:rFonts w:ascii="Times New Roman" w:hAnsi="Times New Roman"/>
                <w:sz w:val="22"/>
                <w:szCs w:val="22"/>
              </w:rPr>
              <w:t>pmol</w:t>
            </w:r>
            <w:proofErr w:type="spellEnd"/>
            <w:r w:rsidR="00BB44F0" w:rsidRPr="00E44EC7">
              <w:rPr>
                <w:rFonts w:ascii="Times New Roman" w:hAnsi="Times New Roman"/>
                <w:sz w:val="22"/>
                <w:szCs w:val="22"/>
              </w:rPr>
              <w:t>/L</w:t>
            </w:r>
          </w:p>
          <w:p w14:paraId="792799B6" w14:textId="2729AC69" w:rsidR="00E8212B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-Physical activity</w:t>
            </w:r>
            <w:r w:rsidR="00BB44F0" w:rsidRPr="00E44EC7">
              <w:rPr>
                <w:rFonts w:ascii="Times New Roman" w:hAnsi="Times New Roman"/>
                <w:sz w:val="22"/>
                <w:szCs w:val="22"/>
              </w:rPr>
              <w:t>, days/week</w:t>
            </w:r>
          </w:p>
          <w:p w14:paraId="1D8CD42F" w14:textId="77777777" w:rsidR="00AD41E9" w:rsidRPr="00E44EC7" w:rsidRDefault="00AD41E9" w:rsidP="00E8212B">
            <w:pPr>
              <w:rPr>
                <w:rFonts w:ascii="Times New Roman" w:hAnsi="Times New Roman"/>
                <w:sz w:val="22"/>
                <w:szCs w:val="22"/>
              </w:rPr>
            </w:pPr>
          </w:p>
          <w:p w14:paraId="7F40D9E4" w14:textId="2FFC7837" w:rsidR="00E8212B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-Fasting blood glucose</w:t>
            </w:r>
            <w:r w:rsidR="00BB44F0" w:rsidRPr="00E44EC7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proofErr w:type="spellStart"/>
            <w:r w:rsidR="003D5218" w:rsidRPr="00E44EC7">
              <w:rPr>
                <w:rFonts w:ascii="Times New Roman" w:hAnsi="Times New Roman"/>
                <w:sz w:val="22"/>
                <w:szCs w:val="22"/>
              </w:rPr>
              <w:t>mmol</w:t>
            </w:r>
            <w:proofErr w:type="spellEnd"/>
            <w:r w:rsidR="003D5218" w:rsidRPr="00E44EC7">
              <w:rPr>
                <w:rFonts w:ascii="Times New Roman" w:hAnsi="Times New Roman"/>
                <w:sz w:val="22"/>
                <w:szCs w:val="22"/>
              </w:rPr>
              <w:t>/L</w:t>
            </w:r>
          </w:p>
          <w:p w14:paraId="75F40CEA" w14:textId="728ADEAD" w:rsidR="00E8212B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-Waist circumference</w:t>
            </w:r>
            <w:r w:rsidR="00FC6FB2" w:rsidRPr="00E44EC7">
              <w:rPr>
                <w:rFonts w:ascii="Times New Roman" w:hAnsi="Times New Roman"/>
                <w:sz w:val="22"/>
                <w:szCs w:val="22"/>
              </w:rPr>
              <w:t>, cm</w:t>
            </w:r>
          </w:p>
          <w:p w14:paraId="2EA06E69" w14:textId="4C7A5923" w:rsidR="00E8212B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-Waist</w:t>
            </w:r>
            <w:r w:rsidR="003B67C1">
              <w:rPr>
                <w:rFonts w:ascii="Times New Roman" w:hAnsi="Times New Roman"/>
                <w:sz w:val="22"/>
                <w:szCs w:val="22"/>
              </w:rPr>
              <w:t>–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hip ratio</w:t>
            </w:r>
          </w:p>
          <w:p w14:paraId="0C21E1AA" w14:textId="5BB8804B" w:rsidR="00E8212B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-BMI (see below)</w:t>
            </w:r>
          </w:p>
        </w:tc>
        <w:tc>
          <w:tcPr>
            <w:tcW w:w="8049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5E9BF52C" w14:textId="1189989C" w:rsidR="00E8212B" w:rsidRPr="00E44EC7" w:rsidRDefault="00DE3822" w:rsidP="002D7FA2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</w:t>
            </w:r>
            <w:r w:rsidR="00AD41E9" w:rsidRPr="00E44EC7">
              <w:rPr>
                <w:rFonts w:ascii="Times New Roman" w:hAnsi="Times New Roman"/>
                <w:sz w:val="22"/>
                <w:szCs w:val="22"/>
              </w:rPr>
              <w:t xml:space="preserve">Continuous variable. </w:t>
            </w:r>
            <w:proofErr w:type="spellStart"/>
            <w:proofErr w:type="gramStart"/>
            <w:r w:rsidRPr="00E44EC7">
              <w:rPr>
                <w:rFonts w:ascii="Times New Roman" w:hAnsi="Times New Roman"/>
                <w:sz w:val="22"/>
                <w:szCs w:val="22"/>
              </w:rPr>
              <w:t>hs</w:t>
            </w:r>
            <w:proofErr w:type="spellEnd"/>
            <w:r w:rsidRPr="00E44EC7">
              <w:rPr>
                <w:rFonts w:ascii="Times New Roman" w:hAnsi="Times New Roman"/>
                <w:sz w:val="22"/>
                <w:szCs w:val="22"/>
              </w:rPr>
              <w:t>-CRP</w:t>
            </w:r>
            <w:proofErr w:type="gramEnd"/>
            <w:r w:rsidRPr="00E44EC7">
              <w:rPr>
                <w:rFonts w:ascii="Times New Roman" w:hAnsi="Times New Roman"/>
                <w:sz w:val="22"/>
                <w:szCs w:val="22"/>
              </w:rPr>
              <w:t xml:space="preserve"> was determined by in-house</w:t>
            </w:r>
            <w:r w:rsidR="00A91CF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A91CFB" w:rsidRPr="00BC41DA">
              <w:rPr>
                <w:rFonts w:ascii="Times New Roman" w:hAnsi="Times New Roman"/>
                <w:sz w:val="22"/>
                <w:szCs w:val="22"/>
              </w:rPr>
              <w:t>Time Resolved Immuno-</w:t>
            </w:r>
            <w:proofErr w:type="spellStart"/>
            <w:r w:rsidR="00A91CFB" w:rsidRPr="00BC41DA">
              <w:rPr>
                <w:rFonts w:ascii="Times New Roman" w:hAnsi="Times New Roman"/>
                <w:sz w:val="22"/>
                <w:szCs w:val="22"/>
              </w:rPr>
              <w:t>fluorometric</w:t>
            </w:r>
            <w:proofErr w:type="spellEnd"/>
            <w:r w:rsidR="00A91CFB" w:rsidRPr="00BC41DA">
              <w:rPr>
                <w:rFonts w:ascii="Times New Roman" w:hAnsi="Times New Roman"/>
                <w:sz w:val="22"/>
                <w:szCs w:val="22"/>
              </w:rPr>
              <w:t xml:space="preserve"> Assay</w:t>
            </w:r>
            <w:r w:rsidRPr="00E44EC7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as previously described</w:t>
            </w:r>
            <w:r w:rsidRPr="00E44EC7">
              <w:rPr>
                <w:rFonts w:ascii="Times New Roman" w:hAnsi="Times New Roman"/>
                <w:sz w:val="22"/>
                <w:szCs w:val="22"/>
              </w:rPr>
              <w:fldChar w:fldCharType="begin">
                <w:fldData xml:space="preserve">PEVuZE5vdGU+PENpdGU+PEF1dGhvcj5Ib2x0PC9BdXRob3I+PFllYXI+MjAxOTwvWWVhcj48UmVj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</w:fldData>
              </w:fldChar>
            </w:r>
            <w:r w:rsidR="00A2474B">
              <w:rPr>
                <w:rFonts w:ascii="Times New Roman" w:hAnsi="Times New Roman"/>
                <w:sz w:val="22"/>
                <w:szCs w:val="22"/>
              </w:rPr>
              <w:instrText xml:space="preserve"> ADDIN EN.CITE </w:instrText>
            </w:r>
            <w:r w:rsidR="00A2474B">
              <w:rPr>
                <w:rFonts w:ascii="Times New Roman" w:hAnsi="Times New Roman"/>
                <w:sz w:val="22"/>
                <w:szCs w:val="22"/>
              </w:rPr>
              <w:fldChar w:fldCharType="begin">
                <w:fldData xml:space="preserve">PEVuZE5vdGU+PENpdGU+PEF1dGhvcj5Ib2x0PC9BdXRob3I+PFllYXI+MjAxOTwvWWVhcj48UmVj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</w:fldData>
              </w:fldChar>
            </w:r>
            <w:r w:rsidR="00A2474B">
              <w:rPr>
                <w:rFonts w:ascii="Times New Roman" w:hAnsi="Times New Roman"/>
                <w:sz w:val="22"/>
                <w:szCs w:val="22"/>
              </w:rPr>
              <w:instrText xml:space="preserve"> ADDIN EN.CITE.DATA </w:instrText>
            </w:r>
            <w:r w:rsidR="00A2474B">
              <w:rPr>
                <w:rFonts w:ascii="Times New Roman" w:hAnsi="Times New Roman"/>
                <w:sz w:val="22"/>
                <w:szCs w:val="22"/>
              </w:rPr>
            </w:r>
            <w:r w:rsidR="00A2474B">
              <w:rPr>
                <w:rFonts w:ascii="Times New Roman" w:hAnsi="Times New Roman"/>
                <w:sz w:val="22"/>
                <w:szCs w:val="22"/>
              </w:rPr>
              <w:fldChar w:fldCharType="end"/>
            </w:r>
            <w:r w:rsidRPr="00E44EC7">
              <w:rPr>
                <w:rFonts w:ascii="Times New Roman" w:hAnsi="Times New Roman"/>
                <w:sz w:val="22"/>
                <w:szCs w:val="22"/>
              </w:rPr>
            </w:r>
            <w:r w:rsidRPr="00E44EC7">
              <w:rPr>
                <w:rFonts w:ascii="Times New Roman" w:hAnsi="Times New Roman"/>
                <w:sz w:val="22"/>
                <w:szCs w:val="22"/>
              </w:rPr>
              <w:fldChar w:fldCharType="separate"/>
            </w:r>
            <w:r w:rsidR="00A2474B" w:rsidRPr="00A2474B">
              <w:rPr>
                <w:rFonts w:ascii="Times New Roman" w:hAnsi="Times New Roman"/>
                <w:noProof/>
                <w:sz w:val="22"/>
                <w:szCs w:val="22"/>
                <w:vertAlign w:val="superscript"/>
              </w:rPr>
              <w:t>4</w:t>
            </w:r>
            <w:r w:rsidRPr="00E44EC7">
              <w:rPr>
                <w:rFonts w:ascii="Times New Roman" w:hAnsi="Times New Roman"/>
                <w:sz w:val="22"/>
                <w:szCs w:val="22"/>
              </w:rPr>
              <w:fldChar w:fldCharType="end"/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. Samples were diluted 1000-fold and measured in duplicate. Intra- and </w:t>
            </w:r>
            <w:proofErr w:type="spellStart"/>
            <w:r w:rsidRPr="00E44EC7">
              <w:rPr>
                <w:rFonts w:ascii="Times New Roman" w:hAnsi="Times New Roman"/>
                <w:sz w:val="22"/>
                <w:szCs w:val="22"/>
              </w:rPr>
              <w:t>interassay</w:t>
            </w:r>
            <w:proofErr w:type="spellEnd"/>
            <w:r w:rsidR="00A91CF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A91CFB" w:rsidRPr="00EA4E6C">
              <w:rPr>
                <w:rFonts w:ascii="Times New Roman" w:hAnsi="Times New Roman"/>
                <w:sz w:val="22"/>
                <w:szCs w:val="22"/>
              </w:rPr>
              <w:t>coefficients of variation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were &lt;5% and &lt;6%, respectively. </w:t>
            </w:r>
          </w:p>
          <w:p w14:paraId="201976DF" w14:textId="6762CE3F" w:rsidR="00E8212B" w:rsidRPr="00E44EC7" w:rsidRDefault="00AD41E9" w:rsidP="002D7FA2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-Continuous variable</w:t>
            </w:r>
          </w:p>
          <w:p w14:paraId="0BF21358" w14:textId="4A7751CC" w:rsidR="00E8212B" w:rsidRPr="00E44EC7" w:rsidRDefault="00AD41E9" w:rsidP="002D7FA2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-Categorical variable (0, 1</w:t>
            </w:r>
            <w:r w:rsidR="005139C6">
              <w:rPr>
                <w:rFonts w:ascii="Times New Roman" w:hAnsi="Times New Roman"/>
                <w:sz w:val="22"/>
                <w:szCs w:val="22"/>
              </w:rPr>
              <w:t>–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2, ≥3 days/week). </w:t>
            </w:r>
            <w:r w:rsidR="00E8212B" w:rsidRPr="00E44EC7">
              <w:rPr>
                <w:rFonts w:ascii="Times New Roman" w:hAnsi="Times New Roman"/>
                <w:sz w:val="22"/>
                <w:szCs w:val="22"/>
              </w:rPr>
              <w:t>Physical activity was defined as “number of days per week with a minimum of 30 minutes of physical activity</w:t>
            </w:r>
            <w:r w:rsidR="002F3A09">
              <w:rPr>
                <w:rFonts w:ascii="Times New Roman" w:hAnsi="Times New Roman"/>
                <w:sz w:val="22"/>
                <w:szCs w:val="22"/>
              </w:rPr>
              <w:t>.</w:t>
            </w:r>
            <w:r w:rsidR="00E8212B" w:rsidRPr="00E44EC7">
              <w:rPr>
                <w:rFonts w:ascii="Times New Roman" w:hAnsi="Times New Roman"/>
                <w:sz w:val="22"/>
                <w:szCs w:val="22"/>
              </w:rPr>
              <w:t>”</w:t>
            </w:r>
          </w:p>
          <w:p w14:paraId="28DC1563" w14:textId="15B005AA" w:rsidR="003D5218" w:rsidRPr="00E44EC7" w:rsidRDefault="003D5218" w:rsidP="003D521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-Continuous variable</w:t>
            </w:r>
          </w:p>
          <w:p w14:paraId="3A5A1ED0" w14:textId="1CD5F612" w:rsidR="00FC6FB2" w:rsidRPr="00E44EC7" w:rsidRDefault="00FC6FB2" w:rsidP="00FC6FB2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-Continuous variable</w:t>
            </w:r>
          </w:p>
          <w:p w14:paraId="12633CAC" w14:textId="08EFECAD" w:rsidR="00E8212B" w:rsidRPr="00585EBF" w:rsidRDefault="00FC6FB2" w:rsidP="002D7FA2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-Continuous </w:t>
            </w:r>
            <w:r w:rsidRPr="00585EBF">
              <w:rPr>
                <w:rFonts w:ascii="Times New Roman" w:hAnsi="Times New Roman"/>
                <w:sz w:val="22"/>
                <w:szCs w:val="22"/>
              </w:rPr>
              <w:t>variable</w:t>
            </w:r>
            <w:r w:rsidR="00585EBF">
              <w:rPr>
                <w:rFonts w:ascii="Times New Roman" w:hAnsi="Times New Roman"/>
                <w:sz w:val="22"/>
                <w:szCs w:val="22"/>
              </w:rPr>
              <w:t>, d</w:t>
            </w:r>
            <w:r w:rsidRPr="00A91CFB">
              <w:rPr>
                <w:rFonts w:ascii="Times New Roman" w:hAnsi="Times New Roman"/>
                <w:sz w:val="22"/>
                <w:szCs w:val="22"/>
              </w:rPr>
              <w:t>efined as &gt;1.0 in men and &gt;0.85 in women</w:t>
            </w:r>
          </w:p>
          <w:p w14:paraId="41E69065" w14:textId="77777777" w:rsidR="00E8212B" w:rsidRPr="00E44EC7" w:rsidRDefault="00E8212B" w:rsidP="00777316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E8212B" w:rsidRPr="00926A06" w14:paraId="7B5E2B63" w14:textId="77777777" w:rsidTr="003D5218"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14:paraId="2C95C573" w14:textId="330B1086" w:rsidR="00E8212B" w:rsidRPr="00E44EC7" w:rsidRDefault="00E8212B" w:rsidP="00E8212B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 xml:space="preserve">The Danish Diabetes Database of Adults (DDDA) 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0C78448A" w14:textId="77777777" w:rsidR="00E8212B" w:rsidRPr="00E44EC7" w:rsidRDefault="00E8212B" w:rsidP="00C215BF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049" w:type="dxa"/>
            <w:tcBorders>
              <w:top w:val="single" w:sz="4" w:space="0" w:color="auto"/>
              <w:bottom w:val="single" w:sz="4" w:space="0" w:color="auto"/>
            </w:tcBorders>
          </w:tcPr>
          <w:p w14:paraId="2CCA3483" w14:textId="77574E75" w:rsidR="007E6551" w:rsidRPr="00E44EC7" w:rsidRDefault="007E6551" w:rsidP="00C215BF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A nationwide quality-of-care database were available for a </w:t>
            </w:r>
            <w:proofErr w:type="spellStart"/>
            <w:r w:rsidRPr="00E44EC7">
              <w:rPr>
                <w:rFonts w:ascii="Times New Roman" w:hAnsi="Times New Roman"/>
                <w:sz w:val="22"/>
                <w:szCs w:val="22"/>
              </w:rPr>
              <w:t>subcohort</w:t>
            </w:r>
            <w:proofErr w:type="spellEnd"/>
            <w:r w:rsidRPr="00E44EC7">
              <w:rPr>
                <w:rFonts w:ascii="Times New Roman" w:hAnsi="Times New Roman"/>
                <w:sz w:val="22"/>
                <w:szCs w:val="22"/>
              </w:rPr>
              <w:t xml:space="preserve"> of 5847 patients (~80%).</w:t>
            </w:r>
          </w:p>
          <w:p w14:paraId="5C1F1C5B" w14:textId="1949518C" w:rsidR="00E8212B" w:rsidRPr="00E44EC7" w:rsidRDefault="00E8212B" w:rsidP="00C215BF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For all DDDA variables </w:t>
            </w: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>except height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:</w:t>
            </w:r>
          </w:p>
          <w:p w14:paraId="08C4A798" w14:textId="0548CBA9" w:rsidR="00E8212B" w:rsidRPr="00E44EC7" w:rsidRDefault="00E8212B" w:rsidP="0046180C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We used the measure closest to the DD2 enro</w:t>
            </w:r>
            <w:r w:rsidR="00092BDA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lment date. All measures </w:t>
            </w:r>
            <w:r w:rsidR="00B44876">
              <w:rPr>
                <w:rFonts w:ascii="Times New Roman" w:hAnsi="Times New Roman"/>
                <w:sz w:val="22"/>
                <w:szCs w:val="22"/>
              </w:rPr>
              <w:t>before</w:t>
            </w:r>
            <w:r w:rsidR="00B44876" w:rsidRPr="00E44EC7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or after DD2 enro</w:t>
            </w:r>
            <w:r w:rsidR="00EC35A0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lment were eligible for use. If a variable was measured exactly the same number of days </w:t>
            </w:r>
            <w:r w:rsidR="005C3D88">
              <w:rPr>
                <w:rFonts w:ascii="Times New Roman" w:hAnsi="Times New Roman"/>
                <w:sz w:val="22"/>
                <w:szCs w:val="22"/>
              </w:rPr>
              <w:t>before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and after the DD2 enro</w:t>
            </w:r>
            <w:r w:rsidR="004416DF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lment date, we used the measure prior to DD2 enro</w:t>
            </w:r>
            <w:r w:rsidR="00BD3F83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lment.</w:t>
            </w:r>
          </w:p>
        </w:tc>
      </w:tr>
      <w:tr w:rsidR="00E8212B" w:rsidRPr="00E44EC7" w14:paraId="76A3747E" w14:textId="77777777" w:rsidTr="003D5218"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14:paraId="54059FC3" w14:textId="6EF6C7A5" w:rsidR="00E8212B" w:rsidRPr="00E44EC7" w:rsidRDefault="00E8212B" w:rsidP="0046180C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7D9319FC" w14:textId="54B9B9F5" w:rsidR="00E8212B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-Blood pressure</w:t>
            </w:r>
            <w:r w:rsidR="004A1CD1" w:rsidRPr="00E44EC7">
              <w:rPr>
                <w:rFonts w:ascii="Times New Roman" w:hAnsi="Times New Roman"/>
                <w:sz w:val="22"/>
                <w:szCs w:val="22"/>
              </w:rPr>
              <w:t>, mm</w:t>
            </w:r>
            <w:r w:rsidR="003B3209">
              <w:rPr>
                <w:rFonts w:ascii="Times New Roman" w:hAnsi="Times New Roman"/>
                <w:sz w:val="22"/>
                <w:szCs w:val="22"/>
              </w:rPr>
              <w:t>H</w:t>
            </w:r>
            <w:r w:rsidR="004A1CD1" w:rsidRPr="00E44EC7">
              <w:rPr>
                <w:rFonts w:ascii="Times New Roman" w:hAnsi="Times New Roman"/>
                <w:sz w:val="22"/>
                <w:szCs w:val="22"/>
              </w:rPr>
              <w:t>g</w:t>
            </w:r>
          </w:p>
          <w:p w14:paraId="0F58DEE6" w14:textId="58270845" w:rsidR="00E8212B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-Lipids</w:t>
            </w:r>
            <w:r w:rsidR="00824062" w:rsidRPr="00E44EC7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proofErr w:type="spellStart"/>
            <w:r w:rsidR="00824062" w:rsidRPr="00E44EC7">
              <w:rPr>
                <w:rFonts w:ascii="Times New Roman" w:hAnsi="Times New Roman"/>
                <w:sz w:val="22"/>
                <w:szCs w:val="22"/>
              </w:rPr>
              <w:t>mmol</w:t>
            </w:r>
            <w:proofErr w:type="spellEnd"/>
            <w:r w:rsidR="00824062" w:rsidRPr="00E44EC7">
              <w:rPr>
                <w:rFonts w:ascii="Times New Roman" w:hAnsi="Times New Roman"/>
                <w:sz w:val="22"/>
                <w:szCs w:val="22"/>
              </w:rPr>
              <w:t>/L</w:t>
            </w:r>
          </w:p>
          <w:p w14:paraId="5F6BC4E4" w14:textId="3594A152" w:rsidR="00E8212B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-HbA1c</w:t>
            </w:r>
            <w:r w:rsidR="00824062" w:rsidRPr="00E44EC7">
              <w:rPr>
                <w:rFonts w:ascii="Times New Roman" w:hAnsi="Times New Roman"/>
                <w:sz w:val="22"/>
                <w:szCs w:val="22"/>
              </w:rPr>
              <w:t>, %</w:t>
            </w:r>
          </w:p>
          <w:p w14:paraId="446D4687" w14:textId="77777777" w:rsidR="00E8212B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-Smoking</w:t>
            </w:r>
          </w:p>
          <w:p w14:paraId="2F3791DE" w14:textId="23F9F9A0" w:rsidR="00E8212B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</w:t>
            </w:r>
            <w:proofErr w:type="spellStart"/>
            <w:r w:rsidRPr="00E44EC7">
              <w:rPr>
                <w:rFonts w:ascii="Times New Roman" w:hAnsi="Times New Roman"/>
                <w:sz w:val="22"/>
                <w:szCs w:val="22"/>
              </w:rPr>
              <w:t>Albumin</w:t>
            </w:r>
            <w:r w:rsidR="0081245B">
              <w:rPr>
                <w:rFonts w:ascii="Times New Roman" w:hAnsi="Times New Roman"/>
                <w:sz w:val="22"/>
                <w:szCs w:val="22"/>
              </w:rPr>
              <w:t>: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creatinine</w:t>
            </w:r>
            <w:proofErr w:type="spellEnd"/>
            <w:r w:rsidRPr="00E44EC7">
              <w:rPr>
                <w:rFonts w:ascii="Times New Roman" w:hAnsi="Times New Roman"/>
                <w:sz w:val="22"/>
                <w:szCs w:val="22"/>
              </w:rPr>
              <w:t xml:space="preserve"> ratio</w:t>
            </w:r>
          </w:p>
          <w:p w14:paraId="47EA25BF" w14:textId="7D2BEBEB" w:rsidR="00A550D6" w:rsidRPr="008643B5" w:rsidRDefault="00A550D6" w:rsidP="00E8212B">
            <w:pPr>
              <w:rPr>
                <w:rFonts w:ascii="Times New Roman" w:hAnsi="Times New Roman"/>
                <w:sz w:val="22"/>
                <w:szCs w:val="22"/>
                <w:vertAlign w:val="superscript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-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eGFR</w:t>
            </w:r>
            <w:proofErr w:type="spellEnd"/>
            <w:r>
              <w:rPr>
                <w:rFonts w:ascii="Times New Roman" w:hAnsi="Times New Roman"/>
                <w:sz w:val="22"/>
                <w:szCs w:val="22"/>
              </w:rPr>
              <w:t>, ml/min/1.73 m</w:t>
            </w:r>
            <w:r>
              <w:rPr>
                <w:rFonts w:ascii="Times New Roman" w:hAnsi="Times New Roman"/>
                <w:sz w:val="22"/>
                <w:szCs w:val="22"/>
                <w:vertAlign w:val="superscript"/>
              </w:rPr>
              <w:t>2</w:t>
            </w:r>
          </w:p>
          <w:p w14:paraId="3CB6030D" w14:textId="01E3CFEA" w:rsidR="00E8212B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-BMI (see below)</w:t>
            </w:r>
          </w:p>
        </w:tc>
        <w:tc>
          <w:tcPr>
            <w:tcW w:w="8049" w:type="dxa"/>
            <w:tcBorders>
              <w:top w:val="single" w:sz="4" w:space="0" w:color="auto"/>
              <w:bottom w:val="single" w:sz="4" w:space="0" w:color="auto"/>
            </w:tcBorders>
          </w:tcPr>
          <w:p w14:paraId="2C7F03DA" w14:textId="1ECB80DE" w:rsidR="004A1CD1" w:rsidRPr="00E44EC7" w:rsidRDefault="004A1CD1" w:rsidP="0046180C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</w:t>
            </w:r>
            <w:r w:rsidR="00E8212B" w:rsidRPr="00E44EC7">
              <w:rPr>
                <w:rFonts w:ascii="Times New Roman" w:hAnsi="Times New Roman"/>
                <w:sz w:val="22"/>
                <w:szCs w:val="22"/>
              </w:rPr>
              <w:t xml:space="preserve">Continuous variables: </w:t>
            </w:r>
            <w:r w:rsidR="008945F3">
              <w:rPr>
                <w:rFonts w:ascii="Times New Roman" w:hAnsi="Times New Roman"/>
                <w:sz w:val="22"/>
                <w:szCs w:val="22"/>
              </w:rPr>
              <w:t>s</w:t>
            </w:r>
            <w:r w:rsidR="00E8212B" w:rsidRPr="00E44EC7">
              <w:rPr>
                <w:rFonts w:ascii="Times New Roman" w:hAnsi="Times New Roman"/>
                <w:sz w:val="22"/>
                <w:szCs w:val="22"/>
              </w:rPr>
              <w:t>ystol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ic and diastolic blood pressure</w:t>
            </w:r>
          </w:p>
          <w:p w14:paraId="118A2CA3" w14:textId="001B8ED5" w:rsidR="00824062" w:rsidRPr="00E44EC7" w:rsidRDefault="00824062" w:rsidP="0046180C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-Continuous variables: </w:t>
            </w:r>
            <w:r w:rsidR="00E8212B" w:rsidRPr="00E44EC7">
              <w:rPr>
                <w:rFonts w:ascii="Times New Roman" w:hAnsi="Times New Roman"/>
                <w:sz w:val="22"/>
                <w:szCs w:val="22"/>
              </w:rPr>
              <w:t>LDL, HDL, t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riglycerides, total cholesterol</w:t>
            </w:r>
          </w:p>
          <w:p w14:paraId="2552F182" w14:textId="7A060F04" w:rsidR="00824062" w:rsidRPr="00E44EC7" w:rsidRDefault="00824062" w:rsidP="0046180C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-Continuous variable</w:t>
            </w:r>
          </w:p>
          <w:p w14:paraId="29458DF2" w14:textId="557B0E3A" w:rsidR="00824062" w:rsidRPr="00E44EC7" w:rsidRDefault="00824062" w:rsidP="0046180C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-Categorical variable: </w:t>
            </w:r>
            <w:r w:rsidR="00763E5E">
              <w:rPr>
                <w:rFonts w:ascii="Times New Roman" w:hAnsi="Times New Roman"/>
                <w:sz w:val="22"/>
                <w:szCs w:val="22"/>
              </w:rPr>
              <w:t>n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ever, former, current (daily + occasionally) </w:t>
            </w:r>
          </w:p>
          <w:p w14:paraId="276CF28C" w14:textId="6CDDB7FC" w:rsidR="00824062" w:rsidRPr="00E44EC7" w:rsidRDefault="00824062" w:rsidP="00824062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-Continuous variable</w:t>
            </w:r>
          </w:p>
          <w:p w14:paraId="7CBD6D33" w14:textId="77777777" w:rsidR="00A550D6" w:rsidRPr="00E44EC7" w:rsidRDefault="00A550D6" w:rsidP="00A550D6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-Continuous variable</w:t>
            </w:r>
          </w:p>
          <w:p w14:paraId="76CECD35" w14:textId="4769AA36" w:rsidR="00E8212B" w:rsidRPr="00E44EC7" w:rsidRDefault="00E8212B" w:rsidP="00824062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E8212B" w:rsidRPr="00E44EC7" w14:paraId="0346691C" w14:textId="77777777" w:rsidTr="003D5218"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14:paraId="21882C6F" w14:textId="21D62BB7" w:rsidR="00E8212B" w:rsidRPr="00E44EC7" w:rsidRDefault="005866FF" w:rsidP="0046180C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 xml:space="preserve">BMI, 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kg/m</w:t>
            </w:r>
            <w:r w:rsidRPr="00A91CFB">
              <w:rPr>
                <w:rFonts w:ascii="Times New Roman" w:hAnsi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001D5D45" w14:textId="37358546" w:rsidR="00E8212B" w:rsidRPr="00E44EC7" w:rsidRDefault="00E8212B" w:rsidP="00E8212B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049" w:type="dxa"/>
            <w:tcBorders>
              <w:top w:val="single" w:sz="4" w:space="0" w:color="auto"/>
              <w:bottom w:val="single" w:sz="4" w:space="0" w:color="auto"/>
            </w:tcBorders>
          </w:tcPr>
          <w:p w14:paraId="018FC35D" w14:textId="77777777" w:rsidR="00E8212B" w:rsidRPr="00E44EC7" w:rsidRDefault="00E8212B" w:rsidP="0046180C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0863AB" w:rsidRPr="00926A06" w14:paraId="7B3AFE52" w14:textId="77777777" w:rsidTr="003D5218">
        <w:tc>
          <w:tcPr>
            <w:tcW w:w="2127" w:type="dxa"/>
          </w:tcPr>
          <w:p w14:paraId="76A224BF" w14:textId="77777777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45A3A9C6" w14:textId="77777777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Height</w:t>
            </w:r>
          </w:p>
          <w:p w14:paraId="584D74A3" w14:textId="77777777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049" w:type="dxa"/>
          </w:tcPr>
          <w:p w14:paraId="6A8A0AC5" w14:textId="37324F4A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Data on height </w:t>
            </w:r>
            <w:r w:rsidR="00C843EE">
              <w:rPr>
                <w:rFonts w:ascii="Times New Roman" w:hAnsi="Times New Roman"/>
                <w:sz w:val="22"/>
                <w:szCs w:val="22"/>
              </w:rPr>
              <w:t>were</w:t>
            </w:r>
            <w:r w:rsidR="00C843EE" w:rsidRPr="00E44EC7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available from 3 sources:</w:t>
            </w:r>
          </w:p>
          <w:p w14:paraId="595A60A8" w14:textId="06B4E28A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lastRenderedPageBreak/>
              <w:t>DD2 enrol</w:t>
            </w:r>
            <w:r w:rsidR="00623DB2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ment (2010 onwards), DDDA data (repeated measures), questionnaire data 2016 (self-reported).</w:t>
            </w:r>
          </w:p>
        </w:tc>
      </w:tr>
      <w:tr w:rsidR="000863AB" w:rsidRPr="00926A06" w14:paraId="066052D0" w14:textId="77777777" w:rsidTr="003D5218">
        <w:tc>
          <w:tcPr>
            <w:tcW w:w="2127" w:type="dxa"/>
            <w:tcBorders>
              <w:bottom w:val="single" w:sz="4" w:space="0" w:color="auto"/>
            </w:tcBorders>
          </w:tcPr>
          <w:p w14:paraId="213B8235" w14:textId="7A8354E7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14:paraId="11863384" w14:textId="7281187A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BMI DD2 enrol</w:t>
            </w:r>
            <w:r w:rsidR="00372E99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ment</w:t>
            </w:r>
          </w:p>
        </w:tc>
        <w:tc>
          <w:tcPr>
            <w:tcW w:w="8049" w:type="dxa"/>
            <w:tcBorders>
              <w:bottom w:val="single" w:sz="4" w:space="0" w:color="auto"/>
            </w:tcBorders>
          </w:tcPr>
          <w:p w14:paraId="3A29C3AC" w14:textId="09EEB09C" w:rsidR="002D5C20" w:rsidRPr="00E44EC7" w:rsidRDefault="002D5C20" w:rsidP="002D5C20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Continuous variable</w:t>
            </w:r>
          </w:p>
          <w:p w14:paraId="1F13436F" w14:textId="77777777" w:rsidR="002D5C20" w:rsidRPr="00E44EC7" w:rsidRDefault="002D5C20" w:rsidP="000863AB">
            <w:pPr>
              <w:rPr>
                <w:rFonts w:ascii="Times New Roman" w:hAnsi="Times New Roman"/>
                <w:sz w:val="22"/>
                <w:szCs w:val="22"/>
              </w:rPr>
            </w:pPr>
          </w:p>
          <w:p w14:paraId="538293EE" w14:textId="0AE21A2F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Weight: </w:t>
            </w:r>
          </w:p>
          <w:p w14:paraId="5371FBDC" w14:textId="367E9ACE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If weight was recorded during the DD2 enrol</w:t>
            </w:r>
            <w:r w:rsidR="00372E99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ment process (few), we used this weight; otherwise</w:t>
            </w:r>
            <w:r w:rsidR="00372E99">
              <w:rPr>
                <w:rFonts w:ascii="Times New Roman" w:hAnsi="Times New Roman"/>
                <w:sz w:val="22"/>
                <w:szCs w:val="22"/>
              </w:rPr>
              <w:t>,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we used the DDDA weight.</w:t>
            </w:r>
          </w:p>
          <w:p w14:paraId="2A9C4026" w14:textId="77777777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</w:p>
          <w:p w14:paraId="28F505F0" w14:textId="77777777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Height:</w:t>
            </w:r>
          </w:p>
          <w:p w14:paraId="5AF17F7C" w14:textId="77777777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We did not expect height to change over time among the adults in our study.</w:t>
            </w:r>
          </w:p>
          <w:p w14:paraId="6470E17F" w14:textId="580D24F8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Thus, we used available heights in the following hierarchical order: height obtained at DD2 enro</w:t>
            </w:r>
            <w:r w:rsidR="00372E99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lment, height obtained at DDDA enro</w:t>
            </w:r>
            <w:r w:rsidR="00720F4E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lment, and questionnaire data obtained in 2016. </w:t>
            </w:r>
          </w:p>
          <w:p w14:paraId="5BF7B6F0" w14:textId="77777777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</w:p>
          <w:p w14:paraId="208E18F6" w14:textId="77777777" w:rsidR="000863AB" w:rsidRPr="00E44EC7" w:rsidRDefault="000863AB" w:rsidP="002D5C20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0863AB" w:rsidRPr="00926A06" w14:paraId="0108BC1B" w14:textId="77777777" w:rsidTr="003D5218"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14:paraId="795E9F96" w14:textId="2B015324" w:rsidR="000863AB" w:rsidRPr="00E44EC7" w:rsidRDefault="005866FF" w:rsidP="000863AB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>Diabetes duration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2E2225C0" w14:textId="6A4CDC1D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049" w:type="dxa"/>
            <w:tcBorders>
              <w:top w:val="single" w:sz="4" w:space="0" w:color="auto"/>
              <w:bottom w:val="single" w:sz="4" w:space="0" w:color="auto"/>
            </w:tcBorders>
          </w:tcPr>
          <w:p w14:paraId="3E1D31B5" w14:textId="51C81400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Time from first of the following events until the DD2 enro</w:t>
            </w:r>
            <w:r w:rsidR="00A96CA6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lment date: prescription of glucose-lowering drugs, first diabetes-related diagnosis in the Danish National Patient Registry, or DDDA registration. In the absence of information from a prior drug prescription, diabetes diagnosis from the DNPR, or DDDA registration, diabetes duration was set to DD2 enrol</w:t>
            </w:r>
            <w:r w:rsidR="00D01B27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ment date = 0.</w:t>
            </w:r>
          </w:p>
        </w:tc>
      </w:tr>
      <w:tr w:rsidR="000863AB" w:rsidRPr="00E44EC7" w14:paraId="195F0EC5" w14:textId="77777777" w:rsidTr="003D5218"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14:paraId="6EBC5CFE" w14:textId="77777777" w:rsidR="000863AB" w:rsidRPr="00E44EC7" w:rsidRDefault="000863AB" w:rsidP="000863AB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>The Civil Registration System</w:t>
            </w:r>
          </w:p>
          <w:p w14:paraId="5078813D" w14:textId="0C86CC4F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31F6379B" w14:textId="77777777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</w:p>
          <w:p w14:paraId="063B4873" w14:textId="63104600" w:rsidR="000863AB" w:rsidRPr="00E44EC7" w:rsidRDefault="00C37918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-A</w:t>
            </w:r>
            <w:r w:rsidR="000863AB" w:rsidRPr="00E44EC7">
              <w:rPr>
                <w:rFonts w:ascii="Times New Roman" w:hAnsi="Times New Roman"/>
                <w:sz w:val="22"/>
                <w:szCs w:val="22"/>
              </w:rPr>
              <w:t xml:space="preserve">ge </w:t>
            </w:r>
          </w:p>
          <w:p w14:paraId="2F164CE0" w14:textId="50330596" w:rsidR="000863AB" w:rsidRPr="00E44EC7" w:rsidRDefault="00C37918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-Sex</w:t>
            </w:r>
          </w:p>
        </w:tc>
        <w:tc>
          <w:tcPr>
            <w:tcW w:w="8049" w:type="dxa"/>
            <w:tcBorders>
              <w:top w:val="single" w:sz="4" w:space="0" w:color="auto"/>
              <w:bottom w:val="single" w:sz="4" w:space="0" w:color="auto"/>
            </w:tcBorders>
          </w:tcPr>
          <w:p w14:paraId="4BFD8031" w14:textId="77777777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</w:p>
          <w:p w14:paraId="75A49A5D" w14:textId="24FA135C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</w:t>
            </w:r>
            <w:r w:rsidR="00B01D48" w:rsidRPr="00E44EC7">
              <w:rPr>
                <w:rFonts w:ascii="Times New Roman" w:hAnsi="Times New Roman"/>
                <w:sz w:val="22"/>
                <w:szCs w:val="22"/>
              </w:rPr>
              <w:t>C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ontinuous variable</w:t>
            </w:r>
          </w:p>
          <w:p w14:paraId="3A02D2D5" w14:textId="28C57D3A" w:rsidR="000863AB" w:rsidRPr="00E44EC7" w:rsidRDefault="00B01D48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</w:t>
            </w:r>
            <w:r w:rsidR="00C37918" w:rsidRPr="00E44EC7">
              <w:rPr>
                <w:rFonts w:ascii="Times New Roman" w:hAnsi="Times New Roman"/>
                <w:sz w:val="22"/>
                <w:szCs w:val="22"/>
              </w:rPr>
              <w:t>Male/female</w:t>
            </w:r>
          </w:p>
        </w:tc>
      </w:tr>
      <w:tr w:rsidR="000863AB" w:rsidRPr="00926A06" w14:paraId="5DDAA325" w14:textId="77777777" w:rsidTr="003D5218"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14:paraId="2430B4AC" w14:textId="309C0A38" w:rsidR="000863AB" w:rsidRPr="00E44EC7" w:rsidRDefault="000863AB" w:rsidP="000863AB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>The Danish Health Service Prescription database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7F103611" w14:textId="77777777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049" w:type="dxa"/>
            <w:tcBorders>
              <w:top w:val="single" w:sz="4" w:space="0" w:color="auto"/>
              <w:bottom w:val="single" w:sz="4" w:space="0" w:color="auto"/>
            </w:tcBorders>
          </w:tcPr>
          <w:p w14:paraId="7B8FFC9A" w14:textId="13408E92" w:rsidR="000863AB" w:rsidRPr="00E44EC7" w:rsidRDefault="000863AB" w:rsidP="000863AB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For all prescription data</w:t>
            </w:r>
            <w:r w:rsidR="0070288A">
              <w:rPr>
                <w:rFonts w:ascii="Times New Roman" w:hAnsi="Times New Roman"/>
                <w:sz w:val="22"/>
                <w:szCs w:val="22"/>
              </w:rPr>
              <w:t>,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the relevant time period was around baseline (DD2 enro</w:t>
            </w:r>
            <w:r w:rsidR="00585EBF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lment). The look-back period was 1 year prior to the DD2 enrol</w:t>
            </w:r>
            <w:r w:rsidR="00585EBF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ment date.</w:t>
            </w:r>
            <w:r w:rsidR="00B01D48" w:rsidRPr="00E44EC7">
              <w:rPr>
                <w:rFonts w:ascii="Times New Roman" w:hAnsi="Times New Roman"/>
                <w:sz w:val="22"/>
                <w:szCs w:val="22"/>
              </w:rPr>
              <w:t xml:space="preserve"> Yes/no redemption of a drug prescription during the year prior to the index date.</w:t>
            </w:r>
          </w:p>
        </w:tc>
      </w:tr>
      <w:tr w:rsidR="00B01D48" w:rsidRPr="00E44EC7" w14:paraId="7FA64F8B" w14:textId="77777777" w:rsidTr="003D5218">
        <w:tc>
          <w:tcPr>
            <w:tcW w:w="2127" w:type="dxa"/>
            <w:tcBorders>
              <w:top w:val="single" w:sz="4" w:space="0" w:color="auto"/>
            </w:tcBorders>
          </w:tcPr>
          <w:p w14:paraId="7D145DF5" w14:textId="16945A1E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  <w:tcBorders>
              <w:top w:val="single" w:sz="4" w:space="0" w:color="auto"/>
            </w:tcBorders>
          </w:tcPr>
          <w:p w14:paraId="42C2ECC3" w14:textId="0B889EC9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-Anti-diabetic drugs </w:t>
            </w:r>
          </w:p>
        </w:tc>
        <w:tc>
          <w:tcPr>
            <w:tcW w:w="8049" w:type="dxa"/>
            <w:tcBorders>
              <w:top w:val="single" w:sz="4" w:space="0" w:color="auto"/>
            </w:tcBorders>
          </w:tcPr>
          <w:p w14:paraId="11658B86" w14:textId="2BF7213D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ATC: A10A, A10B</w:t>
            </w:r>
          </w:p>
        </w:tc>
      </w:tr>
      <w:tr w:rsidR="00B01D48" w:rsidRPr="00E44EC7" w14:paraId="1975A60D" w14:textId="77777777" w:rsidTr="00B01D48">
        <w:tc>
          <w:tcPr>
            <w:tcW w:w="2127" w:type="dxa"/>
          </w:tcPr>
          <w:p w14:paraId="71EEC787" w14:textId="5451EF8A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20F808A6" w14:textId="1CF7D676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-Lipid-lowering drugs</w:t>
            </w:r>
          </w:p>
        </w:tc>
        <w:tc>
          <w:tcPr>
            <w:tcW w:w="8049" w:type="dxa"/>
            <w:hideMark/>
          </w:tcPr>
          <w:p w14:paraId="706979E1" w14:textId="4B01D93E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ATC: C10</w:t>
            </w:r>
          </w:p>
        </w:tc>
      </w:tr>
      <w:tr w:rsidR="00B01D48" w:rsidRPr="00E44EC7" w14:paraId="5A127B8B" w14:textId="77777777" w:rsidTr="00B01D48">
        <w:tc>
          <w:tcPr>
            <w:tcW w:w="2127" w:type="dxa"/>
          </w:tcPr>
          <w:p w14:paraId="516FF732" w14:textId="665F5546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09206198" w14:textId="1ED324DD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-Statins</w:t>
            </w:r>
          </w:p>
        </w:tc>
        <w:tc>
          <w:tcPr>
            <w:tcW w:w="8049" w:type="dxa"/>
            <w:hideMark/>
          </w:tcPr>
          <w:p w14:paraId="4F6B1507" w14:textId="66709C13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ATC: C10AA, C10BA, C10BX</w:t>
            </w:r>
          </w:p>
        </w:tc>
      </w:tr>
      <w:tr w:rsidR="00B01D48" w:rsidRPr="00926A06" w14:paraId="36FAF07A" w14:textId="77777777" w:rsidTr="00B01D48">
        <w:tc>
          <w:tcPr>
            <w:tcW w:w="2127" w:type="dxa"/>
          </w:tcPr>
          <w:p w14:paraId="121A60B6" w14:textId="72575DF4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2A66EDE6" w14:textId="6FBE2385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-Anti-hypertensive drugs</w:t>
            </w:r>
          </w:p>
        </w:tc>
        <w:tc>
          <w:tcPr>
            <w:tcW w:w="8049" w:type="dxa"/>
            <w:hideMark/>
          </w:tcPr>
          <w:p w14:paraId="18FCD819" w14:textId="3A4CABC8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ATC: C02, C03A, C03B, C03D, C03E, C07, C08, C09A, C09B, C09C, C09D, C09X</w:t>
            </w:r>
          </w:p>
        </w:tc>
      </w:tr>
      <w:tr w:rsidR="00B01D48" w:rsidRPr="00926A06" w14:paraId="269F98BE" w14:textId="77777777" w:rsidTr="003D5218">
        <w:tc>
          <w:tcPr>
            <w:tcW w:w="2127" w:type="dxa"/>
            <w:tcBorders>
              <w:bottom w:val="single" w:sz="4" w:space="0" w:color="auto"/>
            </w:tcBorders>
          </w:tcPr>
          <w:p w14:paraId="1A2DD00C" w14:textId="1CBC5FB1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14:paraId="1C8011D7" w14:textId="50BD200C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-Anti-thrombotic drugs</w:t>
            </w:r>
          </w:p>
        </w:tc>
        <w:tc>
          <w:tcPr>
            <w:tcW w:w="8049" w:type="dxa"/>
            <w:tcBorders>
              <w:bottom w:val="single" w:sz="4" w:space="0" w:color="auto"/>
            </w:tcBorders>
          </w:tcPr>
          <w:p w14:paraId="6A930E7C" w14:textId="49C16D04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B01AC04, B01AC06, B01AC07, B01AC22, B01AC24, B01AC30, N02BA01</w:t>
            </w:r>
          </w:p>
        </w:tc>
      </w:tr>
      <w:tr w:rsidR="00B01D48" w:rsidRPr="00926A06" w14:paraId="7CBD4869" w14:textId="77777777" w:rsidTr="003D5218">
        <w:tc>
          <w:tcPr>
            <w:tcW w:w="2127" w:type="dxa"/>
            <w:tcBorders>
              <w:bottom w:val="single" w:sz="4" w:space="0" w:color="auto"/>
            </w:tcBorders>
          </w:tcPr>
          <w:p w14:paraId="53E85767" w14:textId="7FDDFBA0" w:rsidR="00B01D48" w:rsidRPr="00E44EC7" w:rsidRDefault="00B01D48" w:rsidP="00B01D48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 xml:space="preserve">ICD-10 and procedure codes used to identify CVE from the Danish National Patient Registry or </w:t>
            </w:r>
            <w:r w:rsidRPr="00E44EC7">
              <w:rPr>
                <w:rFonts w:ascii="Times New Roman" w:hAnsi="Times New Roman"/>
                <w:b/>
                <w:sz w:val="22"/>
                <w:szCs w:val="22"/>
              </w:rPr>
              <w:lastRenderedPageBreak/>
              <w:t>the Danish Registry of Causes of Death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14:paraId="42C12EAB" w14:textId="77777777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049" w:type="dxa"/>
            <w:tcBorders>
              <w:bottom w:val="single" w:sz="4" w:space="0" w:color="auto"/>
            </w:tcBorders>
          </w:tcPr>
          <w:p w14:paraId="136DF784" w14:textId="2018A659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First-time inpatient hospital admission (with a date after the index date) with one of the following ICD-10 or procedure codes as primary or secondary discharge diagnosis: </w:t>
            </w:r>
          </w:p>
        </w:tc>
      </w:tr>
      <w:tr w:rsidR="00B01D48" w:rsidRPr="00E44EC7" w14:paraId="34A02C28" w14:textId="77777777" w:rsidTr="003D5218">
        <w:tc>
          <w:tcPr>
            <w:tcW w:w="2127" w:type="dxa"/>
            <w:tcBorders>
              <w:top w:val="single" w:sz="4" w:space="0" w:color="auto"/>
            </w:tcBorders>
          </w:tcPr>
          <w:p w14:paraId="048FCC99" w14:textId="0D6F15DB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  <w:tcBorders>
              <w:top w:val="single" w:sz="4" w:space="0" w:color="auto"/>
            </w:tcBorders>
          </w:tcPr>
          <w:p w14:paraId="0B31A61C" w14:textId="2BD08AF8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Acute myocardial infarction</w:t>
            </w:r>
          </w:p>
        </w:tc>
        <w:tc>
          <w:tcPr>
            <w:tcW w:w="8049" w:type="dxa"/>
            <w:tcBorders>
              <w:top w:val="single" w:sz="4" w:space="0" w:color="auto"/>
            </w:tcBorders>
          </w:tcPr>
          <w:p w14:paraId="1BA8C527" w14:textId="08284026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DI21</w:t>
            </w:r>
          </w:p>
        </w:tc>
      </w:tr>
      <w:tr w:rsidR="00B01D48" w:rsidRPr="00E44EC7" w14:paraId="76628CCB" w14:textId="77777777" w:rsidTr="003D5218">
        <w:tc>
          <w:tcPr>
            <w:tcW w:w="2127" w:type="dxa"/>
          </w:tcPr>
          <w:p w14:paraId="7FCABCD7" w14:textId="79A63C49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3C940734" w14:textId="7A7028B4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Combined ischemic stroke</w:t>
            </w:r>
          </w:p>
        </w:tc>
        <w:tc>
          <w:tcPr>
            <w:tcW w:w="8049" w:type="dxa"/>
          </w:tcPr>
          <w:p w14:paraId="1FBB7ACB" w14:textId="0ABE2B69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DI63, DI64</w:t>
            </w:r>
          </w:p>
        </w:tc>
      </w:tr>
      <w:tr w:rsidR="00B01D48" w:rsidRPr="00E44EC7" w14:paraId="4A420413" w14:textId="77777777" w:rsidTr="003D5218">
        <w:tc>
          <w:tcPr>
            <w:tcW w:w="2127" w:type="dxa"/>
          </w:tcPr>
          <w:p w14:paraId="3DC039CA" w14:textId="7963B287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1345778B" w14:textId="3BD66EB6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Cardiovascular death</w:t>
            </w:r>
          </w:p>
        </w:tc>
        <w:tc>
          <w:tcPr>
            <w:tcW w:w="8049" w:type="dxa"/>
          </w:tcPr>
          <w:p w14:paraId="1275BF8B" w14:textId="15E5283D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DI00-DI99</w:t>
            </w:r>
          </w:p>
        </w:tc>
      </w:tr>
      <w:tr w:rsidR="00B01D48" w:rsidRPr="00926A06" w14:paraId="71214E63" w14:textId="77777777" w:rsidTr="003D5218">
        <w:tc>
          <w:tcPr>
            <w:tcW w:w="2127" w:type="dxa"/>
          </w:tcPr>
          <w:p w14:paraId="61A318CE" w14:textId="00C4E88C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2242EDFA" w14:textId="2C62168F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Coronary revascularization</w:t>
            </w:r>
          </w:p>
        </w:tc>
        <w:tc>
          <w:tcPr>
            <w:tcW w:w="8049" w:type="dxa"/>
          </w:tcPr>
          <w:p w14:paraId="48FB70C0" w14:textId="6B07B8A1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KFNA, KFNB, KFNC, KFND, KFNE, KFNF, KFNG, KFNH20, </w:t>
            </w:r>
          </w:p>
        </w:tc>
      </w:tr>
      <w:tr w:rsidR="00B01D48" w:rsidRPr="00E44EC7" w14:paraId="0AB77E0D" w14:textId="77777777" w:rsidTr="003D5218">
        <w:tc>
          <w:tcPr>
            <w:tcW w:w="2127" w:type="dxa"/>
          </w:tcPr>
          <w:p w14:paraId="25C92799" w14:textId="1D19EDF2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15BE567C" w14:textId="4A0828A4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Unstable angina pectoris</w:t>
            </w:r>
          </w:p>
        </w:tc>
        <w:tc>
          <w:tcPr>
            <w:tcW w:w="8049" w:type="dxa"/>
          </w:tcPr>
          <w:p w14:paraId="3100E755" w14:textId="7CB06276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DI200</w:t>
            </w:r>
          </w:p>
        </w:tc>
      </w:tr>
      <w:tr w:rsidR="00B01D48" w:rsidRPr="00926A06" w14:paraId="5551D078" w14:textId="77777777" w:rsidTr="003D5218"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</w:tcPr>
          <w:p w14:paraId="438D04E9" w14:textId="0F0D0D37" w:rsidR="00B01D48" w:rsidRPr="00E44EC7" w:rsidRDefault="004A1900" w:rsidP="00B01D48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 xml:space="preserve">The </w:t>
            </w:r>
            <w:r w:rsidR="00B01D48" w:rsidRPr="00E44EC7">
              <w:rPr>
                <w:rFonts w:ascii="Times New Roman" w:hAnsi="Times New Roman"/>
                <w:b/>
                <w:sz w:val="22"/>
                <w:szCs w:val="22"/>
              </w:rPr>
              <w:t>Danish National Patient Registry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74636BD9" w14:textId="77777777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049" w:type="dxa"/>
            <w:tcBorders>
              <w:top w:val="single" w:sz="4" w:space="0" w:color="auto"/>
              <w:bottom w:val="single" w:sz="4" w:space="0" w:color="auto"/>
            </w:tcBorders>
          </w:tcPr>
          <w:p w14:paraId="3509D58A" w14:textId="6CB25D5A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For all variables, the relevant time period was </w:t>
            </w:r>
            <w:r w:rsidR="00585EBF">
              <w:rPr>
                <w:rFonts w:ascii="Times New Roman" w:hAnsi="Times New Roman"/>
                <w:sz w:val="22"/>
                <w:szCs w:val="22"/>
              </w:rPr>
              <w:t>before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DD2 enro</w:t>
            </w:r>
            <w:r w:rsidR="00B32CF0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lment (as a proxy for medical history prior to the diabetes diagnosis). Thus, the look-back period extended from the DD2 enrol</w:t>
            </w:r>
            <w:r w:rsidR="001662A8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ment date back to 1994 (based on </w:t>
            </w:r>
            <w:r w:rsidRPr="00E44EC7">
              <w:rPr>
                <w:rFonts w:ascii="Times New Roman" w:hAnsi="Times New Roman"/>
                <w:i/>
                <w:sz w:val="22"/>
                <w:szCs w:val="22"/>
              </w:rPr>
              <w:t>International Classification</w:t>
            </w:r>
            <w:r w:rsidRPr="00E44EC7">
              <w:rPr>
                <w:rFonts w:ascii="Times New Roman" w:hAnsi="Times New Roman"/>
                <w:i/>
                <w:sz w:val="22"/>
              </w:rPr>
              <w:t xml:space="preserve"> of </w:t>
            </w:r>
            <w:r w:rsidRPr="00E44EC7">
              <w:rPr>
                <w:rFonts w:ascii="Times New Roman" w:hAnsi="Times New Roman"/>
                <w:i/>
                <w:sz w:val="22"/>
                <w:szCs w:val="22"/>
              </w:rPr>
              <w:t>Diseases, Tenth Revision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, diagnosis codes)</w:t>
            </w:r>
            <w:r w:rsidR="004F5CB9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</w:tr>
      <w:tr w:rsidR="00B01D48" w:rsidRPr="00926A06" w14:paraId="5BA182F5" w14:textId="77777777" w:rsidTr="003D5218"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3EB7746B" w14:textId="63AC15F9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556FAC8A" w14:textId="5F561990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Any </w:t>
            </w:r>
            <w:proofErr w:type="spellStart"/>
            <w:r w:rsidRPr="00E44EC7">
              <w:rPr>
                <w:rFonts w:ascii="Times New Roman" w:hAnsi="Times New Roman"/>
                <w:sz w:val="22"/>
                <w:szCs w:val="22"/>
              </w:rPr>
              <w:t>macrovascular</w:t>
            </w:r>
            <w:proofErr w:type="spellEnd"/>
            <w:r w:rsidRPr="00E44EC7">
              <w:rPr>
                <w:rFonts w:ascii="Times New Roman" w:hAnsi="Times New Roman"/>
                <w:sz w:val="22"/>
                <w:szCs w:val="22"/>
              </w:rPr>
              <w:t xml:space="preserve"> complications</w:t>
            </w:r>
          </w:p>
        </w:tc>
        <w:tc>
          <w:tcPr>
            <w:tcW w:w="8049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59D1B33A" w14:textId="51EED9A6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DI21, DI23, DI24, DT822A (ischemic heart disease); DT823 (acute ischemic heart disease with/without complications); DI20 (angina pectoris); DI25 (chronic ischemic heart disease); KFNA, KFNB, KFNC, KFND, KFNE, KFNF, KFNG, KFNH, KFNW, KFLF (coronary bypass or percutaneous coronary intervention); DI500, DI501, DI502, DI503, DI508, DI509, D</w:t>
            </w:r>
            <w:r w:rsidRPr="00E44EC7">
              <w:rPr>
                <w:rFonts w:ascii="Times New Roman" w:eastAsia="MS Mincho" w:hAnsi="Times New Roman"/>
                <w:sz w:val="22"/>
                <w:szCs w:val="22"/>
              </w:rPr>
              <w:t xml:space="preserve">I110, DI130, DI132, 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DI420, DI426, DI427, DI428, DI429 (heart failure); DI61 (cerebral bleeding); DI63, DI64, DI65, DI66 (cerebrovascular infarct); DG45 (transient cerebrovascular disease); DI672, DI678, DI679 (unspecified cerebrovascular disease); DI691, DI693, DI694, DI698 (previous cerebrovascular disease); KAAL10, KAAL11 (cerebral thrombolys</w:t>
            </w:r>
            <w:r w:rsidR="00E43170">
              <w:rPr>
                <w:rFonts w:ascii="Times New Roman" w:hAnsi="Times New Roman"/>
                <w:sz w:val="22"/>
                <w:szCs w:val="22"/>
              </w:rPr>
              <w:t>is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or </w:t>
            </w:r>
            <w:proofErr w:type="spellStart"/>
            <w:r w:rsidR="00E43170" w:rsidRPr="00E43170">
              <w:rPr>
                <w:rFonts w:ascii="Times New Roman" w:hAnsi="Times New Roman"/>
                <w:sz w:val="22"/>
                <w:szCs w:val="22"/>
              </w:rPr>
              <w:t>thromboendarterectomy</w:t>
            </w:r>
            <w:proofErr w:type="spellEnd"/>
            <w:r w:rsidRPr="00E44EC7">
              <w:rPr>
                <w:rFonts w:ascii="Times New Roman" w:hAnsi="Times New Roman"/>
                <w:sz w:val="22"/>
                <w:szCs w:val="22"/>
              </w:rPr>
              <w:t>)</w:t>
            </w:r>
          </w:p>
          <w:p w14:paraId="5CD58BC4" w14:textId="77777777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(Abdominal- and peripheral vascular disease);</w:t>
            </w:r>
          </w:p>
          <w:p w14:paraId="5A21BECC" w14:textId="075FB3ED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DE105, DE115, DE125, DE135, DE145 (diabetes with peripheral vascular complications); DI700, DI701, DI702, DI708, DI709, DI739, DI74, DN280, DK550, DK551, DH340, DH341, DH342 (peripheral/abdominal vascular disease);  KNBQ, KNCQ, KNDQ, KNEQ, KNFQ, KNGQ, KNHQ, KPAE, KPAF, KPAH, KPAN, KPAP, KPAQ, KPAW99, KPAU74, KPBE, KPBF, KPBH, KPBN, KPBP, KPBQ, KPBW, KPGH10, KPCE, KPCF, KPCH, KPCN, KPCP, KPCQ, KPCW99, KPCW20, KPCU74, KPCU82, KPCU83, KPCU84, KPGE, KPGF, KPGH, KPGN, KPGP, KPGQ, KPGW99, KPGW20, KPEE, KPEF, KPEH, KPEN, KPEP, KPEQ, KPEW, KPFE, KPFH, KPFN, KPFP, KPFQ, KPFW, KPGH20, KPGH21, KPGH22, KPGH23, KPGH30, KPGH31, KPGH40, KPGH99, KPDU74, KPDU82, KPDU83, KPDU84, KPEU74, KPEU82, KPEU83, KPEU84, KPFU74, KPFU82, KPFU83, KPFU84, KPGU74, KPGU83, KPGU84, KPGU99 (vascular surgery)</w:t>
            </w:r>
          </w:p>
        </w:tc>
      </w:tr>
      <w:tr w:rsidR="00B01D48" w:rsidRPr="00926A06" w14:paraId="7D4E6B5F" w14:textId="77777777" w:rsidTr="003D5218"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5E29CB97" w14:textId="7F0781B3" w:rsidR="00B01D48" w:rsidRPr="00E44EC7" w:rsidRDefault="005866FF" w:rsidP="00B01D48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 xml:space="preserve">Modified </w:t>
            </w:r>
            <w:proofErr w:type="spellStart"/>
            <w:r w:rsidRPr="00E44EC7">
              <w:rPr>
                <w:rFonts w:ascii="Times New Roman" w:hAnsi="Times New Roman"/>
                <w:b/>
                <w:sz w:val="22"/>
                <w:szCs w:val="22"/>
              </w:rPr>
              <w:t>Charlson</w:t>
            </w:r>
            <w:proofErr w:type="spellEnd"/>
            <w:r w:rsidRPr="00E44EC7">
              <w:rPr>
                <w:rFonts w:ascii="Times New Roman" w:hAnsi="Times New Roman"/>
                <w:b/>
                <w:sz w:val="22"/>
                <w:szCs w:val="22"/>
              </w:rPr>
              <w:t xml:space="preserve"> Comorbidity Index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</w:tcPr>
          <w:p w14:paraId="4AFA5A4B" w14:textId="54A3249E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049" w:type="dxa"/>
            <w:tcBorders>
              <w:top w:val="single" w:sz="4" w:space="0" w:color="auto"/>
              <w:bottom w:val="single" w:sz="4" w:space="0" w:color="auto"/>
            </w:tcBorders>
          </w:tcPr>
          <w:p w14:paraId="047450DA" w14:textId="53208900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We categorized comorbidities according to the </w:t>
            </w:r>
            <w:proofErr w:type="spellStart"/>
            <w:r w:rsidRPr="00E44EC7">
              <w:rPr>
                <w:rFonts w:ascii="Times New Roman" w:hAnsi="Times New Roman"/>
                <w:sz w:val="22"/>
                <w:szCs w:val="22"/>
              </w:rPr>
              <w:t>Charlson</w:t>
            </w:r>
            <w:proofErr w:type="spellEnd"/>
            <w:r w:rsidRPr="00E44EC7">
              <w:rPr>
                <w:rFonts w:ascii="Times New Roman" w:hAnsi="Times New Roman"/>
                <w:sz w:val="22"/>
                <w:szCs w:val="22"/>
              </w:rPr>
              <w:t xml:space="preserve"> Comorbidity Index (CCI) within the 10-year period before the DD2 enro</w:t>
            </w:r>
            <w:r w:rsidR="00E35036">
              <w:rPr>
                <w:rFonts w:ascii="Times New Roman" w:hAnsi="Times New Roman"/>
                <w:sz w:val="22"/>
                <w:szCs w:val="22"/>
              </w:rPr>
              <w:t>l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lment date. Diabetes was not included in the CCI scoring system </w:t>
            </w:r>
            <w:r w:rsidR="009357CA">
              <w:rPr>
                <w:rFonts w:ascii="Times New Roman" w:hAnsi="Times New Roman"/>
                <w:sz w:val="22"/>
                <w:szCs w:val="22"/>
              </w:rPr>
              <w:t>because</w:t>
            </w:r>
            <w:r w:rsidR="009357CA" w:rsidRPr="00E44EC7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 xml:space="preserve">it constituted the index disease for our cohort. </w:t>
            </w:r>
          </w:p>
        </w:tc>
      </w:tr>
      <w:tr w:rsidR="00B01D48" w:rsidRPr="00E44EC7" w14:paraId="45D7BBC7" w14:textId="77777777" w:rsidTr="00313747">
        <w:tc>
          <w:tcPr>
            <w:tcW w:w="2127" w:type="dxa"/>
            <w:tcBorders>
              <w:top w:val="single" w:sz="4" w:space="0" w:color="auto"/>
            </w:tcBorders>
          </w:tcPr>
          <w:p w14:paraId="447A13D9" w14:textId="6DDDD4E9" w:rsidR="00B01D48" w:rsidRPr="00E44EC7" w:rsidRDefault="00B01D48" w:rsidP="00B01D48">
            <w:pPr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260" w:type="dxa"/>
            <w:tcBorders>
              <w:top w:val="single" w:sz="4" w:space="0" w:color="auto"/>
            </w:tcBorders>
          </w:tcPr>
          <w:p w14:paraId="5EFB05A3" w14:textId="7FD97C2A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 xml:space="preserve">   Score 1</w:t>
            </w:r>
          </w:p>
        </w:tc>
        <w:tc>
          <w:tcPr>
            <w:tcW w:w="8049" w:type="dxa"/>
            <w:tcBorders>
              <w:top w:val="single" w:sz="4" w:space="0" w:color="auto"/>
            </w:tcBorders>
          </w:tcPr>
          <w:p w14:paraId="1A583AE2" w14:textId="0166C75E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B01D48" w:rsidRPr="00E44EC7" w14:paraId="17743EFD" w14:textId="77777777" w:rsidTr="003D5218">
        <w:tc>
          <w:tcPr>
            <w:tcW w:w="2127" w:type="dxa"/>
          </w:tcPr>
          <w:p w14:paraId="004BACAB" w14:textId="723DE9D3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238F2FD5" w14:textId="557D65FF" w:rsidR="00B01D48" w:rsidRPr="00E44EC7" w:rsidRDefault="00B01D48" w:rsidP="00B01D48">
            <w:pPr>
              <w:spacing w:line="480" w:lineRule="auto"/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  Myocardial infarction</w:t>
            </w:r>
          </w:p>
        </w:tc>
        <w:tc>
          <w:tcPr>
            <w:tcW w:w="8049" w:type="dxa"/>
          </w:tcPr>
          <w:p w14:paraId="722BDAC2" w14:textId="5F1429A9" w:rsidR="00B01D48" w:rsidRPr="00E44EC7" w:rsidRDefault="00B01D48" w:rsidP="00B01D48">
            <w:pPr>
              <w:spacing w:line="480" w:lineRule="auto"/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DI21, DI22, DI23</w:t>
            </w:r>
          </w:p>
        </w:tc>
      </w:tr>
      <w:tr w:rsidR="00B01D48" w:rsidRPr="00E44EC7" w14:paraId="0CF2887D" w14:textId="77777777" w:rsidTr="00313747">
        <w:tc>
          <w:tcPr>
            <w:tcW w:w="2127" w:type="dxa"/>
          </w:tcPr>
          <w:p w14:paraId="61A1312C" w14:textId="4C40352B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4F098CCB" w14:textId="46BEC286" w:rsidR="00B01D48" w:rsidRPr="00E44EC7" w:rsidRDefault="00B01D48" w:rsidP="00B01D48">
            <w:pPr>
              <w:spacing w:line="480" w:lineRule="auto"/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  Congestive heart failure</w:t>
            </w:r>
          </w:p>
        </w:tc>
        <w:tc>
          <w:tcPr>
            <w:tcW w:w="8049" w:type="dxa"/>
            <w:hideMark/>
          </w:tcPr>
          <w:p w14:paraId="7FE846D6" w14:textId="472AC663" w:rsidR="00B01D48" w:rsidRPr="00E44EC7" w:rsidRDefault="00B01D48" w:rsidP="00B01D48">
            <w:pPr>
              <w:spacing w:line="480" w:lineRule="auto"/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DI50, DI110, DI130, DI132</w:t>
            </w:r>
          </w:p>
        </w:tc>
      </w:tr>
      <w:tr w:rsidR="00B01D48" w:rsidRPr="00E44EC7" w14:paraId="3D96EC55" w14:textId="77777777" w:rsidTr="00313747">
        <w:tc>
          <w:tcPr>
            <w:tcW w:w="2127" w:type="dxa"/>
          </w:tcPr>
          <w:p w14:paraId="4F6AE9EB" w14:textId="564493A7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7824A46F" w14:textId="1F39752F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  Peripheral vascular disease</w:t>
            </w:r>
          </w:p>
        </w:tc>
        <w:tc>
          <w:tcPr>
            <w:tcW w:w="8049" w:type="dxa"/>
            <w:hideMark/>
          </w:tcPr>
          <w:p w14:paraId="539CB349" w14:textId="3C6B36DE" w:rsidR="00B01D48" w:rsidRPr="00A91CFB" w:rsidRDefault="00B01D48" w:rsidP="00B01D48">
            <w:pPr>
              <w:rPr>
                <w:rFonts w:ascii="Times New Roman" w:hAnsi="Times New Roman"/>
                <w:sz w:val="22"/>
                <w:szCs w:val="22"/>
                <w:lang w:val="da-DK"/>
              </w:rPr>
            </w:pPr>
            <w:r w:rsidRPr="00A91CFB">
              <w:rPr>
                <w:rFonts w:ascii="Times New Roman" w:hAnsi="Times New Roman"/>
                <w:sz w:val="22"/>
                <w:szCs w:val="22"/>
                <w:lang w:val="da-DK"/>
              </w:rPr>
              <w:t>DI70, DI71, DI72, DI73, DI74, DI77</w:t>
            </w:r>
          </w:p>
        </w:tc>
      </w:tr>
      <w:tr w:rsidR="00B01D48" w:rsidRPr="00E44EC7" w14:paraId="5FD3FB64" w14:textId="77777777" w:rsidTr="00313747">
        <w:tc>
          <w:tcPr>
            <w:tcW w:w="2127" w:type="dxa"/>
          </w:tcPr>
          <w:p w14:paraId="61F55989" w14:textId="1FE15020" w:rsidR="00B01D48" w:rsidRPr="00A91CFB" w:rsidRDefault="00B01D48" w:rsidP="00B01D48">
            <w:pPr>
              <w:rPr>
                <w:rFonts w:ascii="Times New Roman" w:hAnsi="Times New Roman"/>
                <w:sz w:val="22"/>
                <w:szCs w:val="22"/>
                <w:lang w:val="da-DK"/>
              </w:rPr>
            </w:pPr>
          </w:p>
        </w:tc>
        <w:tc>
          <w:tcPr>
            <w:tcW w:w="3260" w:type="dxa"/>
          </w:tcPr>
          <w:p w14:paraId="15CD0D31" w14:textId="7A515221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A91CFB">
              <w:rPr>
                <w:rFonts w:ascii="Times New Roman" w:hAnsi="Times New Roman"/>
                <w:sz w:val="22"/>
                <w:szCs w:val="22"/>
                <w:lang w:val="da-DK"/>
              </w:rPr>
              <w:t xml:space="preserve">   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Cerebrovascular disease</w:t>
            </w:r>
          </w:p>
        </w:tc>
        <w:tc>
          <w:tcPr>
            <w:tcW w:w="8049" w:type="dxa"/>
            <w:hideMark/>
          </w:tcPr>
          <w:p w14:paraId="1C78C2C0" w14:textId="30C52299" w:rsidR="00B01D48" w:rsidRPr="00A91CFB" w:rsidRDefault="00B01D48" w:rsidP="00B01D48">
            <w:pPr>
              <w:rPr>
                <w:rFonts w:ascii="Times New Roman" w:hAnsi="Times New Roman"/>
                <w:sz w:val="22"/>
                <w:szCs w:val="22"/>
                <w:lang w:val="da-DK"/>
              </w:rPr>
            </w:pPr>
            <w:r w:rsidRPr="00A91CFB">
              <w:rPr>
                <w:rFonts w:ascii="Times New Roman" w:hAnsi="Times New Roman"/>
                <w:sz w:val="22"/>
                <w:szCs w:val="22"/>
                <w:lang w:val="da-DK"/>
              </w:rPr>
              <w:t>DI60, DI61, DI62, DI63, DI64, DI65, DI66, DI67, DI68, DI69, DG45, DG46</w:t>
            </w:r>
          </w:p>
        </w:tc>
      </w:tr>
      <w:tr w:rsidR="00B01D48" w:rsidRPr="00E44EC7" w14:paraId="63A271D5" w14:textId="77777777" w:rsidTr="00313747">
        <w:tc>
          <w:tcPr>
            <w:tcW w:w="2127" w:type="dxa"/>
          </w:tcPr>
          <w:p w14:paraId="62601BA5" w14:textId="21CBA907" w:rsidR="00B01D48" w:rsidRPr="00A91CFB" w:rsidRDefault="00B01D48" w:rsidP="00B01D48">
            <w:pPr>
              <w:rPr>
                <w:rFonts w:ascii="Times New Roman" w:hAnsi="Times New Roman"/>
                <w:sz w:val="22"/>
                <w:szCs w:val="22"/>
                <w:lang w:val="da-DK"/>
              </w:rPr>
            </w:pPr>
          </w:p>
        </w:tc>
        <w:tc>
          <w:tcPr>
            <w:tcW w:w="3260" w:type="dxa"/>
          </w:tcPr>
          <w:p w14:paraId="22E0D832" w14:textId="1CC8B5D3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A91CFB">
              <w:rPr>
                <w:rFonts w:ascii="Times New Roman" w:hAnsi="Times New Roman"/>
                <w:sz w:val="22"/>
                <w:szCs w:val="22"/>
                <w:lang w:val="da-DK"/>
              </w:rPr>
              <w:t xml:space="preserve">   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Dementia</w:t>
            </w:r>
          </w:p>
        </w:tc>
        <w:tc>
          <w:tcPr>
            <w:tcW w:w="8049" w:type="dxa"/>
            <w:hideMark/>
          </w:tcPr>
          <w:p w14:paraId="1C116D7F" w14:textId="767FE0D2" w:rsidR="00B01D48" w:rsidRPr="00A91CFB" w:rsidRDefault="00B01D48" w:rsidP="00B01D48">
            <w:pPr>
              <w:rPr>
                <w:rFonts w:ascii="Times New Roman" w:hAnsi="Times New Roman"/>
                <w:sz w:val="22"/>
                <w:szCs w:val="22"/>
                <w:lang w:val="da-DK"/>
              </w:rPr>
            </w:pPr>
            <w:r w:rsidRPr="00A91CFB">
              <w:rPr>
                <w:rFonts w:ascii="Times New Roman" w:hAnsi="Times New Roman"/>
                <w:sz w:val="22"/>
                <w:szCs w:val="22"/>
                <w:lang w:val="da-DK"/>
              </w:rPr>
              <w:t>DF00, DF02, DF03, DF051, DG30</w:t>
            </w:r>
          </w:p>
        </w:tc>
      </w:tr>
      <w:tr w:rsidR="00B01D48" w:rsidRPr="00926A06" w14:paraId="3A1CB9BF" w14:textId="77777777" w:rsidTr="00313747">
        <w:tc>
          <w:tcPr>
            <w:tcW w:w="2127" w:type="dxa"/>
          </w:tcPr>
          <w:p w14:paraId="69F5EA45" w14:textId="1D203D5F" w:rsidR="00B01D48" w:rsidRPr="00A91CFB" w:rsidRDefault="00B01D48" w:rsidP="00B01D48">
            <w:pPr>
              <w:rPr>
                <w:rFonts w:ascii="Times New Roman" w:hAnsi="Times New Roman"/>
                <w:sz w:val="22"/>
                <w:szCs w:val="22"/>
                <w:lang w:val="da-DK"/>
              </w:rPr>
            </w:pPr>
          </w:p>
        </w:tc>
        <w:tc>
          <w:tcPr>
            <w:tcW w:w="3260" w:type="dxa"/>
          </w:tcPr>
          <w:p w14:paraId="7B1EC61C" w14:textId="5AF4209D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A91CFB">
              <w:rPr>
                <w:rFonts w:ascii="Times New Roman" w:hAnsi="Times New Roman"/>
                <w:sz w:val="22"/>
                <w:szCs w:val="22"/>
                <w:lang w:val="da-DK"/>
              </w:rPr>
              <w:t xml:space="preserve">   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Chronic pulmonary disease</w:t>
            </w:r>
          </w:p>
        </w:tc>
        <w:tc>
          <w:tcPr>
            <w:tcW w:w="8049" w:type="dxa"/>
            <w:hideMark/>
          </w:tcPr>
          <w:p w14:paraId="1A293681" w14:textId="26D2AC0A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DJ40, DJ41, DJ42, DJ43, DJ44, DJ45, DJ46, DJ47, DJ60, DJ61, , DJ62, , DJ63, , DJ64, , DJ65, , DJ66, , DJ67, DJ684, DJ701, DJ703, DJ841, DJ920, DJ961, DJ982, DJ983</w:t>
            </w:r>
          </w:p>
        </w:tc>
      </w:tr>
      <w:tr w:rsidR="00B01D48" w:rsidRPr="00E44EC7" w14:paraId="5E9A97D0" w14:textId="77777777" w:rsidTr="00313747">
        <w:tc>
          <w:tcPr>
            <w:tcW w:w="2127" w:type="dxa"/>
          </w:tcPr>
          <w:p w14:paraId="7B0EA7C7" w14:textId="78DF3874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1888B25F" w14:textId="62941361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  Connective tissue disease</w:t>
            </w:r>
          </w:p>
        </w:tc>
        <w:tc>
          <w:tcPr>
            <w:tcW w:w="8049" w:type="dxa"/>
            <w:hideMark/>
          </w:tcPr>
          <w:p w14:paraId="7C4783DC" w14:textId="66A30F23" w:rsidR="00B01D48" w:rsidRPr="00A91CFB" w:rsidRDefault="00B01D48" w:rsidP="00B01D48">
            <w:pPr>
              <w:rPr>
                <w:rFonts w:ascii="Times New Roman" w:hAnsi="Times New Roman"/>
                <w:sz w:val="22"/>
                <w:szCs w:val="22"/>
                <w:lang w:val="da-DK"/>
              </w:rPr>
            </w:pPr>
            <w:r w:rsidRPr="00A91CFB">
              <w:rPr>
                <w:rFonts w:ascii="Times New Roman" w:hAnsi="Times New Roman"/>
                <w:sz w:val="22"/>
                <w:szCs w:val="22"/>
                <w:lang w:val="da-DK"/>
              </w:rPr>
              <w:t>DM05, DM06, DM08, DM09, DM30, DM31, DM32, DM33, DM34, DM35, DM36, DD86</w:t>
            </w:r>
          </w:p>
        </w:tc>
      </w:tr>
      <w:tr w:rsidR="00B01D48" w:rsidRPr="00E44EC7" w14:paraId="533DC8C9" w14:textId="77777777" w:rsidTr="00313747">
        <w:tc>
          <w:tcPr>
            <w:tcW w:w="2127" w:type="dxa"/>
          </w:tcPr>
          <w:p w14:paraId="6BBF015E" w14:textId="2685BD44" w:rsidR="00B01D48" w:rsidRPr="00A91CFB" w:rsidRDefault="00B01D48" w:rsidP="00B01D48">
            <w:pPr>
              <w:rPr>
                <w:rFonts w:ascii="Times New Roman" w:hAnsi="Times New Roman"/>
                <w:sz w:val="22"/>
                <w:szCs w:val="22"/>
                <w:lang w:val="da-DK"/>
              </w:rPr>
            </w:pPr>
          </w:p>
        </w:tc>
        <w:tc>
          <w:tcPr>
            <w:tcW w:w="3260" w:type="dxa"/>
          </w:tcPr>
          <w:p w14:paraId="6F7E38BA" w14:textId="65B8631A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A91CFB">
              <w:rPr>
                <w:rFonts w:ascii="Times New Roman" w:hAnsi="Times New Roman"/>
                <w:sz w:val="22"/>
                <w:szCs w:val="22"/>
                <w:lang w:val="da-DK"/>
              </w:rPr>
              <w:t xml:space="preserve">   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Ulcer disease</w:t>
            </w:r>
          </w:p>
        </w:tc>
        <w:tc>
          <w:tcPr>
            <w:tcW w:w="8049" w:type="dxa"/>
            <w:hideMark/>
          </w:tcPr>
          <w:p w14:paraId="19A46830" w14:textId="4F2F9544" w:rsidR="00B01D48" w:rsidRPr="00A91CFB" w:rsidRDefault="00B01D48" w:rsidP="00B01D48">
            <w:pPr>
              <w:rPr>
                <w:rFonts w:ascii="Times New Roman" w:hAnsi="Times New Roman"/>
                <w:sz w:val="22"/>
                <w:szCs w:val="22"/>
                <w:lang w:val="da-DK"/>
              </w:rPr>
            </w:pPr>
            <w:r w:rsidRPr="00A91CFB">
              <w:rPr>
                <w:rFonts w:ascii="Times New Roman" w:hAnsi="Times New Roman"/>
                <w:sz w:val="22"/>
                <w:szCs w:val="22"/>
                <w:lang w:val="da-DK"/>
              </w:rPr>
              <w:t>DK221, DK25, DK26, DK27, DK28</w:t>
            </w:r>
          </w:p>
        </w:tc>
      </w:tr>
      <w:tr w:rsidR="00B01D48" w:rsidRPr="00926A06" w14:paraId="6D3AF799" w14:textId="77777777" w:rsidTr="00313747">
        <w:tc>
          <w:tcPr>
            <w:tcW w:w="2127" w:type="dxa"/>
          </w:tcPr>
          <w:p w14:paraId="044CAE93" w14:textId="73BAAEBE" w:rsidR="00B01D48" w:rsidRPr="00A91CFB" w:rsidRDefault="00B01D48" w:rsidP="00B01D48">
            <w:pPr>
              <w:rPr>
                <w:rFonts w:ascii="Times New Roman" w:hAnsi="Times New Roman"/>
                <w:sz w:val="22"/>
                <w:szCs w:val="22"/>
                <w:lang w:val="da-DK"/>
              </w:rPr>
            </w:pPr>
          </w:p>
        </w:tc>
        <w:tc>
          <w:tcPr>
            <w:tcW w:w="3260" w:type="dxa"/>
          </w:tcPr>
          <w:p w14:paraId="0A2828EC" w14:textId="6DBEC7BD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A91CFB">
              <w:rPr>
                <w:rFonts w:ascii="Times New Roman" w:hAnsi="Times New Roman"/>
                <w:sz w:val="22"/>
                <w:szCs w:val="22"/>
                <w:lang w:val="da-DK"/>
              </w:rPr>
              <w:t xml:space="preserve">   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Mild liver disease</w:t>
            </w:r>
          </w:p>
        </w:tc>
        <w:tc>
          <w:tcPr>
            <w:tcW w:w="8049" w:type="dxa"/>
            <w:hideMark/>
          </w:tcPr>
          <w:p w14:paraId="0CD1F1EE" w14:textId="58532E68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DB18, DK700, D701, DK702, DK703, DK709, DK71, DK73, DK74, DK760</w:t>
            </w:r>
          </w:p>
        </w:tc>
      </w:tr>
      <w:tr w:rsidR="00B01D48" w:rsidRPr="00E44EC7" w14:paraId="1113246E" w14:textId="77777777" w:rsidTr="00313747">
        <w:tc>
          <w:tcPr>
            <w:tcW w:w="2127" w:type="dxa"/>
          </w:tcPr>
          <w:p w14:paraId="0A399502" w14:textId="5BCEB572" w:rsidR="00B01D48" w:rsidRPr="00E44EC7" w:rsidRDefault="00B01D48" w:rsidP="00B01D48">
            <w:pPr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260" w:type="dxa"/>
          </w:tcPr>
          <w:p w14:paraId="13DBACE8" w14:textId="4B01A20F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 xml:space="preserve">   Score 2</w:t>
            </w:r>
          </w:p>
        </w:tc>
        <w:tc>
          <w:tcPr>
            <w:tcW w:w="8049" w:type="dxa"/>
          </w:tcPr>
          <w:p w14:paraId="5E161AE8" w14:textId="41B690BE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B01D48" w:rsidRPr="00E44EC7" w14:paraId="4B7AAB28" w14:textId="77777777" w:rsidTr="00313747">
        <w:tc>
          <w:tcPr>
            <w:tcW w:w="2127" w:type="dxa"/>
          </w:tcPr>
          <w:p w14:paraId="266943E3" w14:textId="2413AB29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214302BF" w14:textId="18B2F1CB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  Hemiplegia</w:t>
            </w:r>
          </w:p>
        </w:tc>
        <w:tc>
          <w:tcPr>
            <w:tcW w:w="8049" w:type="dxa"/>
            <w:hideMark/>
          </w:tcPr>
          <w:p w14:paraId="2F5E3096" w14:textId="6D84F8A0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DG81, DG82</w:t>
            </w:r>
          </w:p>
        </w:tc>
      </w:tr>
      <w:tr w:rsidR="00B01D48" w:rsidRPr="00926A06" w14:paraId="32DB3522" w14:textId="77777777" w:rsidTr="00313747">
        <w:tc>
          <w:tcPr>
            <w:tcW w:w="2127" w:type="dxa"/>
          </w:tcPr>
          <w:p w14:paraId="3C04EE01" w14:textId="219A0815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2F7ECB71" w14:textId="23F2B225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  Moderate to severe renal   disease</w:t>
            </w:r>
          </w:p>
        </w:tc>
        <w:tc>
          <w:tcPr>
            <w:tcW w:w="8049" w:type="dxa"/>
            <w:hideMark/>
          </w:tcPr>
          <w:p w14:paraId="242B795A" w14:textId="22CD0D2A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D12, DI13, DN00, DN01, DN02, DN03, DN04, DN05, DN07, DN11, DN14, DN17, DN18, DN19, DQ61</w:t>
            </w:r>
          </w:p>
        </w:tc>
      </w:tr>
      <w:tr w:rsidR="00B01D48" w:rsidRPr="00E44EC7" w14:paraId="7B4210A5" w14:textId="77777777" w:rsidTr="00313747">
        <w:tc>
          <w:tcPr>
            <w:tcW w:w="2127" w:type="dxa"/>
          </w:tcPr>
          <w:p w14:paraId="1E921F1D" w14:textId="2D34CC58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399364BA" w14:textId="30A8EE2A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  Any tumor (except </w:t>
            </w:r>
            <w:proofErr w:type="spellStart"/>
            <w:r w:rsidRPr="00E44EC7">
              <w:rPr>
                <w:rFonts w:ascii="Times New Roman" w:hAnsi="Times New Roman"/>
                <w:sz w:val="22"/>
                <w:szCs w:val="22"/>
              </w:rPr>
              <w:t>basocellular</w:t>
            </w:r>
            <w:proofErr w:type="spellEnd"/>
            <w:r w:rsidRPr="00E44EC7">
              <w:rPr>
                <w:rFonts w:ascii="Times New Roman" w:hAnsi="Times New Roman"/>
                <w:sz w:val="22"/>
                <w:szCs w:val="22"/>
              </w:rPr>
              <w:t xml:space="preserve"> carcinoma)</w:t>
            </w:r>
          </w:p>
        </w:tc>
        <w:tc>
          <w:tcPr>
            <w:tcW w:w="8049" w:type="dxa"/>
            <w:hideMark/>
          </w:tcPr>
          <w:p w14:paraId="66C05321" w14:textId="62D3E8F5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C00</w:t>
            </w:r>
            <w:r w:rsidR="005139C6">
              <w:rPr>
                <w:rFonts w:ascii="Times New Roman" w:hAnsi="Times New Roman"/>
                <w:sz w:val="22"/>
                <w:szCs w:val="22"/>
              </w:rPr>
              <w:t>–</w:t>
            </w:r>
            <w:r w:rsidRPr="00E44EC7">
              <w:rPr>
                <w:rFonts w:ascii="Times New Roman" w:hAnsi="Times New Roman"/>
                <w:sz w:val="22"/>
                <w:szCs w:val="22"/>
              </w:rPr>
              <w:t>C75, (excluding C44)</w:t>
            </w:r>
          </w:p>
        </w:tc>
      </w:tr>
      <w:tr w:rsidR="00B01D48" w:rsidRPr="00926A06" w14:paraId="798D4A70" w14:textId="77777777" w:rsidTr="00313747">
        <w:tc>
          <w:tcPr>
            <w:tcW w:w="2127" w:type="dxa"/>
          </w:tcPr>
          <w:p w14:paraId="30858D38" w14:textId="5D902714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2772353B" w14:textId="5BC587FD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  Leukemia</w:t>
            </w:r>
          </w:p>
        </w:tc>
        <w:tc>
          <w:tcPr>
            <w:tcW w:w="8049" w:type="dxa"/>
            <w:hideMark/>
          </w:tcPr>
          <w:p w14:paraId="0E8759D0" w14:textId="668C1799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DC91, DC92, DC93, DC94, DC95</w:t>
            </w:r>
          </w:p>
        </w:tc>
      </w:tr>
      <w:tr w:rsidR="00B01D48" w:rsidRPr="00926A06" w14:paraId="3CF99C4B" w14:textId="77777777" w:rsidTr="00313747">
        <w:tc>
          <w:tcPr>
            <w:tcW w:w="2127" w:type="dxa"/>
          </w:tcPr>
          <w:p w14:paraId="3C6DAEA3" w14:textId="7E3825AB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7B792239" w14:textId="43FEE0BB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  Lymphoma</w:t>
            </w:r>
          </w:p>
        </w:tc>
        <w:tc>
          <w:tcPr>
            <w:tcW w:w="8049" w:type="dxa"/>
            <w:hideMark/>
          </w:tcPr>
          <w:p w14:paraId="56D1781C" w14:textId="6370DA72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DC81, DC82, DC83, DC84, DC85, DC90, DC96</w:t>
            </w:r>
          </w:p>
        </w:tc>
      </w:tr>
      <w:tr w:rsidR="00B01D48" w:rsidRPr="00E44EC7" w14:paraId="0DF482C7" w14:textId="77777777" w:rsidTr="00313747">
        <w:tc>
          <w:tcPr>
            <w:tcW w:w="2127" w:type="dxa"/>
          </w:tcPr>
          <w:p w14:paraId="4EEDC615" w14:textId="4B0A178B" w:rsidR="00B01D48" w:rsidRPr="00E44EC7" w:rsidRDefault="00B01D48" w:rsidP="00B01D48">
            <w:pPr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260" w:type="dxa"/>
          </w:tcPr>
          <w:p w14:paraId="638F0690" w14:textId="24004E63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 xml:space="preserve">   Score 3</w:t>
            </w:r>
          </w:p>
        </w:tc>
        <w:tc>
          <w:tcPr>
            <w:tcW w:w="8049" w:type="dxa"/>
          </w:tcPr>
          <w:p w14:paraId="12D4EF7E" w14:textId="7122EA9A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B01D48" w:rsidRPr="00E44EC7" w14:paraId="09AC2CB5" w14:textId="77777777" w:rsidTr="00313747">
        <w:tc>
          <w:tcPr>
            <w:tcW w:w="2127" w:type="dxa"/>
          </w:tcPr>
          <w:p w14:paraId="7849C323" w14:textId="5D36043D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4FADD552" w14:textId="3ACBE762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  Moderate to severe liver disease</w:t>
            </w:r>
          </w:p>
        </w:tc>
        <w:tc>
          <w:tcPr>
            <w:tcW w:w="8049" w:type="dxa"/>
            <w:hideMark/>
          </w:tcPr>
          <w:p w14:paraId="40D0146B" w14:textId="00FB9C75" w:rsidR="00B01D48" w:rsidRPr="00A91CFB" w:rsidRDefault="00B01D48" w:rsidP="00B01D48">
            <w:pPr>
              <w:rPr>
                <w:rFonts w:ascii="Times New Roman" w:hAnsi="Times New Roman"/>
                <w:sz w:val="22"/>
                <w:szCs w:val="22"/>
                <w:lang w:val="da-DK"/>
              </w:rPr>
            </w:pPr>
            <w:r w:rsidRPr="00A91CFB">
              <w:rPr>
                <w:rFonts w:ascii="Times New Roman" w:hAnsi="Times New Roman"/>
                <w:sz w:val="22"/>
                <w:szCs w:val="22"/>
                <w:lang w:val="da-DK"/>
              </w:rPr>
              <w:t>DB150, DB160, DB162, DB190, DK704, DK72, DK766, DI85</w:t>
            </w:r>
          </w:p>
        </w:tc>
      </w:tr>
      <w:tr w:rsidR="00B01D48" w:rsidRPr="00E44EC7" w14:paraId="7CA33D5F" w14:textId="77777777" w:rsidTr="00313747">
        <w:tc>
          <w:tcPr>
            <w:tcW w:w="2127" w:type="dxa"/>
          </w:tcPr>
          <w:p w14:paraId="2D3BDB72" w14:textId="7C4D82B4" w:rsidR="00B01D48" w:rsidRPr="00A91CFB" w:rsidRDefault="00B01D48" w:rsidP="00B01D48">
            <w:pPr>
              <w:rPr>
                <w:rFonts w:ascii="Times New Roman" w:hAnsi="Times New Roman"/>
                <w:b/>
                <w:sz w:val="22"/>
                <w:szCs w:val="22"/>
                <w:lang w:val="da-DK"/>
              </w:rPr>
            </w:pPr>
          </w:p>
        </w:tc>
        <w:tc>
          <w:tcPr>
            <w:tcW w:w="3260" w:type="dxa"/>
          </w:tcPr>
          <w:p w14:paraId="026C0CA4" w14:textId="3B787604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A91CFB">
              <w:rPr>
                <w:rFonts w:ascii="Times New Roman" w:hAnsi="Times New Roman"/>
                <w:b/>
                <w:sz w:val="22"/>
                <w:szCs w:val="22"/>
                <w:lang w:val="da-DK"/>
              </w:rPr>
              <w:t xml:space="preserve">   </w:t>
            </w:r>
            <w:r w:rsidRPr="00E44EC7">
              <w:rPr>
                <w:rFonts w:ascii="Times New Roman" w:hAnsi="Times New Roman"/>
                <w:b/>
                <w:sz w:val="22"/>
                <w:szCs w:val="22"/>
              </w:rPr>
              <w:t>Score 6</w:t>
            </w:r>
          </w:p>
        </w:tc>
        <w:tc>
          <w:tcPr>
            <w:tcW w:w="8049" w:type="dxa"/>
          </w:tcPr>
          <w:p w14:paraId="6C5E6706" w14:textId="5ADD9A0F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B01D48" w:rsidRPr="00926A06" w14:paraId="18239C40" w14:textId="77777777" w:rsidTr="00313747">
        <w:tc>
          <w:tcPr>
            <w:tcW w:w="2127" w:type="dxa"/>
          </w:tcPr>
          <w:p w14:paraId="1D7670CE" w14:textId="449C3ED5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</w:tcPr>
          <w:p w14:paraId="20287E03" w14:textId="17544202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  Metastatic solid tumor </w:t>
            </w:r>
          </w:p>
        </w:tc>
        <w:tc>
          <w:tcPr>
            <w:tcW w:w="8049" w:type="dxa"/>
            <w:hideMark/>
          </w:tcPr>
          <w:p w14:paraId="63D25C16" w14:textId="062DA53B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DC76, DC77, DC78, DC79, DC80</w:t>
            </w:r>
          </w:p>
        </w:tc>
      </w:tr>
      <w:tr w:rsidR="00B01D48" w:rsidRPr="00E44EC7" w14:paraId="11CC08F3" w14:textId="77777777" w:rsidTr="00313747">
        <w:tc>
          <w:tcPr>
            <w:tcW w:w="2127" w:type="dxa"/>
            <w:tcBorders>
              <w:bottom w:val="single" w:sz="4" w:space="0" w:color="auto"/>
            </w:tcBorders>
          </w:tcPr>
          <w:p w14:paraId="292DF813" w14:textId="39234C91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14:paraId="0C158D14" w14:textId="1675164E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 xml:space="preserve">   AIDS</w:t>
            </w:r>
          </w:p>
        </w:tc>
        <w:tc>
          <w:tcPr>
            <w:tcW w:w="8049" w:type="dxa"/>
            <w:tcBorders>
              <w:bottom w:val="single" w:sz="4" w:space="0" w:color="auto"/>
            </w:tcBorders>
            <w:hideMark/>
          </w:tcPr>
          <w:p w14:paraId="6392CCEA" w14:textId="4C76FEB0" w:rsidR="00B01D48" w:rsidRPr="00E44EC7" w:rsidRDefault="00B01D48" w:rsidP="00B01D48">
            <w:pPr>
              <w:rPr>
                <w:rFonts w:ascii="Times New Roman" w:hAnsi="Times New Roman"/>
                <w:sz w:val="22"/>
                <w:szCs w:val="22"/>
              </w:rPr>
            </w:pPr>
            <w:r w:rsidRPr="00E44EC7">
              <w:rPr>
                <w:rFonts w:ascii="Times New Roman" w:hAnsi="Times New Roman"/>
                <w:sz w:val="22"/>
                <w:szCs w:val="22"/>
              </w:rPr>
              <w:t>DB21, DB22, DB23, DB24</w:t>
            </w:r>
          </w:p>
        </w:tc>
      </w:tr>
    </w:tbl>
    <w:p w14:paraId="2616C7FD" w14:textId="3D0DA0E5" w:rsidR="00E8212B" w:rsidRPr="00E44EC7" w:rsidRDefault="00E8212B">
      <w:pPr>
        <w:spacing w:after="160" w:line="259" w:lineRule="auto"/>
        <w:rPr>
          <w:sz w:val="20"/>
          <w:szCs w:val="20"/>
          <w:lang w:val="en-US"/>
        </w:rPr>
      </w:pPr>
    </w:p>
    <w:p w14:paraId="4EE24795" w14:textId="77777777" w:rsidR="00313747" w:rsidRPr="00E44EC7" w:rsidRDefault="00313747">
      <w:pPr>
        <w:spacing w:after="160" w:line="259" w:lineRule="auto"/>
        <w:rPr>
          <w:sz w:val="20"/>
          <w:szCs w:val="20"/>
          <w:lang w:val="en-US"/>
        </w:rPr>
      </w:pPr>
    </w:p>
    <w:p w14:paraId="4379FC56" w14:textId="399AC0AB" w:rsidR="00E8212B" w:rsidRPr="00E44EC7" w:rsidRDefault="00E8212B">
      <w:pPr>
        <w:spacing w:after="160" w:line="259" w:lineRule="auto"/>
        <w:rPr>
          <w:sz w:val="20"/>
          <w:szCs w:val="20"/>
          <w:lang w:val="en-US"/>
        </w:rPr>
      </w:pPr>
    </w:p>
    <w:p w14:paraId="00DE36D1" w14:textId="7125DFD5" w:rsidR="009D1892" w:rsidRPr="00E44EC7" w:rsidRDefault="009D1892">
      <w:pPr>
        <w:spacing w:after="160" w:line="259" w:lineRule="auto"/>
        <w:rPr>
          <w:sz w:val="20"/>
          <w:szCs w:val="20"/>
          <w:lang w:val="en-US"/>
        </w:rPr>
      </w:pPr>
    </w:p>
    <w:p w14:paraId="5508F027" w14:textId="3D89F5CC" w:rsidR="009D1892" w:rsidRDefault="009D1892">
      <w:pPr>
        <w:spacing w:after="160" w:line="259" w:lineRule="auto"/>
        <w:rPr>
          <w:sz w:val="20"/>
          <w:szCs w:val="20"/>
          <w:lang w:val="en-US"/>
        </w:rPr>
      </w:pPr>
    </w:p>
    <w:p w14:paraId="70A773B0" w14:textId="4321F573" w:rsidR="00DA1CA4" w:rsidRDefault="00DA1CA4">
      <w:pPr>
        <w:spacing w:after="160" w:line="259" w:lineRule="auto"/>
        <w:rPr>
          <w:sz w:val="20"/>
          <w:szCs w:val="20"/>
          <w:lang w:val="en-US"/>
        </w:rPr>
      </w:pPr>
    </w:p>
    <w:p w14:paraId="08D224B5" w14:textId="1C8C03AE" w:rsidR="00DA1CA4" w:rsidRDefault="00DA1CA4">
      <w:pPr>
        <w:spacing w:after="160" w:line="259" w:lineRule="auto"/>
        <w:rPr>
          <w:sz w:val="20"/>
          <w:szCs w:val="20"/>
          <w:lang w:val="en-US"/>
        </w:rPr>
      </w:pPr>
    </w:p>
    <w:tbl>
      <w:tblPr>
        <w:tblStyle w:val="Tabel-Gitter"/>
        <w:tblW w:w="123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6"/>
        <w:gridCol w:w="1276"/>
        <w:gridCol w:w="1843"/>
        <w:gridCol w:w="1276"/>
        <w:gridCol w:w="708"/>
        <w:gridCol w:w="284"/>
        <w:gridCol w:w="1559"/>
        <w:gridCol w:w="1004"/>
        <w:gridCol w:w="272"/>
        <w:gridCol w:w="1559"/>
        <w:gridCol w:w="851"/>
      </w:tblGrid>
      <w:tr w:rsidR="00DA1CA4" w:rsidRPr="00926A06" w14:paraId="71FA9BD5" w14:textId="77777777" w:rsidTr="00DA1CA4">
        <w:tc>
          <w:tcPr>
            <w:tcW w:w="12328" w:type="dxa"/>
            <w:gridSpan w:val="11"/>
            <w:tcBorders>
              <w:bottom w:val="single" w:sz="12" w:space="0" w:color="auto"/>
            </w:tcBorders>
          </w:tcPr>
          <w:p w14:paraId="5B4144D6" w14:textId="543FC784" w:rsidR="00DA1CA4" w:rsidRPr="00E44EC7" w:rsidRDefault="00DA1CA4" w:rsidP="00DA1CA4">
            <w:pPr>
              <w:pStyle w:val="Overskrift2"/>
              <w:outlineLvl w:val="1"/>
              <w:rPr>
                <w:rFonts w:ascii="Times New Roman" w:hAnsi="Times New Roman" w:cs="Times New Roman"/>
                <w:lang w:val="en-US"/>
              </w:rPr>
            </w:pPr>
            <w:bookmarkStart w:id="1" w:name="_Toc37924055"/>
            <w:r>
              <w:rPr>
                <w:rFonts w:ascii="Times New Roman" w:hAnsi="Times New Roman" w:cs="Times New Roman"/>
                <w:lang w:val="en-US"/>
              </w:rPr>
              <w:lastRenderedPageBreak/>
              <w:t>Supplementary</w:t>
            </w:r>
            <w:r w:rsidRPr="00EA1F08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Table 2</w:t>
            </w:r>
            <w:r w:rsidRPr="00E44EC7">
              <w:rPr>
                <w:rFonts w:ascii="Times New Roman" w:hAnsi="Times New Roman" w:cs="Times New Roman"/>
                <w:lang w:val="en-US"/>
              </w:rPr>
              <w:t xml:space="preserve">. Allele </w:t>
            </w:r>
            <w:r>
              <w:rPr>
                <w:rFonts w:ascii="Times New Roman" w:hAnsi="Times New Roman" w:cs="Times New Roman"/>
                <w:lang w:val="en-US"/>
              </w:rPr>
              <w:t>f</w:t>
            </w:r>
            <w:r w:rsidRPr="00E44EC7">
              <w:rPr>
                <w:rFonts w:ascii="Times New Roman" w:hAnsi="Times New Roman" w:cs="Times New Roman"/>
                <w:lang w:val="en-US"/>
              </w:rPr>
              <w:t xml:space="preserve">requencies of the </w:t>
            </w:r>
            <w:r>
              <w:rPr>
                <w:rFonts w:ascii="Times New Roman" w:hAnsi="Times New Roman" w:cs="Times New Roman"/>
                <w:lang w:val="en-US"/>
              </w:rPr>
              <w:t>s</w:t>
            </w:r>
            <w:r w:rsidRPr="00E44EC7">
              <w:rPr>
                <w:rFonts w:ascii="Times New Roman" w:hAnsi="Times New Roman" w:cs="Times New Roman"/>
                <w:lang w:val="en-US"/>
              </w:rPr>
              <w:t xml:space="preserve">ix SNPs in the </w:t>
            </w:r>
            <w:r w:rsidRPr="00E44EC7">
              <w:rPr>
                <w:rFonts w:ascii="Times New Roman" w:hAnsi="Times New Roman" w:cs="Times New Roman"/>
                <w:i/>
                <w:lang w:val="en-US"/>
              </w:rPr>
              <w:t>MBL2</w:t>
            </w:r>
            <w:r w:rsidRPr="00E44EC7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g</w:t>
            </w:r>
            <w:r w:rsidRPr="00E44EC7">
              <w:rPr>
                <w:rFonts w:ascii="Times New Roman" w:hAnsi="Times New Roman" w:cs="Times New Roman"/>
                <w:lang w:val="en-US"/>
              </w:rPr>
              <w:t>ene.</w:t>
            </w:r>
            <w:bookmarkEnd w:id="1"/>
          </w:p>
        </w:tc>
      </w:tr>
      <w:tr w:rsidR="00DA1CA4" w:rsidRPr="00E44EC7" w14:paraId="5B77C8A8" w14:textId="77777777" w:rsidTr="00DA1CA4">
        <w:tc>
          <w:tcPr>
            <w:tcW w:w="1696" w:type="dxa"/>
            <w:tcBorders>
              <w:top w:val="single" w:sz="12" w:space="0" w:color="auto"/>
            </w:tcBorders>
          </w:tcPr>
          <w:p w14:paraId="36392F4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SNP</w:t>
            </w:r>
          </w:p>
        </w:tc>
        <w:tc>
          <w:tcPr>
            <w:tcW w:w="1276" w:type="dxa"/>
            <w:tcBorders>
              <w:top w:val="single" w:sz="12" w:space="0" w:color="auto"/>
            </w:tcBorders>
          </w:tcPr>
          <w:p w14:paraId="4AD72B5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Genotype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</w:t>
            </w:r>
          </w:p>
        </w:tc>
        <w:tc>
          <w:tcPr>
            <w:tcW w:w="1843" w:type="dxa"/>
            <w:tcBorders>
              <w:top w:val="single" w:sz="12" w:space="0" w:color="auto"/>
            </w:tcBorders>
          </w:tcPr>
          <w:p w14:paraId="3BA6175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Serum MBL</w:t>
            </w:r>
            <w:r w:rsidRPr="006678FA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†</w:t>
            </w:r>
          </w:p>
        </w:tc>
        <w:tc>
          <w:tcPr>
            <w:tcW w:w="1984" w:type="dxa"/>
            <w:gridSpan w:val="2"/>
            <w:tcBorders>
              <w:top w:val="single" w:sz="12" w:space="0" w:color="auto"/>
            </w:tcBorders>
          </w:tcPr>
          <w:p w14:paraId="6DDB79E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DD2 cohort</w:t>
            </w:r>
          </w:p>
        </w:tc>
        <w:tc>
          <w:tcPr>
            <w:tcW w:w="284" w:type="dxa"/>
            <w:tcBorders>
              <w:top w:val="single" w:sz="12" w:space="0" w:color="auto"/>
            </w:tcBorders>
          </w:tcPr>
          <w:p w14:paraId="17E00CA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563" w:type="dxa"/>
            <w:gridSpan w:val="2"/>
            <w:tcBorders>
              <w:top w:val="single" w:sz="12" w:space="0" w:color="auto"/>
            </w:tcBorders>
          </w:tcPr>
          <w:p w14:paraId="0951261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ExAC</w:t>
            </w:r>
            <w:proofErr w:type="spellEnd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database</w:t>
            </w:r>
            <w:r w:rsidRPr="006678FA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‡</w:t>
            </w:r>
          </w:p>
        </w:tc>
        <w:tc>
          <w:tcPr>
            <w:tcW w:w="272" w:type="dxa"/>
            <w:tcBorders>
              <w:top w:val="single" w:sz="12" w:space="0" w:color="auto"/>
            </w:tcBorders>
          </w:tcPr>
          <w:p w14:paraId="092E797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410" w:type="dxa"/>
            <w:gridSpan w:val="2"/>
            <w:tcBorders>
              <w:top w:val="single" w:sz="12" w:space="0" w:color="auto"/>
            </w:tcBorders>
          </w:tcPr>
          <w:p w14:paraId="56F6F73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gnomeAD</w:t>
            </w:r>
            <w:proofErr w:type="spellEnd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database</w:t>
            </w:r>
            <w:r w:rsidRPr="006678FA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‡</w:t>
            </w:r>
          </w:p>
        </w:tc>
      </w:tr>
      <w:tr w:rsidR="00DA1CA4" w:rsidRPr="00E44EC7" w14:paraId="5A87ECB0" w14:textId="77777777" w:rsidTr="00DA1CA4">
        <w:tc>
          <w:tcPr>
            <w:tcW w:w="1696" w:type="dxa"/>
            <w:tcBorders>
              <w:bottom w:val="single" w:sz="4" w:space="0" w:color="auto"/>
            </w:tcBorders>
          </w:tcPr>
          <w:p w14:paraId="1D59CBA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18E6410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545952F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µg/L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01D12BD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 (%)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508AD97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HWE</w:t>
            </w:r>
          </w:p>
        </w:tc>
        <w:tc>
          <w:tcPr>
            <w:tcW w:w="284" w:type="dxa"/>
            <w:tcBorders>
              <w:bottom w:val="single" w:sz="4" w:space="0" w:color="auto"/>
            </w:tcBorders>
          </w:tcPr>
          <w:p w14:paraId="79C4F98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14A59E5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 (%)</w:t>
            </w:r>
          </w:p>
        </w:tc>
        <w:tc>
          <w:tcPr>
            <w:tcW w:w="1004" w:type="dxa"/>
            <w:tcBorders>
              <w:bottom w:val="single" w:sz="4" w:space="0" w:color="auto"/>
            </w:tcBorders>
          </w:tcPr>
          <w:p w14:paraId="30B8317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HWE</w:t>
            </w:r>
          </w:p>
        </w:tc>
        <w:tc>
          <w:tcPr>
            <w:tcW w:w="272" w:type="dxa"/>
            <w:tcBorders>
              <w:bottom w:val="single" w:sz="4" w:space="0" w:color="auto"/>
            </w:tcBorders>
          </w:tcPr>
          <w:p w14:paraId="254E957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52C9045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 (%) 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04B979F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HWE </w:t>
            </w:r>
          </w:p>
        </w:tc>
      </w:tr>
      <w:tr w:rsidR="00DA1CA4" w:rsidRPr="00E44EC7" w14:paraId="075278DE" w14:textId="77777777" w:rsidTr="00DA1CA4">
        <w:tc>
          <w:tcPr>
            <w:tcW w:w="1696" w:type="dxa"/>
            <w:tcBorders>
              <w:top w:val="single" w:sz="4" w:space="0" w:color="auto"/>
            </w:tcBorders>
          </w:tcPr>
          <w:p w14:paraId="2B90097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Promoter region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4FC8A2F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5F203A5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726BE5D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305C493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  <w:tcBorders>
              <w:top w:val="single" w:sz="4" w:space="0" w:color="auto"/>
            </w:tcBorders>
          </w:tcPr>
          <w:p w14:paraId="5F715EC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1B4DE10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004" w:type="dxa"/>
            <w:tcBorders>
              <w:top w:val="single" w:sz="4" w:space="0" w:color="auto"/>
            </w:tcBorders>
          </w:tcPr>
          <w:p w14:paraId="15BF3A4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  <w:tcBorders>
              <w:top w:val="single" w:sz="4" w:space="0" w:color="auto"/>
            </w:tcBorders>
          </w:tcPr>
          <w:p w14:paraId="642BF3C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05353E9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  <w:tcBorders>
              <w:top w:val="single" w:sz="4" w:space="0" w:color="auto"/>
            </w:tcBorders>
          </w:tcPr>
          <w:p w14:paraId="66AFF4E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30A5D16F" w14:textId="77777777" w:rsidTr="00DA1CA4">
        <w:tc>
          <w:tcPr>
            <w:tcW w:w="1696" w:type="dxa"/>
          </w:tcPr>
          <w:p w14:paraId="01F38C4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775A53E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</w:tcPr>
          <w:p w14:paraId="5F513D9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4AB428F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708" w:type="dxa"/>
          </w:tcPr>
          <w:p w14:paraId="7C94492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5FC7F4B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1504520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004" w:type="dxa"/>
          </w:tcPr>
          <w:p w14:paraId="61CB6A7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53C089E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1C7877D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</w:tcPr>
          <w:p w14:paraId="5499F05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3C4243B7" w14:textId="77777777" w:rsidTr="00DA1CA4">
        <w:tc>
          <w:tcPr>
            <w:tcW w:w="1696" w:type="dxa"/>
          </w:tcPr>
          <w:p w14:paraId="6460600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rs11003125</w:t>
            </w:r>
          </w:p>
        </w:tc>
        <w:tc>
          <w:tcPr>
            <w:tcW w:w="1276" w:type="dxa"/>
          </w:tcPr>
          <w:p w14:paraId="605091B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HH</w:t>
            </w:r>
          </w:p>
        </w:tc>
        <w:tc>
          <w:tcPr>
            <w:tcW w:w="1843" w:type="dxa"/>
          </w:tcPr>
          <w:p w14:paraId="0DF2AA3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1333 (761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2375)</w:t>
            </w:r>
          </w:p>
        </w:tc>
        <w:tc>
          <w:tcPr>
            <w:tcW w:w="1276" w:type="dxa"/>
          </w:tcPr>
          <w:p w14:paraId="3177E0A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408 (13.4)</w:t>
            </w:r>
          </w:p>
        </w:tc>
        <w:tc>
          <w:tcPr>
            <w:tcW w:w="708" w:type="dxa"/>
          </w:tcPr>
          <w:p w14:paraId="5EF36CF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3BA8464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419DDA8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1004" w:type="dxa"/>
          </w:tcPr>
          <w:p w14:paraId="5FD45B3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70BCD48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17312C3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1081 (14.1)</w:t>
            </w:r>
          </w:p>
        </w:tc>
        <w:tc>
          <w:tcPr>
            <w:tcW w:w="851" w:type="dxa"/>
          </w:tcPr>
          <w:p w14:paraId="5478E05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18473F75" w14:textId="77777777" w:rsidTr="00DA1CA4">
        <w:tc>
          <w:tcPr>
            <w:tcW w:w="1696" w:type="dxa"/>
          </w:tcPr>
          <w:p w14:paraId="552C977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(-550 G&gt;C)</w:t>
            </w:r>
          </w:p>
        </w:tc>
        <w:tc>
          <w:tcPr>
            <w:tcW w:w="1276" w:type="dxa"/>
          </w:tcPr>
          <w:p w14:paraId="2ABBEE8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LH</w:t>
            </w:r>
          </w:p>
        </w:tc>
        <w:tc>
          <w:tcPr>
            <w:tcW w:w="1843" w:type="dxa"/>
          </w:tcPr>
          <w:p w14:paraId="06BB58C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889 (321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1816)</w:t>
            </w:r>
          </w:p>
        </w:tc>
        <w:tc>
          <w:tcPr>
            <w:tcW w:w="1276" w:type="dxa"/>
          </w:tcPr>
          <w:p w14:paraId="5C49EE6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1411 (46.4)</w:t>
            </w:r>
          </w:p>
        </w:tc>
        <w:tc>
          <w:tcPr>
            <w:tcW w:w="708" w:type="dxa"/>
          </w:tcPr>
          <w:p w14:paraId="1B4B1DD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0.97</w:t>
            </w:r>
          </w:p>
        </w:tc>
        <w:tc>
          <w:tcPr>
            <w:tcW w:w="284" w:type="dxa"/>
          </w:tcPr>
          <w:p w14:paraId="2BC56F3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5048793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1004" w:type="dxa"/>
          </w:tcPr>
          <w:p w14:paraId="075EB32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272" w:type="dxa"/>
          </w:tcPr>
          <w:p w14:paraId="570AE0C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575D88A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3647 (47.4)</w:t>
            </w:r>
          </w:p>
        </w:tc>
        <w:tc>
          <w:tcPr>
            <w:tcW w:w="851" w:type="dxa"/>
          </w:tcPr>
          <w:p w14:paraId="3A4F88F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0.45</w:t>
            </w:r>
          </w:p>
        </w:tc>
      </w:tr>
      <w:tr w:rsidR="00DA1CA4" w:rsidRPr="00E44EC7" w14:paraId="2C98F08D" w14:textId="77777777" w:rsidTr="00DA1CA4">
        <w:tc>
          <w:tcPr>
            <w:tcW w:w="1696" w:type="dxa"/>
          </w:tcPr>
          <w:p w14:paraId="005A346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F996FD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LL</w:t>
            </w:r>
          </w:p>
        </w:tc>
        <w:tc>
          <w:tcPr>
            <w:tcW w:w="1843" w:type="dxa"/>
          </w:tcPr>
          <w:p w14:paraId="5C657BA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404 (68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1254)</w:t>
            </w:r>
          </w:p>
        </w:tc>
        <w:tc>
          <w:tcPr>
            <w:tcW w:w="1276" w:type="dxa"/>
          </w:tcPr>
          <w:p w14:paraId="3C4696E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1224 (40.2)</w:t>
            </w:r>
          </w:p>
        </w:tc>
        <w:tc>
          <w:tcPr>
            <w:tcW w:w="708" w:type="dxa"/>
          </w:tcPr>
          <w:p w14:paraId="7B17195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403321A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049DD1D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1004" w:type="dxa"/>
          </w:tcPr>
          <w:p w14:paraId="3588E3D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5F99F07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2FAC0AD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2964 (38.5)</w:t>
            </w:r>
          </w:p>
        </w:tc>
        <w:tc>
          <w:tcPr>
            <w:tcW w:w="851" w:type="dxa"/>
          </w:tcPr>
          <w:p w14:paraId="762961C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3CD8F7CB" w14:textId="77777777" w:rsidTr="00DA1CA4">
        <w:tc>
          <w:tcPr>
            <w:tcW w:w="1696" w:type="dxa"/>
          </w:tcPr>
          <w:p w14:paraId="0251226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7DA0657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</w:tcPr>
          <w:p w14:paraId="0D62312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0B03526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708" w:type="dxa"/>
          </w:tcPr>
          <w:p w14:paraId="197CC84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631B3E1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272A592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004" w:type="dxa"/>
          </w:tcPr>
          <w:p w14:paraId="1EAA90E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1086753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114BA3C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</w:tcPr>
          <w:p w14:paraId="1DD62F1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1C1F1AD1" w14:textId="77777777" w:rsidTr="00DA1CA4">
        <w:tc>
          <w:tcPr>
            <w:tcW w:w="1696" w:type="dxa"/>
          </w:tcPr>
          <w:p w14:paraId="6AA7054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rs7096206</w:t>
            </w:r>
          </w:p>
        </w:tc>
        <w:tc>
          <w:tcPr>
            <w:tcW w:w="1276" w:type="dxa"/>
          </w:tcPr>
          <w:p w14:paraId="2483640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YY</w:t>
            </w:r>
          </w:p>
        </w:tc>
        <w:tc>
          <w:tcPr>
            <w:tcW w:w="1843" w:type="dxa"/>
          </w:tcPr>
          <w:p w14:paraId="5FA0CFC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828 (281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1997)</w:t>
            </w:r>
          </w:p>
        </w:tc>
        <w:tc>
          <w:tcPr>
            <w:tcW w:w="1276" w:type="dxa"/>
          </w:tcPr>
          <w:p w14:paraId="374F2B4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1857 (61.0)</w:t>
            </w:r>
          </w:p>
        </w:tc>
        <w:tc>
          <w:tcPr>
            <w:tcW w:w="708" w:type="dxa"/>
          </w:tcPr>
          <w:p w14:paraId="733D236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0B841EF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66A540B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1004" w:type="dxa"/>
          </w:tcPr>
          <w:p w14:paraId="6CAFF1B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34D9A9E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1D58502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4594 (59.7)</w:t>
            </w:r>
          </w:p>
        </w:tc>
        <w:tc>
          <w:tcPr>
            <w:tcW w:w="851" w:type="dxa"/>
          </w:tcPr>
          <w:p w14:paraId="600788F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473ADCFE" w14:textId="77777777" w:rsidTr="00DA1CA4">
        <w:tc>
          <w:tcPr>
            <w:tcW w:w="1696" w:type="dxa"/>
          </w:tcPr>
          <w:p w14:paraId="705493A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(-221 G&gt;C)</w:t>
            </w:r>
          </w:p>
        </w:tc>
        <w:tc>
          <w:tcPr>
            <w:tcW w:w="1276" w:type="dxa"/>
          </w:tcPr>
          <w:p w14:paraId="77B12B5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XY</w:t>
            </w:r>
          </w:p>
        </w:tc>
        <w:tc>
          <w:tcPr>
            <w:tcW w:w="1843" w:type="dxa"/>
          </w:tcPr>
          <w:p w14:paraId="62D8489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835 (73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1432)</w:t>
            </w:r>
          </w:p>
        </w:tc>
        <w:tc>
          <w:tcPr>
            <w:tcW w:w="1276" w:type="dxa"/>
          </w:tcPr>
          <w:p w14:paraId="1E66050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1035 (34.0)</w:t>
            </w:r>
          </w:p>
        </w:tc>
        <w:tc>
          <w:tcPr>
            <w:tcW w:w="708" w:type="dxa"/>
          </w:tcPr>
          <w:p w14:paraId="4ADAAEA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0.66</w:t>
            </w:r>
          </w:p>
        </w:tc>
        <w:tc>
          <w:tcPr>
            <w:tcW w:w="284" w:type="dxa"/>
          </w:tcPr>
          <w:p w14:paraId="426B652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2D15831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1004" w:type="dxa"/>
          </w:tcPr>
          <w:p w14:paraId="2D53842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272" w:type="dxa"/>
          </w:tcPr>
          <w:p w14:paraId="7801310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60C3564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2700 (35.0)</w:t>
            </w:r>
          </w:p>
        </w:tc>
        <w:tc>
          <w:tcPr>
            <w:tcW w:w="851" w:type="dxa"/>
          </w:tcPr>
          <w:p w14:paraId="40D1AF3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0.69</w:t>
            </w:r>
          </w:p>
        </w:tc>
      </w:tr>
      <w:tr w:rsidR="00DA1CA4" w:rsidRPr="00E44EC7" w14:paraId="6BF2BAB8" w14:textId="77777777" w:rsidTr="00DA1CA4">
        <w:tc>
          <w:tcPr>
            <w:tcW w:w="1696" w:type="dxa"/>
          </w:tcPr>
          <w:p w14:paraId="383CCF3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0FE6741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XX</w:t>
            </w:r>
          </w:p>
        </w:tc>
        <w:tc>
          <w:tcPr>
            <w:tcW w:w="1843" w:type="dxa"/>
          </w:tcPr>
          <w:p w14:paraId="170104B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 (102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594)</w:t>
            </w:r>
          </w:p>
        </w:tc>
        <w:tc>
          <w:tcPr>
            <w:tcW w:w="1276" w:type="dxa"/>
          </w:tcPr>
          <w:p w14:paraId="1D1E3F8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151 (5.0)</w:t>
            </w:r>
          </w:p>
        </w:tc>
        <w:tc>
          <w:tcPr>
            <w:tcW w:w="708" w:type="dxa"/>
          </w:tcPr>
          <w:p w14:paraId="2C77616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7AE16E7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355772D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1004" w:type="dxa"/>
          </w:tcPr>
          <w:p w14:paraId="76DE8BE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52AB2F2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0C3C06F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407 (5.3)</w:t>
            </w:r>
          </w:p>
        </w:tc>
        <w:tc>
          <w:tcPr>
            <w:tcW w:w="851" w:type="dxa"/>
          </w:tcPr>
          <w:p w14:paraId="75E4F75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6B5D751E" w14:textId="77777777" w:rsidTr="00DA1CA4">
        <w:tc>
          <w:tcPr>
            <w:tcW w:w="1696" w:type="dxa"/>
          </w:tcPr>
          <w:p w14:paraId="59F2227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3922538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</w:tcPr>
          <w:p w14:paraId="74EA4EE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5BE117D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708" w:type="dxa"/>
          </w:tcPr>
          <w:p w14:paraId="655C173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18F3E58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5FB98DF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004" w:type="dxa"/>
          </w:tcPr>
          <w:p w14:paraId="6C88045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391C302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096F8C2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</w:tcPr>
          <w:p w14:paraId="17607B0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4047E8F5" w14:textId="77777777" w:rsidTr="00DA1CA4">
        <w:tc>
          <w:tcPr>
            <w:tcW w:w="1696" w:type="dxa"/>
          </w:tcPr>
          <w:p w14:paraId="7B62E01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B3C4E5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</w:tcPr>
          <w:p w14:paraId="7396340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6457A56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708" w:type="dxa"/>
          </w:tcPr>
          <w:p w14:paraId="1171096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38829BF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05A653F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004" w:type="dxa"/>
          </w:tcPr>
          <w:p w14:paraId="58F0AAA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23D0E7F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2060F51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</w:tcPr>
          <w:p w14:paraId="42A7F3F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31A6ABCB" w14:textId="77777777" w:rsidTr="00DA1CA4">
        <w:tc>
          <w:tcPr>
            <w:tcW w:w="1696" w:type="dxa"/>
          </w:tcPr>
          <w:p w14:paraId="21C0D3C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rs7095891</w:t>
            </w:r>
            <w:r w:rsidRPr="006678FA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§</w:t>
            </w:r>
          </w:p>
        </w:tc>
        <w:tc>
          <w:tcPr>
            <w:tcW w:w="1276" w:type="dxa"/>
          </w:tcPr>
          <w:p w14:paraId="7D8830E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QQ</w:t>
            </w:r>
          </w:p>
        </w:tc>
        <w:tc>
          <w:tcPr>
            <w:tcW w:w="1843" w:type="dxa"/>
          </w:tcPr>
          <w:p w14:paraId="6CCA25E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1807 (1046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2579)</w:t>
            </w:r>
          </w:p>
        </w:tc>
        <w:tc>
          <w:tcPr>
            <w:tcW w:w="1276" w:type="dxa"/>
          </w:tcPr>
          <w:p w14:paraId="221CEA1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152 (5.0)</w:t>
            </w:r>
          </w:p>
        </w:tc>
        <w:tc>
          <w:tcPr>
            <w:tcW w:w="708" w:type="dxa"/>
          </w:tcPr>
          <w:p w14:paraId="4A4DE9E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2A12D91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301F64E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1004" w:type="dxa"/>
          </w:tcPr>
          <w:p w14:paraId="3F6FD7E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40BB744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726928E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 (3.9)</w:t>
            </w:r>
          </w:p>
        </w:tc>
        <w:tc>
          <w:tcPr>
            <w:tcW w:w="851" w:type="dxa"/>
          </w:tcPr>
          <w:p w14:paraId="47520C1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5E70378C" w14:textId="77777777" w:rsidTr="00DA1CA4">
        <w:tc>
          <w:tcPr>
            <w:tcW w:w="1696" w:type="dxa"/>
          </w:tcPr>
          <w:p w14:paraId="621951A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(c.+4 C&gt;T)</w:t>
            </w:r>
          </w:p>
        </w:tc>
        <w:tc>
          <w:tcPr>
            <w:tcW w:w="1276" w:type="dxa"/>
          </w:tcPr>
          <w:p w14:paraId="005D60E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PQ</w:t>
            </w:r>
          </w:p>
        </w:tc>
        <w:tc>
          <w:tcPr>
            <w:tcW w:w="1843" w:type="dxa"/>
          </w:tcPr>
          <w:p w14:paraId="195A9E5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1087 (416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2036)</w:t>
            </w:r>
          </w:p>
        </w:tc>
        <w:tc>
          <w:tcPr>
            <w:tcW w:w="1276" w:type="dxa"/>
          </w:tcPr>
          <w:p w14:paraId="44781F3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986 (32.4)</w:t>
            </w:r>
          </w:p>
        </w:tc>
        <w:tc>
          <w:tcPr>
            <w:tcW w:w="708" w:type="dxa"/>
          </w:tcPr>
          <w:p w14:paraId="4F52FD2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0.10</w:t>
            </w:r>
          </w:p>
        </w:tc>
        <w:tc>
          <w:tcPr>
            <w:tcW w:w="284" w:type="dxa"/>
          </w:tcPr>
          <w:p w14:paraId="3DC74BC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21B25C5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1004" w:type="dxa"/>
          </w:tcPr>
          <w:p w14:paraId="528C7F8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272" w:type="dxa"/>
          </w:tcPr>
          <w:p w14:paraId="7304E0F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1D3740C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2563 (33.3)</w:t>
            </w:r>
          </w:p>
        </w:tc>
        <w:tc>
          <w:tcPr>
            <w:tcW w:w="851" w:type="dxa"/>
          </w:tcPr>
          <w:p w14:paraId="6BBD764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0.12</w:t>
            </w:r>
          </w:p>
        </w:tc>
      </w:tr>
      <w:tr w:rsidR="00DA1CA4" w:rsidRPr="00E44EC7" w14:paraId="599B4821" w14:textId="77777777" w:rsidTr="00DA1CA4">
        <w:tc>
          <w:tcPr>
            <w:tcW w:w="1696" w:type="dxa"/>
          </w:tcPr>
          <w:p w14:paraId="120FCC1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0315DDE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PP</w:t>
            </w:r>
          </w:p>
        </w:tc>
        <w:tc>
          <w:tcPr>
            <w:tcW w:w="1843" w:type="dxa"/>
          </w:tcPr>
          <w:p w14:paraId="78EEECA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546 (118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1381)</w:t>
            </w:r>
          </w:p>
        </w:tc>
        <w:tc>
          <w:tcPr>
            <w:tcW w:w="1276" w:type="dxa"/>
          </w:tcPr>
          <w:p w14:paraId="00FA185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1905 (62.6)</w:t>
            </w:r>
          </w:p>
        </w:tc>
        <w:tc>
          <w:tcPr>
            <w:tcW w:w="708" w:type="dxa"/>
          </w:tcPr>
          <w:p w14:paraId="15859A3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41797E6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6CF22B2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1004" w:type="dxa"/>
          </w:tcPr>
          <w:p w14:paraId="216DC26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0AC8618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44517B8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4841 (62.8)</w:t>
            </w:r>
          </w:p>
        </w:tc>
        <w:tc>
          <w:tcPr>
            <w:tcW w:w="851" w:type="dxa"/>
          </w:tcPr>
          <w:p w14:paraId="04FC2EC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70C98BD5" w14:textId="77777777" w:rsidTr="00DA1CA4">
        <w:tc>
          <w:tcPr>
            <w:tcW w:w="1696" w:type="dxa"/>
          </w:tcPr>
          <w:p w14:paraId="352B10E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50342B8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</w:tcPr>
          <w:p w14:paraId="7C75FFE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55E72D6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708" w:type="dxa"/>
          </w:tcPr>
          <w:p w14:paraId="20C615F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6A44C7F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6BB853E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004" w:type="dxa"/>
          </w:tcPr>
          <w:p w14:paraId="1976AFF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7949464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0B1B2BA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</w:tcPr>
          <w:p w14:paraId="2C666F5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05001E06" w14:textId="77777777" w:rsidTr="00DA1CA4">
        <w:tc>
          <w:tcPr>
            <w:tcW w:w="1696" w:type="dxa"/>
          </w:tcPr>
          <w:p w14:paraId="7F064B8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Exon 1</w:t>
            </w:r>
          </w:p>
        </w:tc>
        <w:tc>
          <w:tcPr>
            <w:tcW w:w="1276" w:type="dxa"/>
          </w:tcPr>
          <w:p w14:paraId="2F8D9D6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</w:tcPr>
          <w:p w14:paraId="66DCDE1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42404E5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708" w:type="dxa"/>
          </w:tcPr>
          <w:p w14:paraId="3809B4A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6765014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28EDDB2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004" w:type="dxa"/>
          </w:tcPr>
          <w:p w14:paraId="47FC438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33B750E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1AA7BD5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</w:tcPr>
          <w:p w14:paraId="301732A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65DEBF8C" w14:textId="77777777" w:rsidTr="00DA1CA4">
        <w:tc>
          <w:tcPr>
            <w:tcW w:w="1696" w:type="dxa"/>
          </w:tcPr>
          <w:p w14:paraId="708C735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5732B6E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</w:tcPr>
          <w:p w14:paraId="4F9FF9D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4741585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708" w:type="dxa"/>
          </w:tcPr>
          <w:p w14:paraId="30E7FA1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4E73474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3782950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004" w:type="dxa"/>
          </w:tcPr>
          <w:p w14:paraId="279D3C9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562B168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4E0CC59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</w:tcPr>
          <w:p w14:paraId="5B04E55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403D1C35" w14:textId="77777777" w:rsidTr="00DA1CA4">
        <w:tc>
          <w:tcPr>
            <w:tcW w:w="1696" w:type="dxa"/>
          </w:tcPr>
          <w:p w14:paraId="2D675D9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rs5030737 </w:t>
            </w:r>
          </w:p>
        </w:tc>
        <w:tc>
          <w:tcPr>
            <w:tcW w:w="1276" w:type="dxa"/>
          </w:tcPr>
          <w:p w14:paraId="717F1E4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AA</w:t>
            </w:r>
          </w:p>
        </w:tc>
        <w:tc>
          <w:tcPr>
            <w:tcW w:w="1843" w:type="dxa"/>
          </w:tcPr>
          <w:p w14:paraId="34B8BC1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909 (274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1851)</w:t>
            </w:r>
          </w:p>
        </w:tc>
        <w:tc>
          <w:tcPr>
            <w:tcW w:w="1276" w:type="dxa"/>
          </w:tcPr>
          <w:p w14:paraId="2E14B0C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2653 (87.1)</w:t>
            </w:r>
          </w:p>
        </w:tc>
        <w:tc>
          <w:tcPr>
            <w:tcW w:w="708" w:type="dxa"/>
          </w:tcPr>
          <w:p w14:paraId="6ACE5D6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09E2A24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5678072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503 (85.4)</w:t>
            </w:r>
          </w:p>
        </w:tc>
        <w:tc>
          <w:tcPr>
            <w:tcW w:w="1004" w:type="dxa"/>
          </w:tcPr>
          <w:p w14:paraId="55B77E6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7B79B67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075B07F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55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308 (85.8)</w:t>
            </w:r>
          </w:p>
        </w:tc>
        <w:tc>
          <w:tcPr>
            <w:tcW w:w="851" w:type="dxa"/>
          </w:tcPr>
          <w:p w14:paraId="4A4E7DC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7C2858D6" w14:textId="77777777" w:rsidTr="00DA1CA4">
        <w:tc>
          <w:tcPr>
            <w:tcW w:w="1696" w:type="dxa"/>
          </w:tcPr>
          <w:p w14:paraId="036FE4F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(p. Arg52Cys)</w:t>
            </w:r>
          </w:p>
        </w:tc>
        <w:tc>
          <w:tcPr>
            <w:tcW w:w="1276" w:type="dxa"/>
          </w:tcPr>
          <w:p w14:paraId="76AF84A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AD (or AO)</w:t>
            </w:r>
          </w:p>
        </w:tc>
        <w:tc>
          <w:tcPr>
            <w:tcW w:w="1843" w:type="dxa"/>
          </w:tcPr>
          <w:p w14:paraId="46822D2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344 (26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748)</w:t>
            </w:r>
          </w:p>
        </w:tc>
        <w:tc>
          <w:tcPr>
            <w:tcW w:w="1276" w:type="dxa"/>
          </w:tcPr>
          <w:p w14:paraId="0B0BFE1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367 (12.1)</w:t>
            </w:r>
          </w:p>
        </w:tc>
        <w:tc>
          <w:tcPr>
            <w:tcW w:w="708" w:type="dxa"/>
          </w:tcPr>
          <w:p w14:paraId="661EF9D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0.01</w:t>
            </w:r>
          </w:p>
        </w:tc>
        <w:tc>
          <w:tcPr>
            <w:tcW w:w="284" w:type="dxa"/>
          </w:tcPr>
          <w:p w14:paraId="4D6480C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23AC546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4632 (13.9)</w:t>
            </w:r>
          </w:p>
        </w:tc>
        <w:tc>
          <w:tcPr>
            <w:tcW w:w="1004" w:type="dxa"/>
          </w:tcPr>
          <w:p w14:paraId="252F3A5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0.03</w:t>
            </w:r>
          </w:p>
        </w:tc>
        <w:tc>
          <w:tcPr>
            <w:tcW w:w="272" w:type="dxa"/>
          </w:tcPr>
          <w:p w14:paraId="1FDE725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33D5B08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8743 (13.6)</w:t>
            </w:r>
          </w:p>
        </w:tc>
        <w:tc>
          <w:tcPr>
            <w:tcW w:w="851" w:type="dxa"/>
          </w:tcPr>
          <w:p w14:paraId="27E0F51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0.39</w:t>
            </w:r>
          </w:p>
        </w:tc>
      </w:tr>
      <w:tr w:rsidR="00DA1CA4" w:rsidRPr="00E44EC7" w14:paraId="7DBFA940" w14:textId="77777777" w:rsidTr="00DA1CA4">
        <w:tc>
          <w:tcPr>
            <w:tcW w:w="1696" w:type="dxa"/>
          </w:tcPr>
          <w:p w14:paraId="32E4FAE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57994B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DD (or OO)</w:t>
            </w:r>
          </w:p>
        </w:tc>
        <w:tc>
          <w:tcPr>
            <w:tcW w:w="1843" w:type="dxa"/>
          </w:tcPr>
          <w:p w14:paraId="744BA19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10)</w:t>
            </w:r>
          </w:p>
        </w:tc>
        <w:tc>
          <w:tcPr>
            <w:tcW w:w="1276" w:type="dxa"/>
          </w:tcPr>
          <w:p w14:paraId="1483585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 (0.8)</w:t>
            </w:r>
          </w:p>
        </w:tc>
        <w:tc>
          <w:tcPr>
            <w:tcW w:w="708" w:type="dxa"/>
          </w:tcPr>
          <w:p w14:paraId="0DE1529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1829E87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1AC7B18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221 (0.7)</w:t>
            </w:r>
          </w:p>
        </w:tc>
        <w:tc>
          <w:tcPr>
            <w:tcW w:w="1004" w:type="dxa"/>
          </w:tcPr>
          <w:p w14:paraId="79F2B73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6F6BF97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1C4E62D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363 (0.6)</w:t>
            </w:r>
          </w:p>
        </w:tc>
        <w:tc>
          <w:tcPr>
            <w:tcW w:w="851" w:type="dxa"/>
          </w:tcPr>
          <w:p w14:paraId="06336BE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10C7DB0F" w14:textId="77777777" w:rsidTr="00DA1CA4">
        <w:tc>
          <w:tcPr>
            <w:tcW w:w="1696" w:type="dxa"/>
          </w:tcPr>
          <w:p w14:paraId="3CCCF3C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DB04EE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</w:tcPr>
          <w:p w14:paraId="0FCF4C8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EB6DC3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708" w:type="dxa"/>
          </w:tcPr>
          <w:p w14:paraId="682BCEC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73A9629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4439209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004" w:type="dxa"/>
          </w:tcPr>
          <w:p w14:paraId="5EA3142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3148B57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4D678BB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</w:tcPr>
          <w:p w14:paraId="18690A9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4184CF85" w14:textId="77777777" w:rsidTr="00DA1CA4">
        <w:tc>
          <w:tcPr>
            <w:tcW w:w="1696" w:type="dxa"/>
          </w:tcPr>
          <w:p w14:paraId="5E2B9BA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rs1800451 </w:t>
            </w:r>
          </w:p>
        </w:tc>
        <w:tc>
          <w:tcPr>
            <w:tcW w:w="1276" w:type="dxa"/>
          </w:tcPr>
          <w:p w14:paraId="49FE266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AA</w:t>
            </w:r>
          </w:p>
        </w:tc>
        <w:tc>
          <w:tcPr>
            <w:tcW w:w="1843" w:type="dxa"/>
          </w:tcPr>
          <w:p w14:paraId="3614697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1188 (597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2071)</w:t>
            </w:r>
          </w:p>
        </w:tc>
        <w:tc>
          <w:tcPr>
            <w:tcW w:w="1276" w:type="dxa"/>
          </w:tcPr>
          <w:p w14:paraId="481E62C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2224 (73.1)</w:t>
            </w:r>
          </w:p>
        </w:tc>
        <w:tc>
          <w:tcPr>
            <w:tcW w:w="708" w:type="dxa"/>
          </w:tcPr>
          <w:p w14:paraId="50C04BC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7C26EE5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7C91BD5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32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115 (96.4)</w:t>
            </w:r>
          </w:p>
        </w:tc>
        <w:tc>
          <w:tcPr>
            <w:tcW w:w="1004" w:type="dxa"/>
          </w:tcPr>
          <w:p w14:paraId="7E1AA97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5FE4573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55F2546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62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059 (96.4)</w:t>
            </w:r>
          </w:p>
        </w:tc>
        <w:tc>
          <w:tcPr>
            <w:tcW w:w="851" w:type="dxa"/>
          </w:tcPr>
          <w:p w14:paraId="4C9D16E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55365FA4" w14:textId="77777777" w:rsidTr="00DA1CA4">
        <w:tc>
          <w:tcPr>
            <w:tcW w:w="1696" w:type="dxa"/>
          </w:tcPr>
          <w:p w14:paraId="1F1A0A3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(p. Gly54Asp)</w:t>
            </w:r>
          </w:p>
        </w:tc>
        <w:tc>
          <w:tcPr>
            <w:tcW w:w="1276" w:type="dxa"/>
          </w:tcPr>
          <w:p w14:paraId="4506C53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AB (or AO)</w:t>
            </w:r>
          </w:p>
        </w:tc>
        <w:tc>
          <w:tcPr>
            <w:tcW w:w="1843" w:type="dxa"/>
          </w:tcPr>
          <w:p w14:paraId="2FC86B4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203 (18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331)</w:t>
            </w:r>
          </w:p>
        </w:tc>
        <w:tc>
          <w:tcPr>
            <w:tcW w:w="1276" w:type="dxa"/>
          </w:tcPr>
          <w:p w14:paraId="36C95C2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754 (24.8)</w:t>
            </w:r>
          </w:p>
        </w:tc>
        <w:tc>
          <w:tcPr>
            <w:tcW w:w="708" w:type="dxa"/>
          </w:tcPr>
          <w:p w14:paraId="65E08B8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0.91</w:t>
            </w:r>
          </w:p>
        </w:tc>
        <w:tc>
          <w:tcPr>
            <w:tcW w:w="284" w:type="dxa"/>
          </w:tcPr>
          <w:p w14:paraId="7255613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507FEE3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1198 (3.6)</w:t>
            </w:r>
          </w:p>
        </w:tc>
        <w:tc>
          <w:tcPr>
            <w:tcW w:w="1004" w:type="dxa"/>
          </w:tcPr>
          <w:p w14:paraId="56E1E56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0.41</w:t>
            </w:r>
          </w:p>
        </w:tc>
        <w:tc>
          <w:tcPr>
            <w:tcW w:w="272" w:type="dxa"/>
          </w:tcPr>
          <w:p w14:paraId="3329A5B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5FC6168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2308 (3.6)</w:t>
            </w:r>
          </w:p>
        </w:tc>
        <w:tc>
          <w:tcPr>
            <w:tcW w:w="851" w:type="dxa"/>
          </w:tcPr>
          <w:p w14:paraId="4D5BC8E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0.45</w:t>
            </w:r>
          </w:p>
        </w:tc>
      </w:tr>
      <w:tr w:rsidR="00DA1CA4" w:rsidRPr="00E44EC7" w14:paraId="3CEAAF8F" w14:textId="77777777" w:rsidTr="00DA1CA4">
        <w:tc>
          <w:tcPr>
            <w:tcW w:w="1696" w:type="dxa"/>
          </w:tcPr>
          <w:p w14:paraId="21FFF2B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7310268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BB (or OO)</w:t>
            </w:r>
          </w:p>
        </w:tc>
        <w:tc>
          <w:tcPr>
            <w:tcW w:w="1843" w:type="dxa"/>
          </w:tcPr>
          <w:p w14:paraId="4DA3227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10)</w:t>
            </w:r>
          </w:p>
        </w:tc>
        <w:tc>
          <w:tcPr>
            <w:tcW w:w="1276" w:type="dxa"/>
          </w:tcPr>
          <w:p w14:paraId="066F3BF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65 (2.1)</w:t>
            </w:r>
          </w:p>
        </w:tc>
        <w:tc>
          <w:tcPr>
            <w:tcW w:w="708" w:type="dxa"/>
          </w:tcPr>
          <w:p w14:paraId="745CB77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23F8362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0442B79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 (0.0)</w:t>
            </w:r>
          </w:p>
        </w:tc>
        <w:tc>
          <w:tcPr>
            <w:tcW w:w="1004" w:type="dxa"/>
          </w:tcPr>
          <w:p w14:paraId="0E88BBA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2E947D5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119953D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 (0.0)</w:t>
            </w:r>
          </w:p>
        </w:tc>
        <w:tc>
          <w:tcPr>
            <w:tcW w:w="851" w:type="dxa"/>
          </w:tcPr>
          <w:p w14:paraId="4233164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78322DF9" w14:textId="77777777" w:rsidTr="00DA1CA4">
        <w:tc>
          <w:tcPr>
            <w:tcW w:w="1696" w:type="dxa"/>
          </w:tcPr>
          <w:p w14:paraId="125DCDE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33B0DF4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843" w:type="dxa"/>
          </w:tcPr>
          <w:p w14:paraId="2373524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1A286EA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708" w:type="dxa"/>
          </w:tcPr>
          <w:p w14:paraId="1C2A802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2582E61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29C26B6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004" w:type="dxa"/>
          </w:tcPr>
          <w:p w14:paraId="229F473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537B683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405AB78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851" w:type="dxa"/>
          </w:tcPr>
          <w:p w14:paraId="733FF8A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1A37CDB4" w14:textId="77777777" w:rsidTr="00DA1CA4">
        <w:tc>
          <w:tcPr>
            <w:tcW w:w="1696" w:type="dxa"/>
          </w:tcPr>
          <w:p w14:paraId="381AA27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rs1800450 </w:t>
            </w:r>
          </w:p>
        </w:tc>
        <w:tc>
          <w:tcPr>
            <w:tcW w:w="1276" w:type="dxa"/>
          </w:tcPr>
          <w:p w14:paraId="70D7968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AA</w:t>
            </w:r>
          </w:p>
        </w:tc>
        <w:tc>
          <w:tcPr>
            <w:tcW w:w="1843" w:type="dxa"/>
          </w:tcPr>
          <w:p w14:paraId="19B7B1E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826 (250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1716)</w:t>
            </w:r>
          </w:p>
        </w:tc>
        <w:tc>
          <w:tcPr>
            <w:tcW w:w="1276" w:type="dxa"/>
          </w:tcPr>
          <w:p w14:paraId="3731EA7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2948 (96.9)</w:t>
            </w:r>
          </w:p>
        </w:tc>
        <w:tc>
          <w:tcPr>
            <w:tcW w:w="708" w:type="dxa"/>
          </w:tcPr>
          <w:p w14:paraId="10FD1D3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5955B69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484ABE3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337 (73.0)</w:t>
            </w:r>
          </w:p>
        </w:tc>
        <w:tc>
          <w:tcPr>
            <w:tcW w:w="1004" w:type="dxa"/>
          </w:tcPr>
          <w:p w14:paraId="7670D58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61BD15D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2DFC3CD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47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173 (73.3)</w:t>
            </w:r>
          </w:p>
        </w:tc>
        <w:tc>
          <w:tcPr>
            <w:tcW w:w="851" w:type="dxa"/>
          </w:tcPr>
          <w:p w14:paraId="40B5D1A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E44EC7" w14:paraId="591777A0" w14:textId="77777777" w:rsidTr="00DA1CA4">
        <w:tc>
          <w:tcPr>
            <w:tcW w:w="1696" w:type="dxa"/>
          </w:tcPr>
          <w:p w14:paraId="69DB3F6A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(p. Gly57Glu)   </w:t>
            </w:r>
          </w:p>
        </w:tc>
        <w:tc>
          <w:tcPr>
            <w:tcW w:w="1276" w:type="dxa"/>
          </w:tcPr>
          <w:p w14:paraId="1B1CBB3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AC (or AO)</w:t>
            </w:r>
          </w:p>
        </w:tc>
        <w:tc>
          <w:tcPr>
            <w:tcW w:w="1843" w:type="dxa"/>
          </w:tcPr>
          <w:p w14:paraId="38473AE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181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313)</w:t>
            </w:r>
          </w:p>
        </w:tc>
        <w:tc>
          <w:tcPr>
            <w:tcW w:w="1276" w:type="dxa"/>
          </w:tcPr>
          <w:p w14:paraId="1FAB3E1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94 (3.1)</w:t>
            </w:r>
          </w:p>
        </w:tc>
        <w:tc>
          <w:tcPr>
            <w:tcW w:w="708" w:type="dxa"/>
          </w:tcPr>
          <w:p w14:paraId="07796BC5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0.78</w:t>
            </w:r>
          </w:p>
        </w:tc>
        <w:tc>
          <w:tcPr>
            <w:tcW w:w="284" w:type="dxa"/>
          </w:tcPr>
          <w:p w14:paraId="58282AA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17F80F9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8285 (24.8)</w:t>
            </w:r>
          </w:p>
        </w:tc>
        <w:tc>
          <w:tcPr>
            <w:tcW w:w="1004" w:type="dxa"/>
          </w:tcPr>
          <w:p w14:paraId="227B216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0.54</w:t>
            </w:r>
          </w:p>
        </w:tc>
        <w:tc>
          <w:tcPr>
            <w:tcW w:w="272" w:type="dxa"/>
          </w:tcPr>
          <w:p w14:paraId="68BCFE19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356D003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15836 (24.6)</w:t>
            </w:r>
          </w:p>
        </w:tc>
        <w:tc>
          <w:tcPr>
            <w:tcW w:w="851" w:type="dxa"/>
          </w:tcPr>
          <w:p w14:paraId="31AD1BF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0.18</w:t>
            </w:r>
          </w:p>
        </w:tc>
      </w:tr>
      <w:tr w:rsidR="00DA1CA4" w:rsidRPr="00E44EC7" w14:paraId="7932F4CF" w14:textId="77777777" w:rsidTr="00DA1CA4">
        <w:tc>
          <w:tcPr>
            <w:tcW w:w="1696" w:type="dxa"/>
          </w:tcPr>
          <w:p w14:paraId="7455103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276" w:type="dxa"/>
          </w:tcPr>
          <w:p w14:paraId="7E5CC93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CC (or OO)</w:t>
            </w:r>
          </w:p>
        </w:tc>
        <w:tc>
          <w:tcPr>
            <w:tcW w:w="1843" w:type="dxa"/>
          </w:tcPr>
          <w:p w14:paraId="489FB00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10)</w:t>
            </w:r>
          </w:p>
        </w:tc>
        <w:tc>
          <w:tcPr>
            <w:tcW w:w="1276" w:type="dxa"/>
          </w:tcPr>
          <w:p w14:paraId="3130B1D1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 (0.0)</w:t>
            </w:r>
          </w:p>
        </w:tc>
        <w:tc>
          <w:tcPr>
            <w:tcW w:w="708" w:type="dxa"/>
          </w:tcPr>
          <w:p w14:paraId="34227E63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2A575F2D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74EB1890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724 (2.2)</w:t>
            </w:r>
          </w:p>
        </w:tc>
        <w:tc>
          <w:tcPr>
            <w:tcW w:w="1004" w:type="dxa"/>
          </w:tcPr>
          <w:p w14:paraId="7A1A36A2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72" w:type="dxa"/>
          </w:tcPr>
          <w:p w14:paraId="5AAEDB7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559" w:type="dxa"/>
          </w:tcPr>
          <w:p w14:paraId="01262C64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1387 (2.1)</w:t>
            </w:r>
          </w:p>
        </w:tc>
        <w:tc>
          <w:tcPr>
            <w:tcW w:w="851" w:type="dxa"/>
          </w:tcPr>
          <w:p w14:paraId="3081A8BC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DA1CA4" w:rsidRPr="00926A06" w14:paraId="5639AB81" w14:textId="77777777" w:rsidTr="00DA1CA4">
        <w:tc>
          <w:tcPr>
            <w:tcW w:w="12328" w:type="dxa"/>
            <w:gridSpan w:val="11"/>
          </w:tcPr>
          <w:p w14:paraId="32E69D9A" w14:textId="77777777" w:rsidR="00DA1CA4" w:rsidRPr="00E44EC7" w:rsidRDefault="00DA1CA4" w:rsidP="00DA1CA4">
            <w:pPr>
              <w:pBdr>
                <w:top w:val="single" w:sz="4" w:space="1" w:color="auto"/>
              </w:pBd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Abbreviations: DD2, the Danish Centre for Strategic Research in Type 2 Diabetes; HWE, Hardy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Weinberg equilibrium</w:t>
            </w:r>
          </w:p>
          <w:p w14:paraId="5438EA7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NA=not available or not applicable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because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the </w:t>
            </w:r>
            <w:proofErr w:type="spellStart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ExAC</w:t>
            </w:r>
            <w:proofErr w:type="spellEnd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database spans only exome sequences and thus does not cover the promoter region.</w:t>
            </w:r>
          </w:p>
          <w:p w14:paraId="2688E3E7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The major alleles of the three SNPs in exon 1 are all referred to as the A allele, while the minor alleles (B, C, and D) are collectively referred to as the O allele.</w:t>
            </w:r>
          </w:p>
          <w:p w14:paraId="6C9BDF9E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678FA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val="en-US"/>
              </w:rPr>
              <w:t>†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Serum MBL is expressed as median (interquartile range).</w:t>
            </w:r>
          </w:p>
          <w:p w14:paraId="32DEB446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6678FA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val="en-US"/>
              </w:rPr>
              <w:t>‡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The Exome Aggregation Consortium (</w:t>
            </w:r>
            <w:proofErr w:type="spellStart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ExAC</w:t>
            </w:r>
            <w:proofErr w:type="spellEnd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 spans 60,706 exome sequences and the Genome Aggregation Database (</w:t>
            </w:r>
            <w:proofErr w:type="spellStart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gnomAD</w:t>
            </w:r>
            <w:proofErr w:type="spellEnd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) spans 125,748 exome sequences and 15,708 whole-genome sequences from unrelated individuals sequenced as part of various disease-specific and population genetic studies (URL: http://exac.broadinstitute.org/ and https://gnomad.broadinstitute.org/) [August 2019]. </w:t>
            </w:r>
          </w:p>
          <w:p w14:paraId="24B6AF48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lastRenderedPageBreak/>
              <w:t>Because of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differences in allele frequencies across different populations, we present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only 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information for the European non-Finnish population from the </w:t>
            </w:r>
            <w:proofErr w:type="spellStart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ExAC</w:t>
            </w:r>
            <w:proofErr w:type="spellEnd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and </w:t>
            </w:r>
            <w:proofErr w:type="spellStart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gnomAD</w:t>
            </w:r>
            <w:proofErr w:type="spellEnd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databases, comprising around half of the total population sequenced.</w:t>
            </w:r>
          </w:p>
          <w:p w14:paraId="0F6F2C6F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95A23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  <w:lang w:val="en-US"/>
              </w:rPr>
              <w:t>§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Previously known as rs12780112.</w:t>
            </w:r>
          </w:p>
          <w:p w14:paraId="3708588B" w14:textId="77777777" w:rsidR="00DA1CA4" w:rsidRPr="00E44EC7" w:rsidRDefault="00DA1CA4" w:rsidP="00DA1CA4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A minor deviation was observed for rs5030737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because of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a slightly higher number of rare homozygotes than expected. We believe that this results from chance. However, even if this resulted from a minor genotyping error, potential misclassification of the MBL expression genotype (based on the seven haplotypes) is unlikely to be extensive and would possibly bias the results toward the null hypothesis.</w:t>
            </w:r>
          </w:p>
        </w:tc>
      </w:tr>
    </w:tbl>
    <w:p w14:paraId="1818ABED" w14:textId="6D3D8F36" w:rsidR="00FD3CCB" w:rsidRPr="00E44EC7" w:rsidRDefault="00DA1CA4">
      <w:pPr>
        <w:spacing w:after="160" w:line="259" w:lineRule="auto"/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lastRenderedPageBreak/>
        <w:br w:type="page"/>
      </w:r>
    </w:p>
    <w:p w14:paraId="245E77B3" w14:textId="2DD5EE38" w:rsidR="001C20AB" w:rsidRPr="00E44EC7" w:rsidRDefault="00504DB8" w:rsidP="00E92D12">
      <w:pPr>
        <w:pStyle w:val="Overskrift2"/>
        <w:rPr>
          <w:rFonts w:ascii="Times New Roman" w:hAnsi="Times New Roman" w:cs="Times New Roman"/>
          <w:lang w:val="en-US"/>
        </w:rPr>
      </w:pPr>
      <w:bookmarkStart w:id="2" w:name="_Toc37924056"/>
      <w:r>
        <w:rPr>
          <w:rFonts w:ascii="Times New Roman" w:hAnsi="Times New Roman" w:cs="Times New Roman"/>
          <w:lang w:val="en-US"/>
        </w:rPr>
        <w:lastRenderedPageBreak/>
        <w:t>Supplementary</w:t>
      </w:r>
      <w:r w:rsidR="00EA1F08" w:rsidRPr="00EA1F08">
        <w:rPr>
          <w:rFonts w:ascii="Times New Roman" w:hAnsi="Times New Roman" w:cs="Times New Roman"/>
          <w:lang w:val="en-US"/>
        </w:rPr>
        <w:t xml:space="preserve"> </w:t>
      </w:r>
      <w:r w:rsidR="001020B9">
        <w:rPr>
          <w:rFonts w:ascii="Times New Roman" w:hAnsi="Times New Roman" w:cs="Times New Roman"/>
          <w:lang w:val="en-US"/>
        </w:rPr>
        <w:t xml:space="preserve">Table </w:t>
      </w:r>
      <w:r w:rsidR="00DA1CA4">
        <w:rPr>
          <w:rFonts w:ascii="Times New Roman" w:hAnsi="Times New Roman" w:cs="Times New Roman"/>
          <w:lang w:val="en-US"/>
        </w:rPr>
        <w:t>3</w:t>
      </w:r>
      <w:r w:rsidR="001C20AB" w:rsidRPr="00E44EC7">
        <w:rPr>
          <w:rFonts w:ascii="Times New Roman" w:hAnsi="Times New Roman" w:cs="Times New Roman"/>
          <w:lang w:val="en-US"/>
        </w:rPr>
        <w:t>. Missing covariates for the serum MBL and MBL</w:t>
      </w:r>
      <w:r w:rsidR="00D61CA1" w:rsidRPr="00E44EC7">
        <w:rPr>
          <w:rFonts w:ascii="Times New Roman" w:hAnsi="Times New Roman" w:cs="Times New Roman"/>
          <w:lang w:val="en-US"/>
        </w:rPr>
        <w:t xml:space="preserve"> expression</w:t>
      </w:r>
      <w:r w:rsidR="001C20AB" w:rsidRPr="00E44EC7">
        <w:rPr>
          <w:rFonts w:ascii="Times New Roman" w:hAnsi="Times New Roman" w:cs="Times New Roman"/>
          <w:lang w:val="en-US"/>
        </w:rPr>
        <w:t xml:space="preserve"> genotype cohort</w:t>
      </w:r>
      <w:r w:rsidR="0044416D" w:rsidRPr="00E44EC7">
        <w:rPr>
          <w:rFonts w:ascii="Times New Roman" w:hAnsi="Times New Roman" w:cs="Times New Roman"/>
          <w:lang w:val="en-US"/>
        </w:rPr>
        <w:t>s</w:t>
      </w:r>
      <w:r w:rsidR="00AB608D" w:rsidRPr="00E44EC7">
        <w:rPr>
          <w:rFonts w:ascii="Times New Roman" w:hAnsi="Times New Roman" w:cs="Times New Roman"/>
          <w:lang w:val="en-US"/>
        </w:rPr>
        <w:t>.</w:t>
      </w:r>
      <w:bookmarkEnd w:id="2"/>
    </w:p>
    <w:tbl>
      <w:tblPr>
        <w:tblStyle w:val="Tabel-Git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71"/>
        <w:gridCol w:w="2973"/>
        <w:gridCol w:w="1109"/>
        <w:gridCol w:w="3005"/>
        <w:gridCol w:w="1111"/>
      </w:tblGrid>
      <w:tr w:rsidR="001C20AB" w:rsidRPr="00E44EC7" w14:paraId="744CC65D" w14:textId="77777777" w:rsidTr="00E15105">
        <w:trPr>
          <w:trHeight w:val="243"/>
        </w:trPr>
        <w:tc>
          <w:tcPr>
            <w:tcW w:w="2571" w:type="dxa"/>
            <w:tcBorders>
              <w:top w:val="single" w:sz="12" w:space="0" w:color="auto"/>
              <w:bottom w:val="single" w:sz="4" w:space="0" w:color="auto"/>
            </w:tcBorders>
          </w:tcPr>
          <w:p w14:paraId="5722CB8B" w14:textId="77777777" w:rsidR="001C20AB" w:rsidRPr="00E44EC7" w:rsidRDefault="001C20AB" w:rsidP="00F52FCD">
            <w:pPr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4082" w:type="dxa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14:paraId="6CE77234" w14:textId="77777777" w:rsidR="001C20AB" w:rsidRPr="00E44EC7" w:rsidRDefault="001C20AB" w:rsidP="00F52FC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Serum MBL cohort</w:t>
            </w:r>
          </w:p>
        </w:tc>
        <w:tc>
          <w:tcPr>
            <w:tcW w:w="4116" w:type="dxa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14:paraId="06152583" w14:textId="028F1D49" w:rsidR="001C20AB" w:rsidRPr="00E44EC7" w:rsidRDefault="001C20AB" w:rsidP="00F52FC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 xml:space="preserve">MBL </w:t>
            </w:r>
            <w:r w:rsidR="00D61CA1" w:rsidRPr="00E44EC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 xml:space="preserve">expression </w:t>
            </w:r>
            <w:r w:rsidRPr="00E44EC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genotype cohort</w:t>
            </w:r>
          </w:p>
        </w:tc>
      </w:tr>
      <w:tr w:rsidR="001C20AB" w:rsidRPr="00E44EC7" w14:paraId="54A9DF43" w14:textId="77777777" w:rsidTr="00E15105">
        <w:trPr>
          <w:trHeight w:val="243"/>
        </w:trPr>
        <w:tc>
          <w:tcPr>
            <w:tcW w:w="2571" w:type="dxa"/>
            <w:tcBorders>
              <w:top w:val="single" w:sz="4" w:space="0" w:color="auto"/>
            </w:tcBorders>
          </w:tcPr>
          <w:p w14:paraId="4062CB55" w14:textId="77777777" w:rsidR="001C20AB" w:rsidRPr="00E44EC7" w:rsidRDefault="001C20AB" w:rsidP="00F52FC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2973" w:type="dxa"/>
            <w:tcBorders>
              <w:top w:val="single" w:sz="4" w:space="0" w:color="auto"/>
            </w:tcBorders>
          </w:tcPr>
          <w:p w14:paraId="291F44F0" w14:textId="77777777" w:rsidR="001C20AB" w:rsidRPr="00E44EC7" w:rsidRDefault="001C20AB" w:rsidP="00F52FCD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Missing, n (%)</w:t>
            </w:r>
          </w:p>
        </w:tc>
        <w:tc>
          <w:tcPr>
            <w:tcW w:w="1109" w:type="dxa"/>
            <w:tcBorders>
              <w:top w:val="single" w:sz="4" w:space="0" w:color="auto"/>
            </w:tcBorders>
          </w:tcPr>
          <w:p w14:paraId="2FA4627C" w14:textId="77777777" w:rsidR="001C20AB" w:rsidRPr="00E44EC7" w:rsidRDefault="001C20AB" w:rsidP="00F52FC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Total</w:t>
            </w:r>
          </w:p>
        </w:tc>
        <w:tc>
          <w:tcPr>
            <w:tcW w:w="3005" w:type="dxa"/>
            <w:tcBorders>
              <w:top w:val="single" w:sz="4" w:space="0" w:color="auto"/>
            </w:tcBorders>
          </w:tcPr>
          <w:p w14:paraId="50630AD5" w14:textId="77777777" w:rsidR="001C20AB" w:rsidRPr="00E44EC7" w:rsidRDefault="001C20AB" w:rsidP="00F52FCD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Missing, n (%)</w:t>
            </w:r>
          </w:p>
        </w:tc>
        <w:tc>
          <w:tcPr>
            <w:tcW w:w="1111" w:type="dxa"/>
            <w:tcBorders>
              <w:top w:val="single" w:sz="4" w:space="0" w:color="auto"/>
            </w:tcBorders>
          </w:tcPr>
          <w:p w14:paraId="02A37AC7" w14:textId="77777777" w:rsidR="001C20AB" w:rsidRPr="00E44EC7" w:rsidRDefault="001C20AB" w:rsidP="00F52FCD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Total</w:t>
            </w:r>
          </w:p>
        </w:tc>
      </w:tr>
      <w:tr w:rsidR="00C37918" w:rsidRPr="00E44EC7" w14:paraId="681B32D6" w14:textId="77777777" w:rsidTr="00E15105">
        <w:trPr>
          <w:trHeight w:val="259"/>
        </w:trPr>
        <w:tc>
          <w:tcPr>
            <w:tcW w:w="2571" w:type="dxa"/>
          </w:tcPr>
          <w:p w14:paraId="1D583BB3" w14:textId="177FC806" w:rsidR="00C37918" w:rsidRPr="00E44EC7" w:rsidRDefault="00C37918" w:rsidP="00C37918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Sex</w:t>
            </w:r>
          </w:p>
        </w:tc>
        <w:tc>
          <w:tcPr>
            <w:tcW w:w="2973" w:type="dxa"/>
          </w:tcPr>
          <w:p w14:paraId="5CF7010A" w14:textId="2F3BDD17" w:rsidR="00C37918" w:rsidRPr="00E44EC7" w:rsidRDefault="00C37918" w:rsidP="00C37918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09" w:type="dxa"/>
          </w:tcPr>
          <w:p w14:paraId="0AEFD39F" w14:textId="22349AB8" w:rsidR="00C37918" w:rsidRPr="00E44EC7" w:rsidRDefault="00C37918" w:rsidP="00C3791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2D963F53" w14:textId="052D2DAE" w:rsidR="00C37918" w:rsidRPr="00E44EC7" w:rsidRDefault="00C37918" w:rsidP="00C37918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11" w:type="dxa"/>
          </w:tcPr>
          <w:p w14:paraId="78080E58" w14:textId="572056E4" w:rsidR="00C37918" w:rsidRPr="00E44EC7" w:rsidRDefault="00C37918" w:rsidP="00C3791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C37918" w:rsidRPr="00E44EC7" w14:paraId="01ECE577" w14:textId="77777777" w:rsidTr="00E15105">
        <w:trPr>
          <w:trHeight w:val="243"/>
        </w:trPr>
        <w:tc>
          <w:tcPr>
            <w:tcW w:w="2571" w:type="dxa"/>
          </w:tcPr>
          <w:p w14:paraId="616A62D3" w14:textId="141A60E1" w:rsidR="00C37918" w:rsidRPr="00E44EC7" w:rsidRDefault="00C37918" w:rsidP="00C37918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Age</w:t>
            </w:r>
          </w:p>
        </w:tc>
        <w:tc>
          <w:tcPr>
            <w:tcW w:w="2973" w:type="dxa"/>
          </w:tcPr>
          <w:p w14:paraId="495E2047" w14:textId="3E8005B8" w:rsidR="00C37918" w:rsidRPr="00E44EC7" w:rsidRDefault="00C37918" w:rsidP="00C37918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09" w:type="dxa"/>
          </w:tcPr>
          <w:p w14:paraId="3B0925A6" w14:textId="0EB23EB3" w:rsidR="00C37918" w:rsidRPr="00E44EC7" w:rsidRDefault="00C37918" w:rsidP="00C3791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68F633AF" w14:textId="375DF418" w:rsidR="00C37918" w:rsidRPr="00E44EC7" w:rsidRDefault="00C37918" w:rsidP="00C37918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11" w:type="dxa"/>
          </w:tcPr>
          <w:p w14:paraId="4829AD5F" w14:textId="671C12A5" w:rsidR="00C37918" w:rsidRPr="00E44EC7" w:rsidRDefault="00C37918" w:rsidP="00C3791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C37918" w:rsidRPr="00E44EC7" w14:paraId="41CAF354" w14:textId="77777777" w:rsidTr="00E15105">
        <w:trPr>
          <w:trHeight w:val="243"/>
        </w:trPr>
        <w:tc>
          <w:tcPr>
            <w:tcW w:w="2571" w:type="dxa"/>
          </w:tcPr>
          <w:p w14:paraId="67F993EE" w14:textId="23DE02D2" w:rsidR="00C37918" w:rsidRPr="00E44EC7" w:rsidRDefault="00C37918" w:rsidP="00C37918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Diabetes duration</w:t>
            </w:r>
          </w:p>
        </w:tc>
        <w:tc>
          <w:tcPr>
            <w:tcW w:w="2973" w:type="dxa"/>
          </w:tcPr>
          <w:p w14:paraId="6CAD0440" w14:textId="1F40D28C" w:rsidR="00C37918" w:rsidRPr="00E44EC7" w:rsidRDefault="00C37918" w:rsidP="00C37918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09" w:type="dxa"/>
          </w:tcPr>
          <w:p w14:paraId="4488EF94" w14:textId="3B0437EE" w:rsidR="00C37918" w:rsidRPr="00E44EC7" w:rsidRDefault="00C37918" w:rsidP="00C3791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545BE2FF" w14:textId="40669AD9" w:rsidR="00C37918" w:rsidRPr="00E44EC7" w:rsidRDefault="00C37918" w:rsidP="00C37918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11" w:type="dxa"/>
          </w:tcPr>
          <w:p w14:paraId="64202F7E" w14:textId="2BE28632" w:rsidR="00C37918" w:rsidRPr="00E44EC7" w:rsidRDefault="00C37918" w:rsidP="00C3791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C37918" w:rsidRPr="00E44EC7" w14:paraId="0C0F8037" w14:textId="77777777" w:rsidTr="00E15105">
        <w:trPr>
          <w:trHeight w:val="259"/>
        </w:trPr>
        <w:tc>
          <w:tcPr>
            <w:tcW w:w="2571" w:type="dxa"/>
          </w:tcPr>
          <w:p w14:paraId="13E6E550" w14:textId="2C42F2BF" w:rsidR="00C37918" w:rsidRPr="00E44EC7" w:rsidRDefault="00C37918" w:rsidP="00C37918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Waist </w:t>
            </w:r>
            <w:r w:rsidR="002072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ircumference</w:t>
            </w:r>
          </w:p>
        </w:tc>
        <w:tc>
          <w:tcPr>
            <w:tcW w:w="2973" w:type="dxa"/>
          </w:tcPr>
          <w:p w14:paraId="1BF7DB9F" w14:textId="77777777" w:rsidR="00C37918" w:rsidRPr="00E44EC7" w:rsidRDefault="00C37918" w:rsidP="00C37918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 (0.18)</w:t>
            </w:r>
          </w:p>
        </w:tc>
        <w:tc>
          <w:tcPr>
            <w:tcW w:w="1109" w:type="dxa"/>
          </w:tcPr>
          <w:p w14:paraId="0EB12706" w14:textId="1F676746" w:rsidR="00C37918" w:rsidRPr="00E44EC7" w:rsidRDefault="00C37918" w:rsidP="00C3791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3D32D6DD" w14:textId="295703F1" w:rsidR="00C37918" w:rsidRPr="00E44EC7" w:rsidRDefault="00866660" w:rsidP="00C37918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&lt;5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**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(0.2</w:t>
            </w:r>
            <w:r w:rsidR="00C37918"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  <w:tc>
          <w:tcPr>
            <w:tcW w:w="1111" w:type="dxa"/>
          </w:tcPr>
          <w:p w14:paraId="6269B346" w14:textId="5CF1B2C2" w:rsidR="00C37918" w:rsidRPr="00E44EC7" w:rsidRDefault="00C37918" w:rsidP="00C37918">
            <w:pPr>
              <w:jc w:val="center"/>
              <w:rPr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C37918" w:rsidRPr="00E44EC7" w14:paraId="05C2BCD9" w14:textId="77777777" w:rsidTr="00E15105">
        <w:trPr>
          <w:trHeight w:val="243"/>
        </w:trPr>
        <w:tc>
          <w:tcPr>
            <w:tcW w:w="2571" w:type="dxa"/>
          </w:tcPr>
          <w:p w14:paraId="49B67427" w14:textId="3F639D82" w:rsidR="00C37918" w:rsidRPr="00E44EC7" w:rsidRDefault="00C37918" w:rsidP="00C37918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Waist</w:t>
            </w:r>
            <w:r w:rsidR="002072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hip ratio</w:t>
            </w:r>
          </w:p>
        </w:tc>
        <w:tc>
          <w:tcPr>
            <w:tcW w:w="2973" w:type="dxa"/>
          </w:tcPr>
          <w:p w14:paraId="7792E284" w14:textId="77777777" w:rsidR="00C37918" w:rsidRPr="00E44EC7" w:rsidRDefault="00C37918" w:rsidP="00C37918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 (0.15)</w:t>
            </w:r>
          </w:p>
        </w:tc>
        <w:tc>
          <w:tcPr>
            <w:tcW w:w="1109" w:type="dxa"/>
          </w:tcPr>
          <w:p w14:paraId="5908E6CD" w14:textId="6B9E66AE" w:rsidR="00C37918" w:rsidRPr="00E44EC7" w:rsidRDefault="00C37918" w:rsidP="00C37918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458B2243" w14:textId="61D833C8" w:rsidR="00C37918" w:rsidRPr="00E44EC7" w:rsidRDefault="00866660" w:rsidP="00C37918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&lt;5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  <w:t>**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(0.2</w:t>
            </w:r>
            <w:r w:rsidR="00C37918"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  <w:tc>
          <w:tcPr>
            <w:tcW w:w="1111" w:type="dxa"/>
          </w:tcPr>
          <w:p w14:paraId="05AE2B60" w14:textId="36D614FA" w:rsidR="00C37918" w:rsidRPr="00E44EC7" w:rsidRDefault="00C37918" w:rsidP="00C37918">
            <w:pPr>
              <w:jc w:val="center"/>
              <w:rPr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E15105" w:rsidRPr="00E44EC7" w14:paraId="073DAE33" w14:textId="77777777" w:rsidTr="00E15105">
        <w:trPr>
          <w:trHeight w:val="243"/>
        </w:trPr>
        <w:tc>
          <w:tcPr>
            <w:tcW w:w="2571" w:type="dxa"/>
          </w:tcPr>
          <w:p w14:paraId="6D562EC1" w14:textId="1AAF5142" w:rsidR="00E15105" w:rsidRPr="00E44EC7" w:rsidRDefault="00E15105" w:rsidP="00E15105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BMI</w:t>
            </w:r>
            <w:r w:rsidRPr="00D215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*</w:t>
            </w:r>
          </w:p>
        </w:tc>
        <w:tc>
          <w:tcPr>
            <w:tcW w:w="2973" w:type="dxa"/>
          </w:tcPr>
          <w:p w14:paraId="1E4C8638" w14:textId="52CD1742" w:rsidR="00E15105" w:rsidRPr="00E44EC7" w:rsidRDefault="00E15105" w:rsidP="00E15105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569 (7.79)</w:t>
            </w:r>
          </w:p>
        </w:tc>
        <w:tc>
          <w:tcPr>
            <w:tcW w:w="1109" w:type="dxa"/>
          </w:tcPr>
          <w:p w14:paraId="78C5DF97" w14:textId="4DEF86B9" w:rsidR="00E15105" w:rsidRPr="00E44EC7" w:rsidRDefault="00E15105" w:rsidP="00E1510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5A1FAE79" w14:textId="6AAC8282" w:rsidR="00E15105" w:rsidRPr="00E44EC7" w:rsidRDefault="00E15105" w:rsidP="00E15105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245 (8.05)</w:t>
            </w:r>
          </w:p>
        </w:tc>
        <w:tc>
          <w:tcPr>
            <w:tcW w:w="1111" w:type="dxa"/>
          </w:tcPr>
          <w:p w14:paraId="0C75334C" w14:textId="7910411E" w:rsidR="00E15105" w:rsidRPr="00E44EC7" w:rsidRDefault="00E15105" w:rsidP="00E15105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707278B5" w14:textId="77777777" w:rsidTr="00E15105">
        <w:trPr>
          <w:trHeight w:val="259"/>
        </w:trPr>
        <w:tc>
          <w:tcPr>
            <w:tcW w:w="2571" w:type="dxa"/>
          </w:tcPr>
          <w:p w14:paraId="30065B18" w14:textId="24FC2D41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Physical activity</w:t>
            </w:r>
          </w:p>
        </w:tc>
        <w:tc>
          <w:tcPr>
            <w:tcW w:w="2973" w:type="dxa"/>
          </w:tcPr>
          <w:p w14:paraId="7EE17544" w14:textId="6CB3A9F5" w:rsidR="00A931FC" w:rsidRPr="00E44EC7" w:rsidRDefault="00866660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&lt;5</w:t>
            </w:r>
            <w:r w:rsidR="00D2159A" w:rsidRPr="0053288E">
              <w:rPr>
                <w:rFonts w:ascii="Times New Roman" w:hAnsi="Times New Roman" w:cs="Times New Roman"/>
                <w:sz w:val="20"/>
                <w:szCs w:val="20"/>
              </w:rPr>
              <w:t>†</w:t>
            </w:r>
            <w:r w:rsidR="00A931FC"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(0.0)</w:t>
            </w:r>
          </w:p>
        </w:tc>
        <w:tc>
          <w:tcPr>
            <w:tcW w:w="1109" w:type="dxa"/>
          </w:tcPr>
          <w:p w14:paraId="2A5CB1D5" w14:textId="7F9F1AE6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411F033C" w14:textId="59C11EEE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11" w:type="dxa"/>
          </w:tcPr>
          <w:p w14:paraId="5DCBD9E1" w14:textId="15D7E544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1BC42B5F" w14:textId="77777777" w:rsidTr="00E15105">
        <w:trPr>
          <w:trHeight w:val="243"/>
        </w:trPr>
        <w:tc>
          <w:tcPr>
            <w:tcW w:w="2571" w:type="dxa"/>
          </w:tcPr>
          <w:p w14:paraId="46A4414D" w14:textId="393AB35D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Smoking</w:t>
            </w:r>
            <w:r w:rsidR="00D2159A" w:rsidRPr="00D215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*</w:t>
            </w:r>
          </w:p>
        </w:tc>
        <w:tc>
          <w:tcPr>
            <w:tcW w:w="2973" w:type="dxa"/>
          </w:tcPr>
          <w:p w14:paraId="266A10A0" w14:textId="168310FC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1900 (26.01)</w:t>
            </w:r>
          </w:p>
        </w:tc>
        <w:tc>
          <w:tcPr>
            <w:tcW w:w="1109" w:type="dxa"/>
          </w:tcPr>
          <w:p w14:paraId="4E0C81F2" w14:textId="3D2F5EA0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50E2071E" w14:textId="65E2B622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612 (20.11)</w:t>
            </w:r>
          </w:p>
        </w:tc>
        <w:tc>
          <w:tcPr>
            <w:tcW w:w="1111" w:type="dxa"/>
          </w:tcPr>
          <w:p w14:paraId="0A37DA73" w14:textId="5D4DFA1D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730CED7A" w14:textId="77777777" w:rsidTr="00E15105">
        <w:trPr>
          <w:trHeight w:val="243"/>
        </w:trPr>
        <w:tc>
          <w:tcPr>
            <w:tcW w:w="2571" w:type="dxa"/>
          </w:tcPr>
          <w:p w14:paraId="1AD38270" w14:textId="7709E67B" w:rsidR="00A931FC" w:rsidRPr="00E44EC7" w:rsidRDefault="00A931FC" w:rsidP="00A931FC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Systolic blood pressure</w:t>
            </w:r>
            <w:r w:rsidR="00D2159A" w:rsidRPr="00D215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*</w:t>
            </w:r>
          </w:p>
        </w:tc>
        <w:tc>
          <w:tcPr>
            <w:tcW w:w="2973" w:type="dxa"/>
          </w:tcPr>
          <w:p w14:paraId="3F3FBF9B" w14:textId="13810A26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1774 (24.28)</w:t>
            </w:r>
          </w:p>
        </w:tc>
        <w:tc>
          <w:tcPr>
            <w:tcW w:w="1109" w:type="dxa"/>
          </w:tcPr>
          <w:p w14:paraId="0BA66AA3" w14:textId="586EFE96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0A55B414" w14:textId="61D17FE6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547 (17.98)</w:t>
            </w:r>
          </w:p>
        </w:tc>
        <w:tc>
          <w:tcPr>
            <w:tcW w:w="1111" w:type="dxa"/>
          </w:tcPr>
          <w:p w14:paraId="14EA13F9" w14:textId="3529B5D5" w:rsidR="00A931FC" w:rsidRPr="00E44EC7" w:rsidRDefault="00A931FC" w:rsidP="00A931FC">
            <w:pPr>
              <w:jc w:val="center"/>
              <w:rPr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41E78EB5" w14:textId="77777777" w:rsidTr="00E15105">
        <w:trPr>
          <w:trHeight w:val="259"/>
        </w:trPr>
        <w:tc>
          <w:tcPr>
            <w:tcW w:w="2571" w:type="dxa"/>
          </w:tcPr>
          <w:p w14:paraId="51FF6019" w14:textId="66A420C5" w:rsidR="00A931FC" w:rsidRPr="00E44EC7" w:rsidRDefault="00A931FC" w:rsidP="00A931FC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Diastolic blood pressure</w:t>
            </w:r>
            <w:r w:rsidR="00D2159A" w:rsidRPr="00D215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*</w:t>
            </w:r>
          </w:p>
        </w:tc>
        <w:tc>
          <w:tcPr>
            <w:tcW w:w="2973" w:type="dxa"/>
          </w:tcPr>
          <w:p w14:paraId="4D1685CF" w14:textId="1C317117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1774 (24.28)</w:t>
            </w:r>
          </w:p>
        </w:tc>
        <w:tc>
          <w:tcPr>
            <w:tcW w:w="1109" w:type="dxa"/>
          </w:tcPr>
          <w:p w14:paraId="74183129" w14:textId="2FCC487D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5F22DF5D" w14:textId="6ECF25C3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547 (17.98)</w:t>
            </w:r>
          </w:p>
        </w:tc>
        <w:tc>
          <w:tcPr>
            <w:tcW w:w="1111" w:type="dxa"/>
          </w:tcPr>
          <w:p w14:paraId="57DFDB29" w14:textId="4B05A1AD" w:rsidR="00A931FC" w:rsidRPr="00E44EC7" w:rsidRDefault="00A931FC" w:rsidP="00A931FC">
            <w:pPr>
              <w:jc w:val="center"/>
              <w:rPr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5B0FF0C0" w14:textId="77777777" w:rsidTr="00E15105">
        <w:trPr>
          <w:trHeight w:val="243"/>
        </w:trPr>
        <w:tc>
          <w:tcPr>
            <w:tcW w:w="2571" w:type="dxa"/>
          </w:tcPr>
          <w:p w14:paraId="0DB94892" w14:textId="482BF023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CCI score</w:t>
            </w:r>
          </w:p>
        </w:tc>
        <w:tc>
          <w:tcPr>
            <w:tcW w:w="2973" w:type="dxa"/>
          </w:tcPr>
          <w:p w14:paraId="1821B8EC" w14:textId="49976483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09" w:type="dxa"/>
          </w:tcPr>
          <w:p w14:paraId="60BFEBD5" w14:textId="32184184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3DC729C3" w14:textId="717B9984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11" w:type="dxa"/>
          </w:tcPr>
          <w:p w14:paraId="1C9A0073" w14:textId="67962C5C" w:rsidR="00A931FC" w:rsidRPr="00E44EC7" w:rsidRDefault="00A931FC" w:rsidP="00A931FC">
            <w:pPr>
              <w:jc w:val="center"/>
              <w:rPr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56C8A26C" w14:textId="77777777" w:rsidTr="00E15105">
        <w:trPr>
          <w:trHeight w:val="243"/>
        </w:trPr>
        <w:tc>
          <w:tcPr>
            <w:tcW w:w="2571" w:type="dxa"/>
          </w:tcPr>
          <w:p w14:paraId="34743287" w14:textId="6A940408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Anti-diabetes drug use</w:t>
            </w:r>
          </w:p>
        </w:tc>
        <w:tc>
          <w:tcPr>
            <w:tcW w:w="2973" w:type="dxa"/>
          </w:tcPr>
          <w:p w14:paraId="68C32B06" w14:textId="547BF1EA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09" w:type="dxa"/>
          </w:tcPr>
          <w:p w14:paraId="2256780C" w14:textId="0730A33C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6A48294B" w14:textId="414EA64F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11" w:type="dxa"/>
          </w:tcPr>
          <w:p w14:paraId="6D650047" w14:textId="6FF2F828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71D9E393" w14:textId="77777777" w:rsidTr="00E15105">
        <w:trPr>
          <w:trHeight w:val="259"/>
        </w:trPr>
        <w:tc>
          <w:tcPr>
            <w:tcW w:w="2571" w:type="dxa"/>
          </w:tcPr>
          <w:p w14:paraId="3080F7D8" w14:textId="74F4A56B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Lipid-lowering drug use</w:t>
            </w:r>
          </w:p>
        </w:tc>
        <w:tc>
          <w:tcPr>
            <w:tcW w:w="2973" w:type="dxa"/>
          </w:tcPr>
          <w:p w14:paraId="5EB0EE83" w14:textId="4F28BE90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09" w:type="dxa"/>
          </w:tcPr>
          <w:p w14:paraId="44BAF7A6" w14:textId="5726FBAF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53BB6FE6" w14:textId="10039B1E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11" w:type="dxa"/>
          </w:tcPr>
          <w:p w14:paraId="58C0A72A" w14:textId="0D924ACF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315F6337" w14:textId="77777777" w:rsidTr="00E15105">
        <w:trPr>
          <w:trHeight w:val="184"/>
        </w:trPr>
        <w:tc>
          <w:tcPr>
            <w:tcW w:w="2571" w:type="dxa"/>
          </w:tcPr>
          <w:p w14:paraId="76D21DAB" w14:textId="187ED85A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Anti-hypertensive drug use</w:t>
            </w:r>
          </w:p>
        </w:tc>
        <w:tc>
          <w:tcPr>
            <w:tcW w:w="2973" w:type="dxa"/>
          </w:tcPr>
          <w:p w14:paraId="75C91085" w14:textId="60AADECB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09" w:type="dxa"/>
          </w:tcPr>
          <w:p w14:paraId="3D8BB1A2" w14:textId="404C9FB2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332A5C4F" w14:textId="16890FC0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11" w:type="dxa"/>
          </w:tcPr>
          <w:p w14:paraId="7B240EF9" w14:textId="569747DB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494A85B8" w14:textId="77777777" w:rsidTr="00E15105">
        <w:trPr>
          <w:trHeight w:val="80"/>
        </w:trPr>
        <w:tc>
          <w:tcPr>
            <w:tcW w:w="2571" w:type="dxa"/>
          </w:tcPr>
          <w:p w14:paraId="4F5BE45C" w14:textId="5B3B7C13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Anti-thrombotic drug use</w:t>
            </w:r>
          </w:p>
        </w:tc>
        <w:tc>
          <w:tcPr>
            <w:tcW w:w="2973" w:type="dxa"/>
          </w:tcPr>
          <w:p w14:paraId="135485F3" w14:textId="341964DA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09" w:type="dxa"/>
          </w:tcPr>
          <w:p w14:paraId="2CA37DAA" w14:textId="04AC6E62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1718BA0D" w14:textId="0018D470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 (0.0)</w:t>
            </w:r>
          </w:p>
        </w:tc>
        <w:tc>
          <w:tcPr>
            <w:tcW w:w="1111" w:type="dxa"/>
          </w:tcPr>
          <w:p w14:paraId="2AA64FA7" w14:textId="66136690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392A38AF" w14:textId="77777777" w:rsidTr="00E15105">
        <w:trPr>
          <w:trHeight w:val="243"/>
        </w:trPr>
        <w:tc>
          <w:tcPr>
            <w:tcW w:w="2571" w:type="dxa"/>
          </w:tcPr>
          <w:p w14:paraId="0D93DFB4" w14:textId="488B8132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Fasting blood glucose</w:t>
            </w:r>
          </w:p>
        </w:tc>
        <w:tc>
          <w:tcPr>
            <w:tcW w:w="2973" w:type="dxa"/>
          </w:tcPr>
          <w:p w14:paraId="7CF9A9B8" w14:textId="11528EA9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2028 (27.76)</w:t>
            </w:r>
          </w:p>
        </w:tc>
        <w:tc>
          <w:tcPr>
            <w:tcW w:w="1109" w:type="dxa"/>
          </w:tcPr>
          <w:p w14:paraId="10F0F3EE" w14:textId="2737B5E6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06CA9D26" w14:textId="40AA1BF7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368 (12.09)</w:t>
            </w:r>
          </w:p>
        </w:tc>
        <w:tc>
          <w:tcPr>
            <w:tcW w:w="1111" w:type="dxa"/>
          </w:tcPr>
          <w:p w14:paraId="25FB6A50" w14:textId="1F49FD7E" w:rsidR="00A931FC" w:rsidRPr="00E44EC7" w:rsidRDefault="00A931FC" w:rsidP="00A931FC">
            <w:pPr>
              <w:jc w:val="center"/>
              <w:rPr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40F7FCF5" w14:textId="77777777" w:rsidTr="00E15105">
        <w:trPr>
          <w:trHeight w:val="243"/>
        </w:trPr>
        <w:tc>
          <w:tcPr>
            <w:tcW w:w="2571" w:type="dxa"/>
          </w:tcPr>
          <w:p w14:paraId="76D94FF3" w14:textId="182C7017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HbA1C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  <w:lang w:val="en-US"/>
              </w:rPr>
              <w:t>*</w:t>
            </w:r>
          </w:p>
        </w:tc>
        <w:tc>
          <w:tcPr>
            <w:tcW w:w="2973" w:type="dxa"/>
          </w:tcPr>
          <w:p w14:paraId="09DD2520" w14:textId="748E8271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1548 (21.19)</w:t>
            </w:r>
          </w:p>
        </w:tc>
        <w:tc>
          <w:tcPr>
            <w:tcW w:w="1109" w:type="dxa"/>
          </w:tcPr>
          <w:p w14:paraId="03E5FC3E" w14:textId="1A2F27AF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290A922B" w14:textId="54E70024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486 (15.97)</w:t>
            </w:r>
          </w:p>
        </w:tc>
        <w:tc>
          <w:tcPr>
            <w:tcW w:w="1111" w:type="dxa"/>
          </w:tcPr>
          <w:p w14:paraId="15964594" w14:textId="1E121727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3059A464" w14:textId="77777777" w:rsidTr="00E15105">
        <w:trPr>
          <w:trHeight w:val="243"/>
        </w:trPr>
        <w:tc>
          <w:tcPr>
            <w:tcW w:w="2571" w:type="dxa"/>
          </w:tcPr>
          <w:p w14:paraId="23CD5F34" w14:textId="6380AF3A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C-peptide</w:t>
            </w:r>
          </w:p>
        </w:tc>
        <w:tc>
          <w:tcPr>
            <w:tcW w:w="2973" w:type="dxa"/>
          </w:tcPr>
          <w:p w14:paraId="18CA0843" w14:textId="370EFDF3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1602 (21.93)</w:t>
            </w:r>
          </w:p>
        </w:tc>
        <w:tc>
          <w:tcPr>
            <w:tcW w:w="1109" w:type="dxa"/>
          </w:tcPr>
          <w:p w14:paraId="19ABB8ED" w14:textId="55311164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6BE2139E" w14:textId="183B926B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 (0.79)</w:t>
            </w:r>
          </w:p>
        </w:tc>
        <w:tc>
          <w:tcPr>
            <w:tcW w:w="1111" w:type="dxa"/>
          </w:tcPr>
          <w:p w14:paraId="5B178517" w14:textId="5675196B" w:rsidR="00A931FC" w:rsidRPr="00E44EC7" w:rsidRDefault="00A931FC" w:rsidP="00A931FC">
            <w:pPr>
              <w:jc w:val="center"/>
              <w:rPr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4523D0E2" w14:textId="77777777" w:rsidTr="00E15105">
        <w:trPr>
          <w:trHeight w:val="243"/>
        </w:trPr>
        <w:tc>
          <w:tcPr>
            <w:tcW w:w="2571" w:type="dxa"/>
          </w:tcPr>
          <w:p w14:paraId="37D6CAF0" w14:textId="0C4B55B9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Albumin</w:t>
            </w:r>
            <w:r w:rsidR="003A06D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: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creatinin</w:t>
            </w:r>
            <w:r w:rsidR="003A06D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e</w:t>
            </w:r>
            <w:proofErr w:type="spellEnd"/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ratio</w:t>
            </w:r>
            <w:r w:rsidR="00D2159A" w:rsidRPr="00D215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*</w:t>
            </w:r>
          </w:p>
        </w:tc>
        <w:tc>
          <w:tcPr>
            <w:tcW w:w="2973" w:type="dxa"/>
          </w:tcPr>
          <w:p w14:paraId="4634399F" w14:textId="3ED0A22A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2074 (28.39)</w:t>
            </w:r>
          </w:p>
        </w:tc>
        <w:tc>
          <w:tcPr>
            <w:tcW w:w="1109" w:type="dxa"/>
          </w:tcPr>
          <w:p w14:paraId="5C9359D5" w14:textId="64E9EFA9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1BEA2EC0" w14:textId="0FB96FB8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653 (21.46)</w:t>
            </w:r>
          </w:p>
        </w:tc>
        <w:tc>
          <w:tcPr>
            <w:tcW w:w="1111" w:type="dxa"/>
          </w:tcPr>
          <w:p w14:paraId="02104496" w14:textId="7D9C0E64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8643B5" w:rsidRPr="00E44EC7" w14:paraId="4B267DB4" w14:textId="77777777" w:rsidTr="00E15105">
        <w:trPr>
          <w:trHeight w:val="243"/>
        </w:trPr>
        <w:tc>
          <w:tcPr>
            <w:tcW w:w="2571" w:type="dxa"/>
          </w:tcPr>
          <w:p w14:paraId="6995310F" w14:textId="5E7D083A" w:rsidR="008643B5" w:rsidRPr="00E44EC7" w:rsidRDefault="008643B5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eGFR</w:t>
            </w:r>
            <w:proofErr w:type="spellEnd"/>
            <w:r w:rsidR="009A7895" w:rsidRPr="00D215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*</w:t>
            </w:r>
          </w:p>
        </w:tc>
        <w:tc>
          <w:tcPr>
            <w:tcW w:w="2973" w:type="dxa"/>
          </w:tcPr>
          <w:p w14:paraId="1B87F6A0" w14:textId="0DBDF9FE" w:rsidR="008643B5" w:rsidRPr="00E44EC7" w:rsidRDefault="008643B5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2693 (36.87)</w:t>
            </w:r>
          </w:p>
        </w:tc>
        <w:tc>
          <w:tcPr>
            <w:tcW w:w="1109" w:type="dxa"/>
          </w:tcPr>
          <w:p w14:paraId="4A0D1A5C" w14:textId="4546384E" w:rsidR="008643B5" w:rsidRPr="00E44EC7" w:rsidRDefault="00A92BB3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73B92B23" w14:textId="104FBCF1" w:rsidR="008643B5" w:rsidRPr="00E44EC7" w:rsidRDefault="00A92BB3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1024 (33.65)</w:t>
            </w:r>
          </w:p>
        </w:tc>
        <w:tc>
          <w:tcPr>
            <w:tcW w:w="1111" w:type="dxa"/>
          </w:tcPr>
          <w:p w14:paraId="21B8D740" w14:textId="30E9175E" w:rsidR="008643B5" w:rsidRPr="00E44EC7" w:rsidRDefault="00A92BB3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625A6128" w14:textId="77777777" w:rsidTr="00D2159A">
        <w:trPr>
          <w:trHeight w:val="80"/>
        </w:trPr>
        <w:tc>
          <w:tcPr>
            <w:tcW w:w="2571" w:type="dxa"/>
          </w:tcPr>
          <w:p w14:paraId="7A044C6B" w14:textId="790685DA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Total cholesterol</w:t>
            </w:r>
            <w:r w:rsidR="00D2159A" w:rsidRPr="00D215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*</w:t>
            </w:r>
          </w:p>
        </w:tc>
        <w:tc>
          <w:tcPr>
            <w:tcW w:w="2973" w:type="dxa"/>
          </w:tcPr>
          <w:p w14:paraId="11F498A3" w14:textId="66E11706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3966 (54.29)</w:t>
            </w:r>
          </w:p>
        </w:tc>
        <w:tc>
          <w:tcPr>
            <w:tcW w:w="1109" w:type="dxa"/>
          </w:tcPr>
          <w:p w14:paraId="6F90711D" w14:textId="643D3564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135065D1" w14:textId="1B3632F8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1244 (40.88)</w:t>
            </w:r>
          </w:p>
        </w:tc>
        <w:tc>
          <w:tcPr>
            <w:tcW w:w="1111" w:type="dxa"/>
          </w:tcPr>
          <w:p w14:paraId="0E5EB535" w14:textId="094E0E51" w:rsidR="00A931FC" w:rsidRPr="00E44EC7" w:rsidRDefault="00A931FC" w:rsidP="00A931FC">
            <w:pPr>
              <w:jc w:val="center"/>
              <w:rPr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43841E16" w14:textId="77777777" w:rsidTr="00E15105">
        <w:trPr>
          <w:trHeight w:val="243"/>
        </w:trPr>
        <w:tc>
          <w:tcPr>
            <w:tcW w:w="2571" w:type="dxa"/>
          </w:tcPr>
          <w:p w14:paraId="404E307F" w14:textId="40E0EA3A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LDL cholesterol</w:t>
            </w:r>
            <w:r w:rsidR="00D2159A" w:rsidRPr="00D215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*</w:t>
            </w:r>
          </w:p>
        </w:tc>
        <w:tc>
          <w:tcPr>
            <w:tcW w:w="2973" w:type="dxa"/>
          </w:tcPr>
          <w:p w14:paraId="12A7405F" w14:textId="1287F213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1763 (24.13)</w:t>
            </w:r>
          </w:p>
        </w:tc>
        <w:tc>
          <w:tcPr>
            <w:tcW w:w="1109" w:type="dxa"/>
          </w:tcPr>
          <w:p w14:paraId="355D33E2" w14:textId="045E82AC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539C47DB" w14:textId="38A0B11D" w:rsidR="00A931FC" w:rsidRPr="00E44EC7" w:rsidRDefault="007B14AF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550 (18.07)</w:t>
            </w:r>
          </w:p>
        </w:tc>
        <w:tc>
          <w:tcPr>
            <w:tcW w:w="1111" w:type="dxa"/>
          </w:tcPr>
          <w:p w14:paraId="2D7D85D6" w14:textId="38C7A3B4" w:rsidR="00A931FC" w:rsidRPr="00E44EC7" w:rsidRDefault="00A931FC" w:rsidP="00A931FC">
            <w:pPr>
              <w:jc w:val="center"/>
              <w:rPr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3C6183EF" w14:textId="77777777" w:rsidTr="00E15105">
        <w:trPr>
          <w:trHeight w:val="243"/>
        </w:trPr>
        <w:tc>
          <w:tcPr>
            <w:tcW w:w="2571" w:type="dxa"/>
          </w:tcPr>
          <w:p w14:paraId="3E830670" w14:textId="7A4A2578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HDL cholesterol</w:t>
            </w:r>
            <w:r w:rsidR="00D2159A" w:rsidRPr="00D215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*</w:t>
            </w:r>
          </w:p>
        </w:tc>
        <w:tc>
          <w:tcPr>
            <w:tcW w:w="2973" w:type="dxa"/>
          </w:tcPr>
          <w:p w14:paraId="439AC55D" w14:textId="5DDFF21A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3951 (54.09)</w:t>
            </w:r>
          </w:p>
        </w:tc>
        <w:tc>
          <w:tcPr>
            <w:tcW w:w="1109" w:type="dxa"/>
          </w:tcPr>
          <w:p w14:paraId="23924FFD" w14:textId="7357B4BF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3F135029" w14:textId="06BDF369" w:rsidR="00A931FC" w:rsidRPr="00E44EC7" w:rsidRDefault="007B14AF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1245 (40.91)</w:t>
            </w:r>
          </w:p>
        </w:tc>
        <w:tc>
          <w:tcPr>
            <w:tcW w:w="1111" w:type="dxa"/>
          </w:tcPr>
          <w:p w14:paraId="62F71806" w14:textId="402FA589" w:rsidR="00A931FC" w:rsidRPr="00E44EC7" w:rsidRDefault="00A931FC" w:rsidP="00A931FC">
            <w:pPr>
              <w:jc w:val="center"/>
              <w:rPr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0B58294C" w14:textId="77777777" w:rsidTr="00E15105">
        <w:trPr>
          <w:trHeight w:val="259"/>
        </w:trPr>
        <w:tc>
          <w:tcPr>
            <w:tcW w:w="2571" w:type="dxa"/>
          </w:tcPr>
          <w:p w14:paraId="040F34EE" w14:textId="7EC23BAA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Triglycerides</w:t>
            </w:r>
            <w:r w:rsidR="00D2159A" w:rsidRPr="00D215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*</w:t>
            </w:r>
          </w:p>
        </w:tc>
        <w:tc>
          <w:tcPr>
            <w:tcW w:w="2973" w:type="dxa"/>
          </w:tcPr>
          <w:p w14:paraId="566E3E6A" w14:textId="7EEE60EB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1849 (25.31)</w:t>
            </w:r>
          </w:p>
        </w:tc>
        <w:tc>
          <w:tcPr>
            <w:tcW w:w="1109" w:type="dxa"/>
          </w:tcPr>
          <w:p w14:paraId="5E5D4BF0" w14:textId="1A0903A5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3C371173" w14:textId="77777777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572 (18.80)</w:t>
            </w:r>
          </w:p>
        </w:tc>
        <w:tc>
          <w:tcPr>
            <w:tcW w:w="1111" w:type="dxa"/>
          </w:tcPr>
          <w:p w14:paraId="27A54BC2" w14:textId="66DD968C" w:rsidR="00A931FC" w:rsidRPr="00E44EC7" w:rsidRDefault="00A931FC" w:rsidP="00A931FC">
            <w:pPr>
              <w:jc w:val="center"/>
              <w:rPr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E44EC7" w14:paraId="7C85CEFB" w14:textId="77777777" w:rsidTr="00E15105">
        <w:trPr>
          <w:trHeight w:val="243"/>
        </w:trPr>
        <w:tc>
          <w:tcPr>
            <w:tcW w:w="2571" w:type="dxa"/>
          </w:tcPr>
          <w:p w14:paraId="5034F797" w14:textId="58BDEBA0" w:rsidR="00A931FC" w:rsidRPr="00E44EC7" w:rsidRDefault="00A931FC" w:rsidP="00A931F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hs</w:t>
            </w:r>
            <w:proofErr w:type="spellEnd"/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-CRP</w:t>
            </w:r>
          </w:p>
        </w:tc>
        <w:tc>
          <w:tcPr>
            <w:tcW w:w="2973" w:type="dxa"/>
          </w:tcPr>
          <w:p w14:paraId="1B0B316D" w14:textId="5203DFB8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 (0.07)</w:t>
            </w:r>
          </w:p>
        </w:tc>
        <w:tc>
          <w:tcPr>
            <w:tcW w:w="1109" w:type="dxa"/>
          </w:tcPr>
          <w:p w14:paraId="1773E6B6" w14:textId="5DE56F3F" w:rsidR="00A931FC" w:rsidRPr="00E44EC7" w:rsidRDefault="00A931FC" w:rsidP="00A931F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7305</w:t>
            </w:r>
          </w:p>
        </w:tc>
        <w:tc>
          <w:tcPr>
            <w:tcW w:w="3005" w:type="dxa"/>
          </w:tcPr>
          <w:p w14:paraId="54668BDD" w14:textId="0D9ADE87" w:rsidR="00A931FC" w:rsidRPr="00E44EC7" w:rsidRDefault="00A931FC" w:rsidP="00A931FC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56 (1.84)</w:t>
            </w:r>
          </w:p>
        </w:tc>
        <w:tc>
          <w:tcPr>
            <w:tcW w:w="1111" w:type="dxa"/>
          </w:tcPr>
          <w:p w14:paraId="7D107C84" w14:textId="45E99D6D" w:rsidR="00A931FC" w:rsidRPr="00E44EC7" w:rsidRDefault="00A931FC" w:rsidP="00A931FC">
            <w:pPr>
              <w:jc w:val="center"/>
              <w:rPr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3043</w:t>
            </w:r>
          </w:p>
        </w:tc>
      </w:tr>
      <w:tr w:rsidR="00A931FC" w:rsidRPr="00926A06" w14:paraId="43491B88" w14:textId="77777777" w:rsidTr="00E15105">
        <w:trPr>
          <w:trHeight w:val="503"/>
        </w:trPr>
        <w:tc>
          <w:tcPr>
            <w:tcW w:w="10769" w:type="dxa"/>
            <w:gridSpan w:val="5"/>
            <w:tcBorders>
              <w:top w:val="single" w:sz="4" w:space="0" w:color="auto"/>
            </w:tcBorders>
          </w:tcPr>
          <w:p w14:paraId="09D2644F" w14:textId="77777777" w:rsidR="00A931FC" w:rsidRDefault="00A931FC" w:rsidP="00A931FC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2159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By August 2018, </w:t>
            </w:r>
            <w:r w:rsidR="003A06D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a total of 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5847 DD2 patients (80%) in the serum MBL cohort and 2597 DD2 patients (85%) in the MBL genotype cohort had been linked to the Danish Diabetes Database for Adults.</w:t>
            </w:r>
          </w:p>
          <w:p w14:paraId="15CEA375" w14:textId="683658CD" w:rsidR="00866660" w:rsidRPr="004F4071" w:rsidRDefault="00D2159A" w:rsidP="00866660">
            <w:pPr>
              <w:rPr>
                <w:rFonts w:ascii="Times New Roman" w:eastAsiaTheme="minorHAnsi" w:hAnsi="Times New Roman" w:cs="Times New Roman"/>
                <w:sz w:val="20"/>
                <w:szCs w:val="20"/>
                <w:lang w:val="en-US"/>
              </w:rPr>
            </w:pPr>
            <w:r w:rsidRPr="00D2159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†</w:t>
            </w:r>
            <w:r w:rsidR="00B80D3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Exact number of missing</w:t>
            </w:r>
            <w:r w:rsidR="00866660" w:rsidRPr="004F407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too low to be displayed according to Dani</w:t>
            </w:r>
            <w:r w:rsidR="0086666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sh data protection regulations.</w:t>
            </w:r>
          </w:p>
          <w:p w14:paraId="5CB91435" w14:textId="68546C7A" w:rsidR="00866660" w:rsidRPr="00E44EC7" w:rsidRDefault="00866660" w:rsidP="00A931FC">
            <w:pPr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</w:pPr>
          </w:p>
        </w:tc>
      </w:tr>
    </w:tbl>
    <w:p w14:paraId="66B207EC" w14:textId="77777777" w:rsidR="001C20AB" w:rsidRPr="00E44EC7" w:rsidRDefault="001C20AB" w:rsidP="001C20AB">
      <w:pPr>
        <w:rPr>
          <w:sz w:val="20"/>
          <w:szCs w:val="20"/>
          <w:lang w:val="en-US"/>
        </w:rPr>
      </w:pPr>
    </w:p>
    <w:p w14:paraId="7DCACCFE" w14:textId="7EBAFA80" w:rsidR="001C20AB" w:rsidRPr="00E44EC7" w:rsidRDefault="001C20AB">
      <w:pPr>
        <w:spacing w:after="160" w:line="259" w:lineRule="auto"/>
        <w:rPr>
          <w:sz w:val="20"/>
          <w:szCs w:val="20"/>
          <w:lang w:val="en-US"/>
        </w:rPr>
      </w:pPr>
    </w:p>
    <w:p w14:paraId="1C760594" w14:textId="716FFE04" w:rsidR="00C92F17" w:rsidRPr="00E44EC7" w:rsidRDefault="00C92F17">
      <w:pPr>
        <w:spacing w:after="160" w:line="259" w:lineRule="auto"/>
        <w:rPr>
          <w:sz w:val="20"/>
          <w:szCs w:val="20"/>
          <w:lang w:val="en-US"/>
        </w:rPr>
      </w:pPr>
    </w:p>
    <w:p w14:paraId="3B2FCE6B" w14:textId="29FA915C" w:rsidR="00B27011" w:rsidRDefault="00EA1F08" w:rsidP="002D3F6C">
      <w:pPr>
        <w:pStyle w:val="Overskrift1"/>
        <w:spacing w:before="0" w:line="276" w:lineRule="auto"/>
        <w:rPr>
          <w:sz w:val="20"/>
          <w:szCs w:val="20"/>
          <w:lang w:val="en-US"/>
        </w:rPr>
      </w:pPr>
      <w:bookmarkStart w:id="3" w:name="_Toc37924057"/>
      <w:r>
        <w:rPr>
          <w:rFonts w:ascii="Times New Roman" w:hAnsi="Times New Roman" w:cs="Times New Roman"/>
          <w:b/>
          <w:lang w:val="en-US"/>
        </w:rPr>
        <w:lastRenderedPageBreak/>
        <w:t>EXPANDED</w:t>
      </w:r>
      <w:r w:rsidR="00C92F17" w:rsidRPr="00E44EC7">
        <w:rPr>
          <w:rFonts w:ascii="Times New Roman" w:hAnsi="Times New Roman" w:cs="Times New Roman"/>
          <w:b/>
          <w:lang w:val="en-US"/>
        </w:rPr>
        <w:t xml:space="preserve"> RESULT</w:t>
      </w:r>
      <w:r w:rsidR="0044416D" w:rsidRPr="00E44EC7">
        <w:rPr>
          <w:rFonts w:ascii="Times New Roman" w:hAnsi="Times New Roman" w:cs="Times New Roman"/>
          <w:b/>
          <w:lang w:val="en-US"/>
        </w:rPr>
        <w:t>S</w:t>
      </w:r>
      <w:r w:rsidR="00C92F17" w:rsidRPr="00E44EC7">
        <w:rPr>
          <w:rFonts w:ascii="Times New Roman" w:hAnsi="Times New Roman" w:cs="Times New Roman"/>
          <w:b/>
          <w:lang w:val="en-US"/>
        </w:rPr>
        <w:t xml:space="preserve"> SECTION</w:t>
      </w:r>
      <w:bookmarkEnd w:id="3"/>
    </w:p>
    <w:p w14:paraId="47C72FDC" w14:textId="77777777" w:rsidR="00B27011" w:rsidRDefault="00B27011" w:rsidP="001C20AB">
      <w:pPr>
        <w:spacing w:after="160" w:line="259" w:lineRule="auto"/>
        <w:rPr>
          <w:sz w:val="20"/>
          <w:szCs w:val="20"/>
          <w:lang w:val="en-US"/>
        </w:rPr>
      </w:pPr>
    </w:p>
    <w:p w14:paraId="0CE4A9A6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  <w:sectPr w:rsidR="00B27011" w:rsidSect="009C5DA3">
          <w:footerReference w:type="default" r:id="rId8"/>
          <w:pgSz w:w="16838" w:h="11906" w:orient="landscape"/>
          <w:pgMar w:top="1134" w:right="1701" w:bottom="1134" w:left="1701" w:header="708" w:footer="708" w:gutter="0"/>
          <w:cols w:space="708"/>
          <w:docGrid w:linePitch="360"/>
        </w:sectPr>
      </w:pPr>
    </w:p>
    <w:p w14:paraId="4E561FF2" w14:textId="616DCC4E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C43B59C" wp14:editId="2EEBD9E2">
                <wp:simplePos x="0" y="0"/>
                <wp:positionH relativeFrom="column">
                  <wp:posOffset>70485</wp:posOffset>
                </wp:positionH>
                <wp:positionV relativeFrom="paragraph">
                  <wp:posOffset>-3810</wp:posOffset>
                </wp:positionV>
                <wp:extent cx="5688330" cy="4853940"/>
                <wp:effectExtent l="0" t="0" r="26670" b="22860"/>
                <wp:wrapNone/>
                <wp:docPr id="3" name="Gruppe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8330" cy="4853940"/>
                          <a:chOff x="0" y="0"/>
                          <a:chExt cx="5688330" cy="4853940"/>
                        </a:xfrm>
                      </wpg:grpSpPr>
                      <wpg:grpSp>
                        <wpg:cNvPr id="6" name="Gruppe 6"/>
                        <wpg:cNvGrpSpPr/>
                        <wpg:grpSpPr>
                          <a:xfrm>
                            <a:off x="0" y="0"/>
                            <a:ext cx="5688330" cy="4853940"/>
                            <a:chOff x="0" y="0"/>
                            <a:chExt cx="5688330" cy="4853940"/>
                          </a:xfrm>
                        </wpg:grpSpPr>
                        <wpg:grpSp>
                          <wpg:cNvPr id="7" name="Gruppe 7"/>
                          <wpg:cNvGrpSpPr/>
                          <wpg:grpSpPr>
                            <a:xfrm>
                              <a:off x="0" y="0"/>
                              <a:ext cx="5644515" cy="3806190"/>
                              <a:chOff x="0" y="0"/>
                              <a:chExt cx="5644515" cy="3806190"/>
                            </a:xfrm>
                          </wpg:grpSpPr>
                          <wps:wsp>
                            <wps:cNvPr id="8" name="Tekstboks 33"/>
                            <wps:cNvSpPr txBox="1"/>
                            <wps:spPr>
                              <a:xfrm>
                                <a:off x="3072765" y="601980"/>
                                <a:ext cx="2571750" cy="6400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5C9F06" w14:textId="77777777" w:rsidR="00DA1CA4" w:rsidRPr="00B27011" w:rsidRDefault="00DA1CA4" w:rsidP="00B27011">
                                  <w:p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  <w:r w:rsidRPr="00B27011"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  <w:t>283 were excluded:</w:t>
                                  </w:r>
                                </w:p>
                                <w:p w14:paraId="3B4D9501" w14:textId="77777777" w:rsidR="00DA1CA4" w:rsidRPr="00B27011" w:rsidRDefault="00DA1CA4" w:rsidP="00B27011">
                                  <w:p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  <w:r w:rsidRPr="00B27011"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  <w:t xml:space="preserve">        214 withdrew their consent</w:t>
                                  </w:r>
                                </w:p>
                                <w:p w14:paraId="2A5A0974" w14:textId="77777777" w:rsidR="00DA1CA4" w:rsidRPr="00B27011" w:rsidRDefault="00DA1CA4" w:rsidP="00B27011">
                                  <w:p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  <w:r w:rsidRPr="00B27011"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  <w:t xml:space="preserve">        69 had no serum MBL measurements</w:t>
                                  </w:r>
                                </w:p>
                                <w:p w14:paraId="5B29628F" w14:textId="77777777" w:rsidR="00DA1CA4" w:rsidRPr="00B27011" w:rsidRDefault="00DA1CA4" w:rsidP="00B27011">
                                  <w:p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</w:p>
                                <w:p w14:paraId="5DB6E35C" w14:textId="77777777" w:rsidR="00DA1CA4" w:rsidRPr="00B27011" w:rsidRDefault="00DA1CA4" w:rsidP="00B27011">
                                  <w:p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  <w:r w:rsidRPr="00B27011"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  <w:t> </w:t>
                                  </w:r>
                                </w:p>
                                <w:p w14:paraId="4C3D3157" w14:textId="77777777" w:rsidR="00DA1CA4" w:rsidRPr="00B27011" w:rsidRDefault="00DA1CA4" w:rsidP="00B27011">
                                  <w:p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</w:p>
                                <w:p w14:paraId="629AA62D" w14:textId="77777777" w:rsidR="00DA1CA4" w:rsidRPr="00B27011" w:rsidRDefault="00DA1CA4" w:rsidP="00B27011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  <w:p w14:paraId="61E608CD" w14:textId="77777777" w:rsidR="00DA1CA4" w:rsidRPr="00B27011" w:rsidRDefault="00DA1CA4" w:rsidP="00B27011">
                                  <w:p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  <w:r w:rsidRPr="00B27011"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  <w:t xml:space="preserve">DD2 patients </w:t>
                                  </w:r>
                                  <w:proofErr w:type="spellStart"/>
                                  <w:r w:rsidRPr="00B27011"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  <w:t>withdrawed</w:t>
                                  </w:r>
                                  <w:proofErr w:type="spellEnd"/>
                                  <w:r w:rsidRPr="00B27011"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  <w:t xml:space="preserve"> their enrollment</w:t>
                                  </w:r>
                                </w:p>
                                <w:p w14:paraId="50EC955C" w14:textId="77777777" w:rsidR="00DA1CA4" w:rsidRPr="00B27011" w:rsidRDefault="00DA1CA4" w:rsidP="00B27011">
                                  <w:p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  <w:proofErr w:type="spellStart"/>
                                  <w:proofErr w:type="gramStart"/>
                                  <w:r w:rsidRPr="00B27011"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  <w:t>issing</w:t>
                                  </w:r>
                                  <w:proofErr w:type="spellEnd"/>
                                  <w:proofErr w:type="gramEnd"/>
                                  <w:r w:rsidRPr="00B27011"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  <w:t xml:space="preserve"> MBL data.</w:t>
                                  </w:r>
                                </w:p>
                                <w:p w14:paraId="1F2AD20D" w14:textId="77777777" w:rsidR="00DA1CA4" w:rsidRPr="002D3F6C" w:rsidRDefault="00DA1CA4" w:rsidP="00B27011">
                                  <w:p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  <w:r w:rsidRPr="002D3F6C"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  <w:t>N = 69</w:t>
                                  </w:r>
                                </w:p>
                                <w:p w14:paraId="48C8F837" w14:textId="77777777" w:rsidR="00DA1CA4" w:rsidRPr="002D3F6C" w:rsidRDefault="00DA1CA4" w:rsidP="00B27011">
                                  <w:p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</w:p>
                                <w:p w14:paraId="60E7385C" w14:textId="77777777" w:rsidR="00DA1CA4" w:rsidRPr="002D3F6C" w:rsidRDefault="00DA1CA4" w:rsidP="00B2701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" name="Lige pilforbindelse 10"/>
                            <wps:cNvCnPr/>
                            <wps:spPr>
                              <a:xfrm flipV="1">
                                <a:off x="1638668" y="907751"/>
                                <a:ext cx="1436003" cy="1868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" name="Tekstboks 1"/>
                            <wps:cNvSpPr txBox="1"/>
                            <wps:spPr>
                              <a:xfrm>
                                <a:off x="0" y="0"/>
                                <a:ext cx="2407920" cy="6019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CB04A4A" w14:textId="77777777" w:rsidR="00DA1CA4" w:rsidRPr="00B27011" w:rsidRDefault="00DA1CA4" w:rsidP="00B27011">
                                  <w:pPr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  <w:r w:rsidRPr="00B27011"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  <w:t xml:space="preserve">7588 individuals were enrolled with a blood sample stored in the biobank </w:t>
                                  </w:r>
                                </w:p>
                                <w:p w14:paraId="121EF1D2" w14:textId="77777777" w:rsidR="00DA1CA4" w:rsidRPr="00B27011" w:rsidRDefault="00DA1CA4" w:rsidP="00B27011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2" name="Gruppe 12"/>
                            <wpg:cNvGrpSpPr/>
                            <wpg:grpSpPr>
                              <a:xfrm>
                                <a:off x="11430" y="601980"/>
                                <a:ext cx="3080025" cy="3204210"/>
                                <a:chOff x="1905" y="-1388745"/>
                                <a:chExt cx="3080025" cy="3204210"/>
                              </a:xfrm>
                            </wpg:grpSpPr>
                            <wps:wsp>
                              <wps:cNvPr id="14" name="Lige pilforbindelse 14"/>
                              <wps:cNvCnPr/>
                              <wps:spPr>
                                <a:xfrm>
                                  <a:off x="1629143" y="-1388745"/>
                                  <a:ext cx="2773" cy="762000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tailEnd type="arrow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5" name="Tekstboks 40"/>
                              <wps:cNvSpPr txBox="1"/>
                              <wps:spPr>
                                <a:xfrm>
                                  <a:off x="1156199" y="-617220"/>
                                  <a:ext cx="1916206" cy="4552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ACCFD7E" w14:textId="77777777" w:rsidR="00DA1CA4" w:rsidRPr="00DA1CA4" w:rsidRDefault="00DA1CA4" w:rsidP="00B27011">
                                    <w:pPr>
                                      <w:rPr>
                                        <w:rFonts w:ascii="Times New Roman" w:hAnsi="Times New Roman" w:cs="Times New Roman"/>
                                        <w:lang w:val="en-US"/>
                                      </w:rPr>
                                    </w:pPr>
                                    <w:r w:rsidRPr="00DA1CA4">
                                      <w:rPr>
                                        <w:rFonts w:ascii="Times New Roman" w:hAnsi="Times New Roman" w:cs="Times New Roman"/>
                                        <w:lang w:val="en-US"/>
                                      </w:rPr>
                                      <w:t>7305 individuals with serum MBL measurement</w:t>
                                    </w:r>
                                  </w:p>
                                  <w:p w14:paraId="5525B924" w14:textId="77777777" w:rsidR="00DA1CA4" w:rsidRPr="00DA1CA4" w:rsidRDefault="00DA1CA4" w:rsidP="00B27011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" name="Tekstboks 40"/>
                              <wps:cNvSpPr txBox="1"/>
                              <wps:spPr>
                                <a:xfrm>
                                  <a:off x="1152258" y="310515"/>
                                  <a:ext cx="1929672" cy="5867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646DEB0E" w14:textId="77777777" w:rsidR="00DA1CA4" w:rsidRPr="00B27011" w:rsidRDefault="00DA1CA4" w:rsidP="00B27011">
                                    <w:pPr>
                                      <w:rPr>
                                        <w:rFonts w:ascii="Times New Roman" w:hAnsi="Times New Roman" w:cs="Times New Roman"/>
                                        <w:lang w:val="en-US"/>
                                      </w:rPr>
                                    </w:pPr>
                                    <w:r w:rsidRPr="00B27011">
                                      <w:rPr>
                                        <w:rFonts w:ascii="Times New Roman" w:hAnsi="Times New Roman" w:cs="Times New Roman"/>
                                        <w:lang w:val="en-US"/>
                                      </w:rPr>
                                      <w:t>2990 individuals with MBL genotype and serum MBL measurements</w:t>
                                    </w:r>
                                  </w:p>
                                  <w:p w14:paraId="67DF5C1D" w14:textId="77777777" w:rsidR="00DA1CA4" w:rsidRPr="00B27011" w:rsidRDefault="00DA1CA4" w:rsidP="00B27011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lang w:val="en-US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" name="Tekstboks 45"/>
                              <wps:cNvSpPr txBox="1"/>
                              <wps:spPr>
                                <a:xfrm>
                                  <a:off x="1905" y="1339215"/>
                                  <a:ext cx="2409825" cy="476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9E31A17" w14:textId="77777777" w:rsidR="00DA1CA4" w:rsidRPr="0079615F" w:rsidRDefault="00DA1CA4" w:rsidP="00B27011">
                                    <w:pPr>
                                      <w:rPr>
                                        <w:rFonts w:ascii="Times New Roman" w:hAnsi="Times New Roman" w:cs="Times New Roman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</w:rPr>
                                      <w:t xml:space="preserve">3116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hAnsi="Times New Roman" w:cs="Times New Roman"/>
                                      </w:rPr>
                                      <w:t>available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hAnsi="Times New Roman" w:cs="Times New Roman"/>
                                      </w:rPr>
                                      <w:t xml:space="preserve"> for </w:t>
                                    </w:r>
                                    <w:proofErr w:type="spellStart"/>
                                    <w:r>
                                      <w:rPr>
                                        <w:rFonts w:ascii="Times New Roman" w:hAnsi="Times New Roman" w:cs="Times New Roman"/>
                                      </w:rPr>
                                      <w:t>genetic</w:t>
                                    </w:r>
                                    <w:proofErr w:type="spellEnd"/>
                                    <w:r>
                                      <w:rPr>
                                        <w:rFonts w:ascii="Times New Roman" w:hAnsi="Times New Roman" w:cs="Times New Roman"/>
                                      </w:rPr>
                                      <w:t xml:space="preserve"> analyses</w:t>
                                    </w:r>
                                  </w:p>
                                  <w:p w14:paraId="386C98E2" w14:textId="77777777" w:rsidR="00DA1CA4" w:rsidRPr="00D00182" w:rsidRDefault="00DA1CA4" w:rsidP="00B27011">
                                    <w:pPr>
                                      <w:rPr>
                                        <w:rFonts w:ascii="Times New Roman" w:hAnsi="Times New Roman" w:cs="Times New Roman"/>
                                      </w:rPr>
                                    </w:pPr>
                                    <w:r w:rsidRPr="00392570">
                                      <w:rPr>
                                        <w:rFonts w:ascii="Times New Roman" w:hAnsi="Times New Roman" w:cs="Times New Roman"/>
                                      </w:rPr>
                                      <w:t> </w:t>
                                    </w:r>
                                  </w:p>
                                  <w:p w14:paraId="3931D63E" w14:textId="77777777" w:rsidR="00DA1CA4" w:rsidRPr="00B81359" w:rsidRDefault="00DA1CA4" w:rsidP="00B27011">
                                    <w:pPr>
                                      <w:rPr>
                                        <w:rFonts w:ascii="Times New Roman" w:hAnsi="Times New Roman" w:cs="Times New Roman"/>
                                      </w:rPr>
                                    </w:pPr>
                                  </w:p>
                                  <w:p w14:paraId="47F4CE95" w14:textId="77777777" w:rsidR="00DA1CA4" w:rsidRPr="00B81359" w:rsidRDefault="00DA1CA4" w:rsidP="00B27011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22" name="Tekstboks 40"/>
                          <wps:cNvSpPr txBox="1"/>
                          <wps:spPr>
                            <a:xfrm>
                              <a:off x="1165860" y="4411980"/>
                              <a:ext cx="1963420" cy="44196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BFEBDC3" w14:textId="77777777" w:rsidR="00DA1CA4" w:rsidRPr="00B27011" w:rsidRDefault="00DA1CA4" w:rsidP="00B27011">
                                <w:pPr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</w:pPr>
                                <w:r w:rsidRPr="00B27011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>3043 were genotyped for the six SNPs</w:t>
                                </w:r>
                                <w:r w:rsidRPr="00D2159A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>*</w:t>
                                </w:r>
                                <w:r w:rsidRPr="00B27011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 xml:space="preserve"> in the </w:t>
                                </w:r>
                                <w:r w:rsidRPr="00B27011">
                                  <w:rPr>
                                    <w:rFonts w:ascii="Times New Roman" w:hAnsi="Times New Roman" w:cs="Times New Roman"/>
                                    <w:i/>
                                    <w:lang w:val="en-US"/>
                                  </w:rPr>
                                  <w:t xml:space="preserve">MBL2 </w:t>
                                </w:r>
                                <w:r w:rsidRPr="00B27011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>gene</w:t>
                                </w:r>
                              </w:p>
                              <w:p w14:paraId="16C299E4" w14:textId="77777777" w:rsidR="00DA1CA4" w:rsidRPr="00B27011" w:rsidRDefault="00DA1CA4" w:rsidP="00B2701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" name="Lige pilforbindelse 24"/>
                          <wps:cNvCnPr/>
                          <wps:spPr>
                            <a:xfrm flipH="1">
                              <a:off x="1670547" y="3811905"/>
                              <a:ext cx="277" cy="60198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" name="Lige pilforbindelse 25"/>
                          <wps:cNvCnPr/>
                          <wps:spPr>
                            <a:xfrm flipV="1">
                              <a:off x="1666875" y="4099560"/>
                              <a:ext cx="1463040" cy="254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arrow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" name="Tekstboks 33"/>
                          <wps:cNvSpPr txBox="1"/>
                          <wps:spPr>
                            <a:xfrm>
                              <a:off x="3135630" y="3878579"/>
                              <a:ext cx="2552700" cy="4743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00ED1CE" w14:textId="77777777" w:rsidR="00DA1CA4" w:rsidRPr="00B27011" w:rsidRDefault="00DA1CA4" w:rsidP="00B27011">
                                <w:pPr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</w:pPr>
                                <w:bookmarkStart w:id="4" w:name="_GoBack"/>
                                <w:r w:rsidRPr="00B27011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 xml:space="preserve">73 failed genotyping for one or more of the six SNPs in the </w:t>
                                </w:r>
                                <w:r w:rsidRPr="00B27011">
                                  <w:rPr>
                                    <w:rFonts w:ascii="Times New Roman" w:hAnsi="Times New Roman" w:cs="Times New Roman"/>
                                    <w:i/>
                                    <w:lang w:val="en-US"/>
                                  </w:rPr>
                                  <w:t>MBL2</w:t>
                                </w:r>
                                <w:r w:rsidRPr="00B27011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 xml:space="preserve"> gene</w:t>
                                </w:r>
                              </w:p>
                              <w:p w14:paraId="73938A8C" w14:textId="77777777" w:rsidR="00DA1CA4" w:rsidRPr="00B27011" w:rsidRDefault="00DA1CA4" w:rsidP="00B27011">
                                <w:pPr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</w:pPr>
                              </w:p>
                              <w:p w14:paraId="7E371E55" w14:textId="77777777" w:rsidR="00DA1CA4" w:rsidRPr="00B27011" w:rsidRDefault="00DA1CA4" w:rsidP="00B27011">
                                <w:pPr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</w:pPr>
                                <w:r w:rsidRPr="00B27011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> </w:t>
                                </w:r>
                              </w:p>
                              <w:p w14:paraId="23939E4A" w14:textId="77777777" w:rsidR="00DA1CA4" w:rsidRPr="00B27011" w:rsidRDefault="00DA1CA4" w:rsidP="00B27011">
                                <w:pPr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</w:pPr>
                              </w:p>
                              <w:p w14:paraId="712C36A6" w14:textId="77777777" w:rsidR="00DA1CA4" w:rsidRPr="00B27011" w:rsidRDefault="00DA1CA4" w:rsidP="00B27011">
                                <w:pPr>
                                  <w:rPr>
                                    <w:lang w:val="en-US"/>
                                  </w:rPr>
                                </w:pPr>
                              </w:p>
                              <w:p w14:paraId="4839803B" w14:textId="77777777" w:rsidR="00DA1CA4" w:rsidRPr="00B27011" w:rsidRDefault="00DA1CA4" w:rsidP="00B27011">
                                <w:pPr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</w:pPr>
                                <w:r w:rsidRPr="00B27011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 xml:space="preserve">DD2 patients </w:t>
                                </w:r>
                                <w:proofErr w:type="spellStart"/>
                                <w:r w:rsidRPr="00B27011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>withdrawed</w:t>
                                </w:r>
                                <w:proofErr w:type="spellEnd"/>
                                <w:r w:rsidRPr="00B27011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 xml:space="preserve"> their enrollment</w:t>
                                </w:r>
                              </w:p>
                              <w:p w14:paraId="60F93012" w14:textId="77777777" w:rsidR="00DA1CA4" w:rsidRPr="00B27011" w:rsidRDefault="00DA1CA4" w:rsidP="00B27011">
                                <w:pPr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</w:pPr>
                                <w:proofErr w:type="spellStart"/>
                                <w:proofErr w:type="gramStart"/>
                                <w:r w:rsidRPr="00B27011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>issing</w:t>
                                </w:r>
                                <w:proofErr w:type="spellEnd"/>
                                <w:proofErr w:type="gramEnd"/>
                                <w:r w:rsidRPr="00B27011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 xml:space="preserve"> MBL data.</w:t>
                                </w:r>
                              </w:p>
                              <w:p w14:paraId="52B61E2C" w14:textId="77777777" w:rsidR="00DA1CA4" w:rsidRPr="002D3F6C" w:rsidRDefault="00DA1CA4" w:rsidP="00B27011">
                                <w:pPr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</w:pPr>
                                <w:r w:rsidRPr="002D3F6C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t>N = 69</w:t>
                                </w:r>
                              </w:p>
                              <w:p w14:paraId="2FB04C96" w14:textId="77777777" w:rsidR="00DA1CA4" w:rsidRPr="002D3F6C" w:rsidRDefault="00DA1CA4" w:rsidP="00B27011">
                                <w:pPr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</w:pPr>
                              </w:p>
                              <w:bookmarkEnd w:id="4"/>
                              <w:p w14:paraId="1976DEBA" w14:textId="77777777" w:rsidR="00DA1CA4" w:rsidRPr="002D3F6C" w:rsidRDefault="00DA1CA4" w:rsidP="00B2701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2" name="Lige pilforbindelse 32"/>
                        <wps:cNvCnPr/>
                        <wps:spPr>
                          <a:xfrm flipH="1">
                            <a:off x="1648094" y="1828800"/>
                            <a:ext cx="1626" cy="467995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" name="Lige pilforbindelse 33"/>
                        <wps:cNvCnPr/>
                        <wps:spPr>
                          <a:xfrm flipH="1" flipV="1">
                            <a:off x="1648929" y="2886075"/>
                            <a:ext cx="1626" cy="44196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43B59C" id="Gruppe 3" o:spid="_x0000_s1026" style="position:absolute;margin-left:5.55pt;margin-top:-.3pt;width:447.9pt;height:382.2pt;z-index:251659264;mso-width-relative:margin" coordsize="56883,48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">
                <v:group id="Gruppe 6" o:spid="_x0000_s1027" style="position:absolute;width:56883;height:48539" coordsize="56883,48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group id="Gruppe 7" o:spid="_x0000_s1028" style="position:absolute;width:56445;height:38061" coordsize="56445,38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kstboks 33" o:spid="_x0000_s1029" type="#_x0000_t202" style="position:absolute;left:30727;top:6019;width:25718;height:6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" fillcolor="white [3201]" strokeweight=".5pt">
                      <v:textbox>
                        <w:txbxContent>
                          <w:p w14:paraId="4B5C9F06" w14:textId="77777777" w:rsidR="00DA1CA4" w:rsidRPr="00B27011" w:rsidRDefault="00DA1CA4" w:rsidP="00B2701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B27011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283 were excluded:</w:t>
                            </w:r>
                          </w:p>
                          <w:p w14:paraId="3B4D9501" w14:textId="77777777" w:rsidR="00DA1CA4" w:rsidRPr="00B27011" w:rsidRDefault="00DA1CA4" w:rsidP="00B2701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B27011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 xml:space="preserve">        214 withdrew their consent</w:t>
                            </w:r>
                          </w:p>
                          <w:p w14:paraId="2A5A0974" w14:textId="77777777" w:rsidR="00DA1CA4" w:rsidRPr="00B27011" w:rsidRDefault="00DA1CA4" w:rsidP="00B2701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B27011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 xml:space="preserve">        69 had no serum MBL measurements</w:t>
                            </w:r>
                          </w:p>
                          <w:p w14:paraId="5B29628F" w14:textId="77777777" w:rsidR="00DA1CA4" w:rsidRPr="00B27011" w:rsidRDefault="00DA1CA4" w:rsidP="00B2701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</w:p>
                          <w:p w14:paraId="5DB6E35C" w14:textId="77777777" w:rsidR="00DA1CA4" w:rsidRPr="00B27011" w:rsidRDefault="00DA1CA4" w:rsidP="00B2701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B27011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 </w:t>
                            </w:r>
                          </w:p>
                          <w:p w14:paraId="4C3D3157" w14:textId="77777777" w:rsidR="00DA1CA4" w:rsidRPr="00B27011" w:rsidRDefault="00DA1CA4" w:rsidP="00B2701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</w:p>
                          <w:p w14:paraId="629AA62D" w14:textId="77777777" w:rsidR="00DA1CA4" w:rsidRPr="00B27011" w:rsidRDefault="00DA1CA4" w:rsidP="00B27011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61E608CD" w14:textId="77777777" w:rsidR="00DA1CA4" w:rsidRPr="00B27011" w:rsidRDefault="00DA1CA4" w:rsidP="00B2701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B27011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 xml:space="preserve">DD2 patients </w:t>
                            </w:r>
                            <w:proofErr w:type="spellStart"/>
                            <w:r w:rsidRPr="00B27011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withdrawed</w:t>
                            </w:r>
                            <w:proofErr w:type="spellEnd"/>
                            <w:r w:rsidRPr="00B27011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 xml:space="preserve"> their enrollment</w:t>
                            </w:r>
                          </w:p>
                          <w:p w14:paraId="50EC955C" w14:textId="77777777" w:rsidR="00DA1CA4" w:rsidRPr="00B27011" w:rsidRDefault="00DA1CA4" w:rsidP="00B2701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proofErr w:type="spellStart"/>
                            <w:proofErr w:type="gramStart"/>
                            <w:r w:rsidRPr="00B27011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issing</w:t>
                            </w:r>
                            <w:proofErr w:type="spellEnd"/>
                            <w:proofErr w:type="gramEnd"/>
                            <w:r w:rsidRPr="00B27011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 xml:space="preserve"> MBL data.</w:t>
                            </w:r>
                          </w:p>
                          <w:p w14:paraId="1F2AD20D" w14:textId="77777777" w:rsidR="00DA1CA4" w:rsidRPr="002D3F6C" w:rsidRDefault="00DA1CA4" w:rsidP="00B2701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2D3F6C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>N = 69</w:t>
                            </w:r>
                          </w:p>
                          <w:p w14:paraId="48C8F837" w14:textId="77777777" w:rsidR="00DA1CA4" w:rsidRPr="002D3F6C" w:rsidRDefault="00DA1CA4" w:rsidP="00B2701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</w:p>
                          <w:p w14:paraId="60E7385C" w14:textId="77777777" w:rsidR="00DA1CA4" w:rsidRPr="002D3F6C" w:rsidRDefault="00DA1CA4" w:rsidP="00B2701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Lige pilforbindelse 10" o:spid="_x0000_s1030" type="#_x0000_t32" style="position:absolute;left:16386;top:9077;width:14360;height:1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" strokecolor="black [3213]" strokeweight=".5pt">
                      <v:stroke endarrow="open" joinstyle="miter"/>
                    </v:shape>
                    <v:shape id="Tekstboks 1" o:spid="_x0000_s1031" type="#_x0000_t202" style="position:absolute;width:24079;height:6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" fillcolor="white [3201]" strokeweight=".5pt">
                      <v:textbox>
                        <w:txbxContent>
                          <w:p w14:paraId="7CB04A4A" w14:textId="77777777" w:rsidR="00DA1CA4" w:rsidRPr="00B27011" w:rsidRDefault="00DA1CA4" w:rsidP="00B27011">
                            <w:pPr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  <w:r w:rsidRPr="00B27011"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  <w:t xml:space="preserve">7588 individuals were enrolled with a blood sample stored in the biobank </w:t>
                            </w:r>
                          </w:p>
                          <w:p w14:paraId="121EF1D2" w14:textId="77777777" w:rsidR="00DA1CA4" w:rsidRPr="00B27011" w:rsidRDefault="00DA1CA4" w:rsidP="00B2701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lang w:val="en-US"/>
                              </w:rPr>
                            </w:pPr>
                          </w:p>
                        </w:txbxContent>
                      </v:textbox>
                    </v:shape>
                    <v:group id="Gruppe 12" o:spid="_x0000_s1032" style="position:absolute;left:114;top:6019;width:30800;height:32042" coordorigin="19,-13887" coordsize="30800,32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    <v:shape id="Lige pilforbindelse 14" o:spid="_x0000_s1033" type="#_x0000_t32" style="position:absolute;left:16291;top:-13887;width:28;height:76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" strokecolor="black [3213]" strokeweight=".5pt">
                        <v:stroke endarrow="open" joinstyle="miter"/>
                      </v:shape>
                      <v:shape id="Tekstboks 40" o:spid="_x0000_s1034" type="#_x0000_t202" style="position:absolute;left:11561;top:-6172;width:19163;height:4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" fillcolor="white [3201]" strokeweight=".5pt">
                        <v:textbox>
                          <w:txbxContent>
                            <w:p w14:paraId="6ACCFD7E" w14:textId="77777777" w:rsidR="00DA1CA4" w:rsidRPr="00DA1CA4" w:rsidRDefault="00DA1CA4" w:rsidP="00B27011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DA1CA4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7305 individuals with serum MBL measurement</w:t>
                              </w:r>
                            </w:p>
                            <w:p w14:paraId="5525B924" w14:textId="77777777" w:rsidR="00DA1CA4" w:rsidRPr="00DA1CA4" w:rsidRDefault="00DA1CA4" w:rsidP="00B2701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shape>
                      <v:shape id="Tekstboks 40" o:spid="_x0000_s1035" type="#_x0000_t202" style="position:absolute;left:11522;top:3105;width:19297;height:5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" fillcolor="white [3201]" strokeweight=".5pt">
                        <v:textbox>
                          <w:txbxContent>
                            <w:p w14:paraId="646DEB0E" w14:textId="77777777" w:rsidR="00DA1CA4" w:rsidRPr="00B27011" w:rsidRDefault="00DA1CA4" w:rsidP="00B27011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B27011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2990 individuals with MBL genotype and serum MBL measurements</w:t>
                              </w:r>
                            </w:p>
                            <w:p w14:paraId="67DF5C1D" w14:textId="77777777" w:rsidR="00DA1CA4" w:rsidRPr="00B27011" w:rsidRDefault="00DA1CA4" w:rsidP="00B2701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</w:p>
                          </w:txbxContent>
                        </v:textbox>
                      </v:shape>
                      <v:shape id="Tekstboks 45" o:spid="_x0000_s1036" type="#_x0000_t202" style="position:absolute;left:19;top:13392;width:24098;height:4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" fillcolor="white [3201]" strokeweight=".5pt">
                        <v:textbox>
                          <w:txbxContent>
                            <w:p w14:paraId="19E31A17" w14:textId="77777777" w:rsidR="00DA1CA4" w:rsidRPr="0079615F" w:rsidRDefault="00DA1CA4" w:rsidP="00B2701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3116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available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for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genetic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analyses</w:t>
                              </w:r>
                            </w:p>
                            <w:p w14:paraId="386C98E2" w14:textId="77777777" w:rsidR="00DA1CA4" w:rsidRPr="00D00182" w:rsidRDefault="00DA1CA4" w:rsidP="00B2701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392570">
                                <w:rPr>
                                  <w:rFonts w:ascii="Times New Roman" w:hAnsi="Times New Roman" w:cs="Times New Roman"/>
                                </w:rPr>
                                <w:t> </w:t>
                              </w:r>
                            </w:p>
                            <w:p w14:paraId="3931D63E" w14:textId="77777777" w:rsidR="00DA1CA4" w:rsidRPr="00B81359" w:rsidRDefault="00DA1CA4" w:rsidP="00B27011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</w:p>
                            <w:p w14:paraId="47F4CE95" w14:textId="77777777" w:rsidR="00DA1CA4" w:rsidRPr="00B81359" w:rsidRDefault="00DA1CA4" w:rsidP="00B2701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shape id="Tekstboks 40" o:spid="_x0000_s1037" type="#_x0000_t202" style="position:absolute;left:11658;top:44119;width:19634;height:4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" fillcolor="white [3201]" strokeweight=".5pt">
                    <v:textbox>
                      <w:txbxContent>
                        <w:p w14:paraId="1BFEBDC3" w14:textId="77777777" w:rsidR="00DA1CA4" w:rsidRPr="00B27011" w:rsidRDefault="00DA1CA4" w:rsidP="00B27011">
                          <w:pPr>
                            <w:rPr>
                              <w:rFonts w:ascii="Times New Roman" w:hAnsi="Times New Roman" w:cs="Times New Roman"/>
                              <w:lang w:val="en-US"/>
                            </w:rPr>
                          </w:pPr>
                          <w:r w:rsidRPr="00B27011">
                            <w:rPr>
                              <w:rFonts w:ascii="Times New Roman" w:hAnsi="Times New Roman" w:cs="Times New Roman"/>
                              <w:lang w:val="en-US"/>
                            </w:rPr>
                            <w:t>3043 were genotyped for the six SNPs</w:t>
                          </w:r>
                          <w:r w:rsidRPr="00D2159A">
                            <w:rPr>
                              <w:rFonts w:ascii="Times New Roman" w:hAnsi="Times New Roman" w:cs="Times New Roman"/>
                              <w:lang w:val="en-US"/>
                            </w:rPr>
                            <w:t>*</w:t>
                          </w:r>
                          <w:r w:rsidRPr="00B27011">
                            <w:rPr>
                              <w:rFonts w:ascii="Times New Roman" w:hAnsi="Times New Roman" w:cs="Times New Roman"/>
                              <w:lang w:val="en-US"/>
                            </w:rPr>
                            <w:t xml:space="preserve"> in the </w:t>
                          </w:r>
                          <w:r w:rsidRPr="00B27011">
                            <w:rPr>
                              <w:rFonts w:ascii="Times New Roman" w:hAnsi="Times New Roman" w:cs="Times New Roman"/>
                              <w:i/>
                              <w:lang w:val="en-US"/>
                            </w:rPr>
                            <w:t xml:space="preserve">MBL2 </w:t>
                          </w:r>
                          <w:r w:rsidRPr="00B27011">
                            <w:rPr>
                              <w:rFonts w:ascii="Times New Roman" w:hAnsi="Times New Roman" w:cs="Times New Roman"/>
                              <w:lang w:val="en-US"/>
                            </w:rPr>
                            <w:t>gene</w:t>
                          </w:r>
                        </w:p>
                        <w:p w14:paraId="16C299E4" w14:textId="77777777" w:rsidR="00DA1CA4" w:rsidRPr="00B27011" w:rsidRDefault="00DA1CA4" w:rsidP="00B27011">
                          <w:pPr>
                            <w:jc w:val="center"/>
                            <w:rPr>
                              <w:rFonts w:ascii="Times New Roman" w:hAnsi="Times New Roman" w:cs="Times New Roman"/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Lige pilforbindelse 24" o:spid="_x0000_s1038" type="#_x0000_t32" style="position:absolute;left:16705;top:38119;width:3;height:601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" strokecolor="black [3213]" strokeweight=".5pt">
                    <v:stroke endarrow="open" joinstyle="miter"/>
                  </v:shape>
                  <v:shape id="Lige pilforbindelse 25" o:spid="_x0000_s1039" type="#_x0000_t32" style="position:absolute;left:16668;top:40995;width:14631;height:2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" strokecolor="black [3213]" strokeweight=".5pt">
                    <v:stroke endarrow="open" joinstyle="miter"/>
                  </v:shape>
                  <v:shape id="Tekstboks 33" o:spid="_x0000_s1040" type="#_x0000_t202" style="position:absolute;left:31356;top:38785;width:25527;height:4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" fillcolor="white [3201]" strokeweight=".5pt">
                    <v:textbox>
                      <w:txbxContent>
                        <w:p w14:paraId="200ED1CE" w14:textId="77777777" w:rsidR="00DA1CA4" w:rsidRPr="00B27011" w:rsidRDefault="00DA1CA4" w:rsidP="00B27011">
                          <w:pPr>
                            <w:rPr>
                              <w:rFonts w:ascii="Times New Roman" w:hAnsi="Times New Roman" w:cs="Times New Roman"/>
                              <w:lang w:val="en-US"/>
                            </w:rPr>
                          </w:pPr>
                          <w:bookmarkStart w:id="5" w:name="_GoBack"/>
                          <w:r w:rsidRPr="00B27011">
                            <w:rPr>
                              <w:rFonts w:ascii="Times New Roman" w:hAnsi="Times New Roman" w:cs="Times New Roman"/>
                              <w:lang w:val="en-US"/>
                            </w:rPr>
                            <w:t xml:space="preserve">73 failed genotyping for one or more of the six SNPs in the </w:t>
                          </w:r>
                          <w:r w:rsidRPr="00B27011">
                            <w:rPr>
                              <w:rFonts w:ascii="Times New Roman" w:hAnsi="Times New Roman" w:cs="Times New Roman"/>
                              <w:i/>
                              <w:lang w:val="en-US"/>
                            </w:rPr>
                            <w:t>MBL2</w:t>
                          </w:r>
                          <w:r w:rsidRPr="00B27011">
                            <w:rPr>
                              <w:rFonts w:ascii="Times New Roman" w:hAnsi="Times New Roman" w:cs="Times New Roman"/>
                              <w:lang w:val="en-US"/>
                            </w:rPr>
                            <w:t xml:space="preserve"> gene</w:t>
                          </w:r>
                        </w:p>
                        <w:p w14:paraId="73938A8C" w14:textId="77777777" w:rsidR="00DA1CA4" w:rsidRPr="00B27011" w:rsidRDefault="00DA1CA4" w:rsidP="00B27011">
                          <w:pPr>
                            <w:rPr>
                              <w:rFonts w:ascii="Times New Roman" w:hAnsi="Times New Roman" w:cs="Times New Roman"/>
                              <w:lang w:val="en-US"/>
                            </w:rPr>
                          </w:pPr>
                        </w:p>
                        <w:p w14:paraId="7E371E55" w14:textId="77777777" w:rsidR="00DA1CA4" w:rsidRPr="00B27011" w:rsidRDefault="00DA1CA4" w:rsidP="00B27011">
                          <w:pPr>
                            <w:rPr>
                              <w:rFonts w:ascii="Times New Roman" w:hAnsi="Times New Roman" w:cs="Times New Roman"/>
                              <w:lang w:val="en-US"/>
                            </w:rPr>
                          </w:pPr>
                          <w:r w:rsidRPr="00B27011">
                            <w:rPr>
                              <w:rFonts w:ascii="Times New Roman" w:hAnsi="Times New Roman" w:cs="Times New Roman"/>
                              <w:lang w:val="en-US"/>
                            </w:rPr>
                            <w:t> </w:t>
                          </w:r>
                        </w:p>
                        <w:p w14:paraId="23939E4A" w14:textId="77777777" w:rsidR="00DA1CA4" w:rsidRPr="00B27011" w:rsidRDefault="00DA1CA4" w:rsidP="00B27011">
                          <w:pPr>
                            <w:rPr>
                              <w:rFonts w:ascii="Times New Roman" w:hAnsi="Times New Roman" w:cs="Times New Roman"/>
                              <w:lang w:val="en-US"/>
                            </w:rPr>
                          </w:pPr>
                        </w:p>
                        <w:p w14:paraId="712C36A6" w14:textId="77777777" w:rsidR="00DA1CA4" w:rsidRPr="00B27011" w:rsidRDefault="00DA1CA4" w:rsidP="00B27011">
                          <w:pPr>
                            <w:rPr>
                              <w:lang w:val="en-US"/>
                            </w:rPr>
                          </w:pPr>
                        </w:p>
                        <w:p w14:paraId="4839803B" w14:textId="77777777" w:rsidR="00DA1CA4" w:rsidRPr="00B27011" w:rsidRDefault="00DA1CA4" w:rsidP="00B27011">
                          <w:pPr>
                            <w:rPr>
                              <w:rFonts w:ascii="Times New Roman" w:hAnsi="Times New Roman" w:cs="Times New Roman"/>
                              <w:lang w:val="en-US"/>
                            </w:rPr>
                          </w:pPr>
                          <w:r w:rsidRPr="00B27011">
                            <w:rPr>
                              <w:rFonts w:ascii="Times New Roman" w:hAnsi="Times New Roman" w:cs="Times New Roman"/>
                              <w:lang w:val="en-US"/>
                            </w:rPr>
                            <w:t xml:space="preserve">DD2 patients </w:t>
                          </w:r>
                          <w:proofErr w:type="spellStart"/>
                          <w:r w:rsidRPr="00B27011">
                            <w:rPr>
                              <w:rFonts w:ascii="Times New Roman" w:hAnsi="Times New Roman" w:cs="Times New Roman"/>
                              <w:lang w:val="en-US"/>
                            </w:rPr>
                            <w:t>withdrawed</w:t>
                          </w:r>
                          <w:proofErr w:type="spellEnd"/>
                          <w:r w:rsidRPr="00B27011">
                            <w:rPr>
                              <w:rFonts w:ascii="Times New Roman" w:hAnsi="Times New Roman" w:cs="Times New Roman"/>
                              <w:lang w:val="en-US"/>
                            </w:rPr>
                            <w:t xml:space="preserve"> their enrollment</w:t>
                          </w:r>
                        </w:p>
                        <w:p w14:paraId="60F93012" w14:textId="77777777" w:rsidR="00DA1CA4" w:rsidRPr="00B27011" w:rsidRDefault="00DA1CA4" w:rsidP="00B27011">
                          <w:pPr>
                            <w:rPr>
                              <w:rFonts w:ascii="Times New Roman" w:hAnsi="Times New Roman" w:cs="Times New Roman"/>
                              <w:lang w:val="en-US"/>
                            </w:rPr>
                          </w:pPr>
                          <w:proofErr w:type="spellStart"/>
                          <w:proofErr w:type="gramStart"/>
                          <w:r w:rsidRPr="00B27011">
                            <w:rPr>
                              <w:rFonts w:ascii="Times New Roman" w:hAnsi="Times New Roman" w:cs="Times New Roman"/>
                              <w:lang w:val="en-US"/>
                            </w:rPr>
                            <w:t>issing</w:t>
                          </w:r>
                          <w:proofErr w:type="spellEnd"/>
                          <w:proofErr w:type="gramEnd"/>
                          <w:r w:rsidRPr="00B27011">
                            <w:rPr>
                              <w:rFonts w:ascii="Times New Roman" w:hAnsi="Times New Roman" w:cs="Times New Roman"/>
                              <w:lang w:val="en-US"/>
                            </w:rPr>
                            <w:t xml:space="preserve"> MBL data.</w:t>
                          </w:r>
                        </w:p>
                        <w:p w14:paraId="52B61E2C" w14:textId="77777777" w:rsidR="00DA1CA4" w:rsidRPr="002D3F6C" w:rsidRDefault="00DA1CA4" w:rsidP="00B27011">
                          <w:pPr>
                            <w:rPr>
                              <w:rFonts w:ascii="Times New Roman" w:hAnsi="Times New Roman" w:cs="Times New Roman"/>
                              <w:lang w:val="en-US"/>
                            </w:rPr>
                          </w:pPr>
                          <w:r w:rsidRPr="002D3F6C">
                            <w:rPr>
                              <w:rFonts w:ascii="Times New Roman" w:hAnsi="Times New Roman" w:cs="Times New Roman"/>
                              <w:lang w:val="en-US"/>
                            </w:rPr>
                            <w:t>N = 69</w:t>
                          </w:r>
                        </w:p>
                        <w:p w14:paraId="2FB04C96" w14:textId="77777777" w:rsidR="00DA1CA4" w:rsidRPr="002D3F6C" w:rsidRDefault="00DA1CA4" w:rsidP="00B27011">
                          <w:pPr>
                            <w:rPr>
                              <w:rFonts w:ascii="Times New Roman" w:hAnsi="Times New Roman" w:cs="Times New Roman"/>
                              <w:lang w:val="en-US"/>
                            </w:rPr>
                          </w:pPr>
                        </w:p>
                        <w:bookmarkEnd w:id="5"/>
                        <w:p w14:paraId="1976DEBA" w14:textId="77777777" w:rsidR="00DA1CA4" w:rsidRPr="002D3F6C" w:rsidRDefault="00DA1CA4" w:rsidP="00B27011">
                          <w:pPr>
                            <w:jc w:val="center"/>
                            <w:rPr>
                              <w:rFonts w:ascii="Times New Roman" w:hAnsi="Times New Roman" w:cs="Times New Roman"/>
                              <w:lang w:val="en-US"/>
                            </w:rPr>
                          </w:pPr>
                        </w:p>
                      </w:txbxContent>
                    </v:textbox>
                  </v:shape>
                </v:group>
                <v:shape id="Lige pilforbindelse 32" o:spid="_x0000_s1041" type="#_x0000_t32" style="position:absolute;left:16480;top:18288;width:17;height:467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" strokecolor="black [3213]" strokeweight=".5pt">
                  <v:stroke endarrow="open" joinstyle="miter"/>
                </v:shape>
                <v:shape id="Lige pilforbindelse 33" o:spid="_x0000_s1042" type="#_x0000_t32" style="position:absolute;left:16489;top:28860;width:16;height:442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" strokecolor="black [3213]" strokeweight=".5pt">
                  <v:stroke endarrow="open" joinstyle="miter"/>
                </v:shape>
              </v:group>
            </w:pict>
          </mc:Fallback>
        </mc:AlternateContent>
      </w:r>
    </w:p>
    <w:p w14:paraId="0F7F536F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7F7E177A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08F32BF9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11E7E414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3C2A5C88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40EA13D9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50E56AA3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7FEA0FD7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6EFCA295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6703A6AA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2390BC74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24ED9317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555BFF49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1F32A9DE" w14:textId="77777777" w:rsid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</w:pPr>
    </w:p>
    <w:p w14:paraId="122D6B20" w14:textId="289D2E61" w:rsidR="00B27011" w:rsidRPr="00B27011" w:rsidRDefault="00B27011" w:rsidP="00B27011">
      <w:pPr>
        <w:pStyle w:val="Overskrift2"/>
        <w:spacing w:line="276" w:lineRule="auto"/>
        <w:rPr>
          <w:rFonts w:ascii="Times New Roman" w:hAnsi="Times New Roman" w:cs="Times New Roman"/>
          <w:lang w:val="en-US"/>
        </w:rPr>
      </w:pPr>
      <w:bookmarkStart w:id="6" w:name="_Toc37924058"/>
      <w:r w:rsidRPr="00B27011">
        <w:rPr>
          <w:rFonts w:ascii="Times New Roman" w:hAnsi="Times New Roman" w:cs="Times New Roman"/>
          <w:lang w:val="en-US"/>
        </w:rPr>
        <w:t>Supplementary Figure 1. Flow diagram of the study population.</w:t>
      </w:r>
      <w:bookmarkEnd w:id="6"/>
      <w:r w:rsidRPr="00B27011">
        <w:rPr>
          <w:rFonts w:ascii="Times New Roman" w:hAnsi="Times New Roman" w:cs="Times New Roman"/>
          <w:lang w:val="en-US"/>
        </w:rPr>
        <w:t xml:space="preserve"> </w:t>
      </w:r>
    </w:p>
    <w:p w14:paraId="5CF97C77" w14:textId="32BAF81A" w:rsidR="00B27011" w:rsidRPr="00B27011" w:rsidRDefault="00B27011" w:rsidP="00B27011">
      <w:pPr>
        <w:spacing w:line="276" w:lineRule="auto"/>
        <w:rPr>
          <w:rFonts w:ascii="Times New Roman" w:hAnsi="Times New Roman" w:cs="Times New Roman"/>
          <w:lang w:val="en-US"/>
        </w:rPr>
      </w:pPr>
      <w:r w:rsidRPr="00B27011">
        <w:rPr>
          <w:rFonts w:ascii="Times New Roman" w:hAnsi="Times New Roman" w:cs="Times New Roman"/>
          <w:lang w:val="en-US"/>
        </w:rPr>
        <w:t xml:space="preserve">*The six SNPs in the </w:t>
      </w:r>
      <w:r w:rsidRPr="00B27011">
        <w:rPr>
          <w:rFonts w:ascii="Times New Roman" w:hAnsi="Times New Roman" w:cs="Times New Roman"/>
          <w:i/>
          <w:lang w:val="en-US"/>
        </w:rPr>
        <w:t>MBL2</w:t>
      </w:r>
      <w:r w:rsidRPr="00B27011">
        <w:rPr>
          <w:rFonts w:ascii="Times New Roman" w:hAnsi="Times New Roman" w:cs="Times New Roman"/>
          <w:lang w:val="en-US"/>
        </w:rPr>
        <w:t xml:space="preserve"> gene were: rs11003125, rs7096206, rs7095891, rs5030737, rs1800451, and rs1800450. </w:t>
      </w:r>
    </w:p>
    <w:p w14:paraId="070AB144" w14:textId="77777777" w:rsidR="00B27011" w:rsidRPr="00B27011" w:rsidRDefault="00B27011" w:rsidP="00B27011">
      <w:pPr>
        <w:spacing w:line="480" w:lineRule="auto"/>
        <w:rPr>
          <w:rFonts w:ascii="Times New Roman" w:hAnsi="Times New Roman" w:cs="Times New Roman"/>
          <w:b/>
          <w:lang w:val="en-US"/>
        </w:rPr>
        <w:sectPr w:rsidR="00B27011" w:rsidRPr="00B27011" w:rsidSect="00B27011">
          <w:pgSz w:w="11906" w:h="16838"/>
          <w:pgMar w:top="1701" w:right="1134" w:bottom="1701" w:left="1134" w:header="709" w:footer="709" w:gutter="0"/>
          <w:cols w:space="708"/>
          <w:docGrid w:linePitch="360"/>
        </w:sectPr>
      </w:pPr>
    </w:p>
    <w:tbl>
      <w:tblPr>
        <w:tblW w:w="1011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53"/>
        <w:gridCol w:w="1984"/>
        <w:gridCol w:w="1985"/>
        <w:gridCol w:w="1894"/>
      </w:tblGrid>
      <w:tr w:rsidR="00C016D7" w:rsidRPr="00926A06" w14:paraId="72194D9E" w14:textId="77777777" w:rsidTr="00937819">
        <w:trPr>
          <w:trHeight w:val="279"/>
        </w:trPr>
        <w:tc>
          <w:tcPr>
            <w:tcW w:w="10116" w:type="dxa"/>
            <w:gridSpan w:val="4"/>
            <w:tcBorders>
              <w:bottom w:val="single" w:sz="12" w:space="0" w:color="auto"/>
            </w:tcBorders>
            <w:shd w:val="clear" w:color="auto" w:fill="auto"/>
            <w:noWrap/>
            <w:vAlign w:val="bottom"/>
          </w:tcPr>
          <w:p w14:paraId="79EC1CC9" w14:textId="032096F7" w:rsidR="00C016D7" w:rsidRPr="00E44EC7" w:rsidRDefault="00C016D7" w:rsidP="00937819">
            <w:pPr>
              <w:pStyle w:val="Overskrift2"/>
              <w:rPr>
                <w:rFonts w:ascii="Times New Roman" w:eastAsia="Times New Roman" w:hAnsi="Times New Roman" w:cs="Times New Roman"/>
                <w:color w:val="000000"/>
                <w:lang w:val="en-US"/>
              </w:rPr>
            </w:pPr>
            <w:bookmarkStart w:id="7" w:name="_Toc37924059"/>
            <w:r>
              <w:rPr>
                <w:rFonts w:ascii="Times New Roman" w:hAnsi="Times New Roman" w:cs="Times New Roman"/>
                <w:lang w:val="en-US"/>
              </w:rPr>
              <w:lastRenderedPageBreak/>
              <w:t>Supplementary</w:t>
            </w:r>
            <w:r w:rsidRPr="00EA1F08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 xml:space="preserve">Table </w:t>
            </w:r>
            <w:r w:rsidR="00DA1CA4">
              <w:rPr>
                <w:rFonts w:ascii="Times New Roman" w:hAnsi="Times New Roman" w:cs="Times New Roman"/>
                <w:lang w:val="en-US"/>
              </w:rPr>
              <w:t>4</w:t>
            </w:r>
            <w:r w:rsidRPr="00E44EC7">
              <w:rPr>
                <w:rFonts w:ascii="Times New Roman" w:hAnsi="Times New Roman" w:cs="Times New Roman"/>
                <w:lang w:val="en-US"/>
              </w:rPr>
              <w:t xml:space="preserve">. Characteristics of DD2 </w:t>
            </w:r>
            <w:r>
              <w:rPr>
                <w:rFonts w:ascii="Times New Roman" w:hAnsi="Times New Roman" w:cs="Times New Roman"/>
                <w:lang w:val="en-US"/>
              </w:rPr>
              <w:t xml:space="preserve">cohort members at baseline by </w:t>
            </w:r>
            <w:r w:rsidRPr="00E44EC7">
              <w:rPr>
                <w:rFonts w:ascii="Times New Roman" w:hAnsi="Times New Roman" w:cs="Times New Roman"/>
                <w:lang w:val="en-US"/>
              </w:rPr>
              <w:t xml:space="preserve">MBL </w:t>
            </w:r>
            <w:r>
              <w:rPr>
                <w:rFonts w:ascii="Times New Roman" w:hAnsi="Times New Roman" w:cs="Times New Roman"/>
                <w:lang w:val="en-US"/>
              </w:rPr>
              <w:t>expression genotype category</w:t>
            </w:r>
            <w:r w:rsidRPr="00E44EC7">
              <w:rPr>
                <w:rFonts w:ascii="Times New Roman" w:hAnsi="Times New Roman" w:cs="Times New Roman"/>
                <w:lang w:val="en-US"/>
              </w:rPr>
              <w:t>.</w:t>
            </w:r>
            <w:bookmarkEnd w:id="7"/>
          </w:p>
        </w:tc>
      </w:tr>
      <w:tr w:rsidR="00C016D7" w:rsidRPr="00E44EC7" w14:paraId="4277F95A" w14:textId="77777777" w:rsidTr="00937819">
        <w:trPr>
          <w:trHeight w:val="279"/>
        </w:trPr>
        <w:tc>
          <w:tcPr>
            <w:tcW w:w="4253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39751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984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0CE14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Low MBL  expression genotype </w:t>
            </w:r>
          </w:p>
        </w:tc>
        <w:tc>
          <w:tcPr>
            <w:tcW w:w="1985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E8BF6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Intermediate MBL expression genotype </w:t>
            </w:r>
          </w:p>
        </w:tc>
        <w:tc>
          <w:tcPr>
            <w:tcW w:w="1894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C4D23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High MBL expression genotype </w:t>
            </w:r>
          </w:p>
        </w:tc>
      </w:tr>
      <w:tr w:rsidR="00C016D7" w:rsidRPr="00E44EC7" w14:paraId="36E612B0" w14:textId="77777777" w:rsidTr="00937819">
        <w:trPr>
          <w:trHeight w:val="279"/>
        </w:trPr>
        <w:tc>
          <w:tcPr>
            <w:tcW w:w="425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5D009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Total, N (%)</w:t>
            </w:r>
          </w:p>
        </w:tc>
        <w:tc>
          <w:tcPr>
            <w:tcW w:w="198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A90AE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446 (14.7)</w:t>
            </w:r>
          </w:p>
        </w:tc>
        <w:tc>
          <w:tcPr>
            <w:tcW w:w="198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D51E1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939 (30.8)</w:t>
            </w:r>
          </w:p>
        </w:tc>
        <w:tc>
          <w:tcPr>
            <w:tcW w:w="189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B0972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1658 (54.5)</w:t>
            </w:r>
          </w:p>
        </w:tc>
      </w:tr>
      <w:tr w:rsidR="00C016D7" w:rsidRPr="00E44EC7" w14:paraId="1112FB19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3367AD39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Male sex,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n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 (%)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2B6D41E5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277 (62.1)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1985AE08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533 (56.8)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38723974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944 (56.9)</w:t>
            </w:r>
          </w:p>
        </w:tc>
      </w:tr>
      <w:tr w:rsidR="00C016D7" w:rsidRPr="00E44EC7" w14:paraId="4864A9BF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2037AD66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Median age (IQR), years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1303E831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61.3 (52.5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68.3)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17EF53E1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61.3 (52.9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67.7)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53719B6E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62.0 (53.3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68.1)</w:t>
            </w:r>
          </w:p>
        </w:tc>
      </w:tr>
      <w:tr w:rsidR="00C016D7" w:rsidRPr="00E44EC7" w14:paraId="0642529E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58D0D59C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Median diabetes duration (IQR), years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5E9F979D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0.8 (0.2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2.2)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2B8848FD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0.8 (0.2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2.0)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2664DB6B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0.8 (0.3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2.1)</w:t>
            </w:r>
          </w:p>
        </w:tc>
      </w:tr>
      <w:tr w:rsidR="00C016D7" w:rsidRPr="00E44EC7" w14:paraId="16514C33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39683A76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Median waist circumference (IQR), cm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6E978A25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104 (96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114)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469BA002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105 (96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116)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5B563C39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106 (97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116)</w:t>
            </w:r>
          </w:p>
        </w:tc>
      </w:tr>
      <w:tr w:rsidR="00C016D7" w:rsidRPr="00E44EC7" w14:paraId="0CBB2718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47E4ECCF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Median waist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hip ratio (IQR)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345DA874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0.97 (0.92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1.03)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08142929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0.97 (0.91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1.04)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087BB428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0.97 (0.92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1.03)</w:t>
            </w:r>
          </w:p>
        </w:tc>
      </w:tr>
      <w:tr w:rsidR="00C016D7" w:rsidRPr="00E44EC7" w14:paraId="009ADBD3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02D77EEB" w14:textId="23106072" w:rsidR="00C016D7" w:rsidRPr="00E44EC7" w:rsidRDefault="00C016D7" w:rsidP="00D95A23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Median </w:t>
            </w:r>
            <w:r w:rsidR="00D95A2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BMI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vertAlign w:val="superscript"/>
                <w:lang w:val="en-US"/>
              </w:rPr>
              <w:t xml:space="preserve"> 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(IQR), kg/m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vertAlign w:val="superscript"/>
                <w:lang w:val="en-US"/>
              </w:rPr>
              <w:t>2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202C9D85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29.7 (26.6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33.8)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6AA3A7DF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30.4 (27.0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34.1)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236BFB77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30.3 (26.8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34.3)</w:t>
            </w:r>
          </w:p>
        </w:tc>
      </w:tr>
      <w:tr w:rsidR="00C016D7" w:rsidRPr="00E44EC7" w14:paraId="162635C0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4FEFEE17" w14:textId="5CE97959" w:rsidR="00C016D7" w:rsidRPr="00E44EC7" w:rsidRDefault="00C016D7" w:rsidP="00D2159A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Physical activity</w:t>
            </w:r>
            <w:r w:rsidR="00D2159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*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 (IQR), days/week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428DCA4A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 (2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54964755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 (1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243B688A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 (2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7)</w:t>
            </w:r>
          </w:p>
        </w:tc>
      </w:tr>
      <w:tr w:rsidR="00C016D7" w:rsidRPr="00E44EC7" w14:paraId="19FD6146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52E8C264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Smoking,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n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 (%)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467666A5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474CAC7F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638254D5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</w:tr>
      <w:tr w:rsidR="00C016D7" w:rsidRPr="00E44EC7" w14:paraId="32E7C2D1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28897181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    Never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3BD428BF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158 (45.0)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552BFAC8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382 (51.2)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1340AADE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667 (50.0)</w:t>
            </w:r>
          </w:p>
        </w:tc>
      </w:tr>
      <w:tr w:rsidR="00C016D7" w:rsidRPr="00E44EC7" w14:paraId="1CD0FCF3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0029A04D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    Former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57F74B51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131 (37.3)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451135BF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220 (29.5)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4047C803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416 (31.2)</w:t>
            </w:r>
          </w:p>
        </w:tc>
      </w:tr>
      <w:tr w:rsidR="00C016D7" w:rsidRPr="00E44EC7" w14:paraId="292F7455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1884B24C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    Current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35B8D40B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62 (17.7)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0EAB79F3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144 (19.3)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63720B7C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251 (18.8)</w:t>
            </w:r>
          </w:p>
        </w:tc>
      </w:tr>
      <w:tr w:rsidR="00C016D7" w:rsidRPr="00E44EC7" w14:paraId="789BDE1C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1C8EA404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Median systolic blood pressure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vertAlign w:val="superscript"/>
                <w:lang w:val="en-US"/>
              </w:rPr>
              <w:t xml:space="preserve"> 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(IQR), mm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H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g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2736FDB4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130 (124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140)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03AFAA7A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130 (124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140)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052BB3C2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130 (124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140)</w:t>
            </w:r>
          </w:p>
        </w:tc>
      </w:tr>
      <w:tr w:rsidR="00C016D7" w:rsidRPr="00E44EC7" w14:paraId="78BA0CAB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0EA4C0B3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Median diastolic blood pressure (IQR), mm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H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g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6181557D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80 (74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85)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39B97AAC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80 (74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85)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1BA3DF4B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80 (75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86)</w:t>
            </w:r>
          </w:p>
        </w:tc>
      </w:tr>
      <w:tr w:rsidR="00C016D7" w:rsidRPr="00E44EC7" w14:paraId="4E633BCB" w14:textId="77777777" w:rsidTr="00937819">
        <w:trPr>
          <w:trHeight w:val="293"/>
        </w:trPr>
        <w:tc>
          <w:tcPr>
            <w:tcW w:w="10116" w:type="dxa"/>
            <w:gridSpan w:val="4"/>
            <w:shd w:val="clear" w:color="auto" w:fill="auto"/>
            <w:noWrap/>
            <w:vAlign w:val="center"/>
            <w:hideMark/>
          </w:tcPr>
          <w:p w14:paraId="148506D1" w14:textId="1A5984A2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CCI score</w:t>
            </w:r>
            <w:r w:rsidR="00D2159A" w:rsidRPr="0053288E">
              <w:rPr>
                <w:rFonts w:ascii="Times New Roman" w:hAnsi="Times New Roman" w:cs="Times New Roman"/>
                <w:sz w:val="20"/>
                <w:szCs w:val="20"/>
              </w:rPr>
              <w:t>†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n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 (%)</w:t>
            </w:r>
          </w:p>
        </w:tc>
      </w:tr>
      <w:tr w:rsidR="00C016D7" w:rsidRPr="00E44EC7" w14:paraId="0CB174E3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  <w:hideMark/>
          </w:tcPr>
          <w:p w14:paraId="4FF9B99B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    0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14:paraId="3A524780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296 (66.4)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14:paraId="018DCB53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636 (67.7)</w:t>
            </w:r>
          </w:p>
        </w:tc>
        <w:tc>
          <w:tcPr>
            <w:tcW w:w="1894" w:type="dxa"/>
            <w:shd w:val="clear" w:color="auto" w:fill="auto"/>
            <w:noWrap/>
            <w:vAlign w:val="center"/>
            <w:hideMark/>
          </w:tcPr>
          <w:p w14:paraId="37BDF01E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1129 (68.1)</w:t>
            </w:r>
          </w:p>
        </w:tc>
      </w:tr>
      <w:tr w:rsidR="00C016D7" w:rsidRPr="00E44EC7" w14:paraId="6FDDCD39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  <w:hideMark/>
          </w:tcPr>
          <w:p w14:paraId="0EDDDA12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    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14:paraId="7003A174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125 (28.0)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14:paraId="5655D2D4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253 (26.9)</w:t>
            </w:r>
          </w:p>
        </w:tc>
        <w:tc>
          <w:tcPr>
            <w:tcW w:w="1894" w:type="dxa"/>
            <w:shd w:val="clear" w:color="auto" w:fill="auto"/>
            <w:noWrap/>
            <w:vAlign w:val="center"/>
            <w:hideMark/>
          </w:tcPr>
          <w:p w14:paraId="3585FA3D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430 (25.9)</w:t>
            </w:r>
          </w:p>
        </w:tc>
      </w:tr>
      <w:tr w:rsidR="00C016D7" w:rsidRPr="00E44EC7" w14:paraId="3EFA29AB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  <w:hideMark/>
          </w:tcPr>
          <w:p w14:paraId="2B170675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    3</w:t>
            </w:r>
          </w:p>
        </w:tc>
        <w:tc>
          <w:tcPr>
            <w:tcW w:w="1984" w:type="dxa"/>
            <w:shd w:val="clear" w:color="auto" w:fill="auto"/>
            <w:noWrap/>
            <w:vAlign w:val="center"/>
            <w:hideMark/>
          </w:tcPr>
          <w:p w14:paraId="2D5F8EFF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 (5.6)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14:paraId="45FD93F8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50 (5.3)</w:t>
            </w:r>
          </w:p>
        </w:tc>
        <w:tc>
          <w:tcPr>
            <w:tcW w:w="1894" w:type="dxa"/>
            <w:shd w:val="clear" w:color="auto" w:fill="auto"/>
            <w:noWrap/>
            <w:vAlign w:val="center"/>
            <w:hideMark/>
          </w:tcPr>
          <w:p w14:paraId="2C2267F0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99 (6.0)</w:t>
            </w:r>
          </w:p>
        </w:tc>
      </w:tr>
      <w:tr w:rsidR="00C016D7" w:rsidRPr="00E44EC7" w14:paraId="38FEA368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1E1D69E7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Anti-diabetes drug use,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n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 (%)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69748228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356 (79.8)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35B21E0F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784 (83.5)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0D380403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1388 (83.7)</w:t>
            </w:r>
          </w:p>
        </w:tc>
      </w:tr>
      <w:tr w:rsidR="00C016D7" w:rsidRPr="00E44EC7" w14:paraId="59446034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1BCFAF17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Lipid-lowering drug use,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n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 (%) 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097CC4D3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295 (66.1)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1297805D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652 (69.4)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59241B9E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1176 (70.9)</w:t>
            </w:r>
          </w:p>
        </w:tc>
      </w:tr>
      <w:tr w:rsidR="00C016D7" w:rsidRPr="00E44EC7" w14:paraId="688B5A08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2F2B82A2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Anti-hypertensive drug use,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n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 (%) 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333F4F3A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306 (68.6)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1ECF3DC3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663 (70.6)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0F812594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1201 (72.4)</w:t>
            </w:r>
          </w:p>
        </w:tc>
      </w:tr>
      <w:tr w:rsidR="00C016D7" w:rsidRPr="00E44EC7" w14:paraId="046BCEAD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4509D8BF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Anti-thrombotic drug use,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n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 (%) 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25CCEA2F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122 (27.4)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4140DBE6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309 (32.9)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7040E3B0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551 (33.2)</w:t>
            </w:r>
          </w:p>
        </w:tc>
      </w:tr>
      <w:tr w:rsidR="00C016D7" w:rsidRPr="00E44EC7" w14:paraId="1DC99784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36E48084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Median fasting blood glucose (IQR), </w:t>
            </w:r>
            <w:proofErr w:type="spellStart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mmol</w:t>
            </w:r>
            <w:proofErr w:type="spellEnd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/L 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77230E3C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7.2 (6.4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8.3)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16E5FC2D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7.0 (6.3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8.2)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1007FEE0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7.1 (6.4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8.3)</w:t>
            </w:r>
          </w:p>
        </w:tc>
      </w:tr>
      <w:tr w:rsidR="00C016D7" w:rsidRPr="00E44EC7" w14:paraId="7897C403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59C66903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Median HbA1c (IQR), % 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2BB76B90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6.5 (6.2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7.1)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36A63420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6.5 (6.1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7.2)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212A8E09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6.5 (6.1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7.1)</w:t>
            </w:r>
          </w:p>
        </w:tc>
      </w:tr>
      <w:tr w:rsidR="00C016D7" w:rsidRPr="00DA4B4A" w14:paraId="004EF8BD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714791A3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Median HbA1c (IQR),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mmol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mol</w:t>
            </w:r>
            <w:proofErr w:type="spellEnd"/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61AAFF71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 (44–54)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78167B2C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 (43–55)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1180411F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 (43–54)</w:t>
            </w:r>
          </w:p>
        </w:tc>
      </w:tr>
      <w:tr w:rsidR="00C016D7" w:rsidRPr="00E44EC7" w14:paraId="19728A23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70A92028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Median C-peptide (IQR), </w:t>
            </w:r>
            <w:proofErr w:type="spellStart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pmol</w:t>
            </w:r>
            <w:proofErr w:type="spellEnd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234392E6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1114 (837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1539)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726746DC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1143 (846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1558)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7F1666CC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1191 (908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1595)</w:t>
            </w:r>
          </w:p>
        </w:tc>
      </w:tr>
      <w:tr w:rsidR="00C016D7" w:rsidRPr="00E44EC7" w14:paraId="30F89A22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5A2A1517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Median albumin/creatinin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e</w:t>
            </w: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 ratio (IQR), mg/g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1B77EBEC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 (4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62A28B08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 (4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10BCAAFE" w14:textId="77777777" w:rsidR="00C016D7" w:rsidRPr="00E44EC7" w:rsidRDefault="00C016D7" w:rsidP="0093781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 (4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25)</w:t>
            </w:r>
          </w:p>
        </w:tc>
      </w:tr>
      <w:tr w:rsidR="0094218D" w:rsidRPr="00E44EC7" w14:paraId="0132B1BB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6FED2B48" w14:textId="41DD8D11" w:rsidR="0094218D" w:rsidRPr="0094218D" w:rsidRDefault="0094218D" w:rsidP="0094218D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D6581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Median </w:t>
            </w:r>
            <w:proofErr w:type="spellStart"/>
            <w:r w:rsidRPr="00D6581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eGFR</w:t>
            </w:r>
            <w:proofErr w:type="spellEnd"/>
            <w:r w:rsidRPr="00D6581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 (IQR), ml/min/1.73 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78A26875" w14:textId="6730C3F4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 (79–101)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098E41B9" w14:textId="18E023F8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 (76–99)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317C1B5E" w14:textId="0EEFEBD3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88 (74–98)</w:t>
            </w:r>
          </w:p>
        </w:tc>
      </w:tr>
      <w:tr w:rsidR="0094218D" w:rsidRPr="00E44EC7" w14:paraId="4ACFDE4E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4C3DC53F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Median total cholesterol (IQR), </w:t>
            </w:r>
            <w:proofErr w:type="spellStart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mmol</w:t>
            </w:r>
            <w:proofErr w:type="spellEnd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78C4D2E2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4.3 (3.6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5.1)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31DB0F81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4.5 (3.8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5.2)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3BEE94D1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4.3 (3.7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5.1)</w:t>
            </w:r>
          </w:p>
        </w:tc>
      </w:tr>
      <w:tr w:rsidR="0094218D" w:rsidRPr="00E44EC7" w14:paraId="2A18D821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23904203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Median LDL cholesterol (IQR), </w:t>
            </w:r>
            <w:proofErr w:type="spellStart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mmol</w:t>
            </w:r>
            <w:proofErr w:type="spellEnd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7041213D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2.2 (1.8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2.9)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0DA50B30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2.3 (1.8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2.9)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0FAAE4D1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2.2 (1.8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2.8)</w:t>
            </w:r>
          </w:p>
        </w:tc>
      </w:tr>
      <w:tr w:rsidR="0094218D" w:rsidRPr="00E44EC7" w14:paraId="323C6BF4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1628384B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Median HDL cholesterol (IQR), </w:t>
            </w:r>
            <w:proofErr w:type="spellStart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mmol</w:t>
            </w:r>
            <w:proofErr w:type="spellEnd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2004419B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 (1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1.4)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5E559F2A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 (1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15C7EF85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 (1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1.5)</w:t>
            </w:r>
          </w:p>
        </w:tc>
      </w:tr>
      <w:tr w:rsidR="0094218D" w:rsidRPr="00E44EC7" w14:paraId="52F051FA" w14:textId="77777777" w:rsidTr="00937819">
        <w:trPr>
          <w:trHeight w:val="293"/>
        </w:trPr>
        <w:tc>
          <w:tcPr>
            <w:tcW w:w="4253" w:type="dxa"/>
            <w:shd w:val="clear" w:color="auto" w:fill="auto"/>
            <w:noWrap/>
            <w:vAlign w:val="center"/>
          </w:tcPr>
          <w:p w14:paraId="530630AD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Median triglycerides (IQR), </w:t>
            </w:r>
            <w:proofErr w:type="spellStart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mmol</w:t>
            </w:r>
            <w:proofErr w:type="spellEnd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/L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2F86502A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 (1.1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2.3)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4EBE23A3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1.6 (1.1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2.3)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6F6A0FE2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1.6 (1.2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2.4)</w:t>
            </w:r>
          </w:p>
        </w:tc>
      </w:tr>
      <w:tr w:rsidR="0094218D" w:rsidRPr="00E44EC7" w14:paraId="3E2BBC52" w14:textId="77777777" w:rsidTr="0094218D">
        <w:trPr>
          <w:trHeight w:val="80"/>
        </w:trPr>
        <w:tc>
          <w:tcPr>
            <w:tcW w:w="4253" w:type="dxa"/>
            <w:shd w:val="clear" w:color="auto" w:fill="auto"/>
            <w:noWrap/>
            <w:vAlign w:val="center"/>
          </w:tcPr>
          <w:p w14:paraId="6885CDD7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 xml:space="preserve">Median </w:t>
            </w:r>
            <w:proofErr w:type="spellStart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hs</w:t>
            </w:r>
            <w:proofErr w:type="spellEnd"/>
            <w:r w:rsidRPr="00E44EC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-CRP (IQR), mg/L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7036B221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1.8 (0.7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4.3)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14:paraId="7D5C93F2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2.0 (0.8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4.1)</w:t>
            </w:r>
          </w:p>
        </w:tc>
        <w:tc>
          <w:tcPr>
            <w:tcW w:w="1894" w:type="dxa"/>
            <w:shd w:val="clear" w:color="auto" w:fill="auto"/>
            <w:noWrap/>
            <w:vAlign w:val="center"/>
          </w:tcPr>
          <w:p w14:paraId="63A4A3C6" w14:textId="77777777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1.9 (0.8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4.6)</w:t>
            </w:r>
          </w:p>
        </w:tc>
      </w:tr>
      <w:tr w:rsidR="0094218D" w:rsidRPr="00926A06" w14:paraId="7357E66D" w14:textId="77777777" w:rsidTr="00937819">
        <w:trPr>
          <w:trHeight w:val="1843"/>
        </w:trPr>
        <w:tc>
          <w:tcPr>
            <w:tcW w:w="10116" w:type="dxa"/>
            <w:gridSpan w:val="4"/>
            <w:shd w:val="clear" w:color="auto" w:fill="auto"/>
            <w:noWrap/>
            <w:vAlign w:val="bottom"/>
          </w:tcPr>
          <w:p w14:paraId="2EE46404" w14:textId="0FBD42DA" w:rsidR="0094218D" w:rsidRPr="00E44EC7" w:rsidRDefault="0094218D" w:rsidP="0094218D">
            <w:pPr>
              <w:pBdr>
                <w:top w:val="single" w:sz="12" w:space="1" w:color="auto"/>
              </w:pBdr>
              <w:rPr>
                <w:rFonts w:ascii="Times New Roman" w:eastAsiaTheme="minorHAnsi" w:hAnsi="Times New Roman" w:cs="Times New Roman"/>
                <w:sz w:val="20"/>
                <w:szCs w:val="20"/>
                <w:lang w:val="en-US" w:eastAsia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MBL: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mannose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-binding lectin; IQR: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nterquartile range; CCI: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harlson</w:t>
            </w:r>
            <w:proofErr w:type="spellEnd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omorbidity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ndex;</w:t>
            </w:r>
            <w:r w:rsidRPr="0094218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94218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eGFR</w:t>
            </w:r>
            <w:proofErr w:type="spellEnd"/>
            <w:r w:rsidRPr="0094218D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 estimated Glomerular Filtration Rate;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hs</w:t>
            </w:r>
            <w:proofErr w:type="spellEnd"/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-CRP: high-sensitivity C-reactive protein</w:t>
            </w:r>
          </w:p>
          <w:p w14:paraId="0ADDB936" w14:textId="2FE523AD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*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Days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per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week with minimum 30 minutes of physical activity</w:t>
            </w:r>
          </w:p>
          <w:p w14:paraId="7716F23A" w14:textId="04428C09" w:rsidR="0094218D" w:rsidRPr="00E44EC7" w:rsidRDefault="0094218D" w:rsidP="0094218D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95A2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†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CCI score excluding diabetes</w:t>
            </w:r>
          </w:p>
          <w:p w14:paraId="4657A251" w14:textId="50A1E17B" w:rsidR="0094218D" w:rsidRPr="00E44EC7" w:rsidRDefault="0094218D" w:rsidP="0094218D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Number of participants varies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because of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availability of data (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ee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Supplementary </w:t>
            </w:r>
            <w:r w:rsidRPr="00E44E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Table 2 for missing covariates).</w:t>
            </w:r>
          </w:p>
          <w:p w14:paraId="2AFAD205" w14:textId="77777777" w:rsidR="0094218D" w:rsidRPr="00E44EC7" w:rsidRDefault="0094218D" w:rsidP="0094218D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</w:tr>
    </w:tbl>
    <w:p w14:paraId="436D6EB3" w14:textId="77777777" w:rsidR="00C016D7" w:rsidRDefault="00C016D7" w:rsidP="00C92F17">
      <w:pPr>
        <w:pStyle w:val="Overskrift2"/>
        <w:rPr>
          <w:rFonts w:ascii="Times New Roman" w:hAnsi="Times New Roman" w:cs="Times New Roman"/>
          <w:lang w:val="en-US"/>
        </w:rPr>
        <w:sectPr w:rsidR="00C016D7" w:rsidSect="00C016D7">
          <w:pgSz w:w="11906" w:h="16838"/>
          <w:pgMar w:top="1701" w:right="1134" w:bottom="1701" w:left="1134" w:header="709" w:footer="709" w:gutter="0"/>
          <w:cols w:space="708"/>
          <w:docGrid w:linePitch="360"/>
        </w:sectPr>
      </w:pPr>
    </w:p>
    <w:p w14:paraId="4BBD0AF5" w14:textId="77777777" w:rsidR="00DF515B" w:rsidRPr="00E44EC7" w:rsidRDefault="00DF515B">
      <w:pPr>
        <w:rPr>
          <w:sz w:val="20"/>
          <w:szCs w:val="20"/>
          <w:lang w:val="en-US"/>
        </w:rPr>
      </w:pPr>
    </w:p>
    <w:p w14:paraId="2E5A4008" w14:textId="77777777" w:rsidR="00DF4500" w:rsidRPr="00E44EC7" w:rsidRDefault="00DF4500">
      <w:pPr>
        <w:rPr>
          <w:sz w:val="20"/>
          <w:szCs w:val="20"/>
          <w:lang w:val="en-US"/>
        </w:rPr>
      </w:pPr>
    </w:p>
    <w:p w14:paraId="57574361" w14:textId="77777777" w:rsidR="00DF4500" w:rsidRPr="00E44EC7" w:rsidRDefault="00DF4500">
      <w:pPr>
        <w:rPr>
          <w:sz w:val="20"/>
          <w:szCs w:val="20"/>
          <w:lang w:val="en-US"/>
        </w:rPr>
      </w:pPr>
    </w:p>
    <w:p w14:paraId="49C0BD39" w14:textId="77777777" w:rsidR="00DF4500" w:rsidRPr="00E44EC7" w:rsidRDefault="00DF4500">
      <w:pPr>
        <w:rPr>
          <w:sz w:val="20"/>
          <w:szCs w:val="20"/>
          <w:lang w:val="en-US"/>
        </w:rPr>
      </w:pPr>
    </w:p>
    <w:p w14:paraId="02281D83" w14:textId="77777777" w:rsidR="00DF4500" w:rsidRPr="00E44EC7" w:rsidRDefault="00DF4500">
      <w:pPr>
        <w:rPr>
          <w:sz w:val="20"/>
          <w:szCs w:val="20"/>
          <w:lang w:val="en-US"/>
        </w:rPr>
      </w:pPr>
    </w:p>
    <w:p w14:paraId="5800C9FC" w14:textId="77777777" w:rsidR="00DF4500" w:rsidRPr="00E44EC7" w:rsidRDefault="00DF4500">
      <w:pPr>
        <w:rPr>
          <w:sz w:val="20"/>
          <w:szCs w:val="20"/>
          <w:lang w:val="en-US"/>
        </w:rPr>
      </w:pPr>
    </w:p>
    <w:p w14:paraId="3151A683" w14:textId="77777777" w:rsidR="00DF4500" w:rsidRPr="00E44EC7" w:rsidRDefault="00DF4500">
      <w:pPr>
        <w:rPr>
          <w:sz w:val="20"/>
          <w:szCs w:val="20"/>
          <w:lang w:val="en-US"/>
        </w:rPr>
      </w:pPr>
    </w:p>
    <w:p w14:paraId="246DB187" w14:textId="77777777" w:rsidR="00DF4500" w:rsidRPr="00E44EC7" w:rsidRDefault="00DF4500">
      <w:pPr>
        <w:rPr>
          <w:sz w:val="20"/>
          <w:szCs w:val="20"/>
          <w:lang w:val="en-US"/>
        </w:rPr>
      </w:pPr>
    </w:p>
    <w:p w14:paraId="1F405BE4" w14:textId="77777777" w:rsidR="00DF4500" w:rsidRPr="00E44EC7" w:rsidRDefault="00DF4500">
      <w:pPr>
        <w:rPr>
          <w:sz w:val="20"/>
          <w:szCs w:val="20"/>
          <w:lang w:val="en-US"/>
        </w:rPr>
      </w:pPr>
    </w:p>
    <w:p w14:paraId="0311F720" w14:textId="77777777" w:rsidR="00DF4500" w:rsidRPr="00E44EC7" w:rsidRDefault="00DF4500">
      <w:pPr>
        <w:rPr>
          <w:sz w:val="20"/>
          <w:szCs w:val="20"/>
          <w:lang w:val="en-US"/>
        </w:rPr>
      </w:pPr>
    </w:p>
    <w:p w14:paraId="63422A10" w14:textId="77777777" w:rsidR="00DF4500" w:rsidRPr="00E44EC7" w:rsidRDefault="00DF4500">
      <w:pPr>
        <w:rPr>
          <w:sz w:val="20"/>
          <w:szCs w:val="20"/>
          <w:lang w:val="en-US"/>
        </w:rPr>
      </w:pPr>
    </w:p>
    <w:p w14:paraId="7C54A4CB" w14:textId="77777777" w:rsidR="00F221B7" w:rsidRPr="00E44EC7" w:rsidRDefault="00F221B7">
      <w:pPr>
        <w:rPr>
          <w:sz w:val="20"/>
          <w:szCs w:val="20"/>
          <w:lang w:val="en-US"/>
        </w:rPr>
      </w:pPr>
    </w:p>
    <w:p w14:paraId="5642EFB0" w14:textId="77777777" w:rsidR="00F221B7" w:rsidRPr="00E44EC7" w:rsidRDefault="00F221B7">
      <w:pPr>
        <w:rPr>
          <w:sz w:val="20"/>
          <w:szCs w:val="20"/>
          <w:lang w:val="en-US"/>
        </w:rPr>
      </w:pPr>
    </w:p>
    <w:p w14:paraId="60F21B29" w14:textId="77777777" w:rsidR="00F221B7" w:rsidRPr="00E44EC7" w:rsidRDefault="00F221B7">
      <w:pPr>
        <w:rPr>
          <w:sz w:val="20"/>
          <w:szCs w:val="20"/>
          <w:lang w:val="en-US"/>
        </w:rPr>
      </w:pPr>
    </w:p>
    <w:p w14:paraId="4489CC21" w14:textId="6FF3E096" w:rsidR="00F221B7" w:rsidRPr="00E44EC7" w:rsidRDefault="00F221B7" w:rsidP="001C20AB">
      <w:pPr>
        <w:spacing w:after="160" w:line="259" w:lineRule="auto"/>
        <w:rPr>
          <w:sz w:val="20"/>
          <w:szCs w:val="20"/>
          <w:lang w:val="en-US"/>
        </w:rPr>
      </w:pPr>
    </w:p>
    <w:tbl>
      <w:tblPr>
        <w:tblStyle w:val="Tabel-Gitter"/>
        <w:tblpPr w:leftFromText="141" w:rightFromText="141" w:vertAnchor="page" w:horzAnchor="margin" w:tblpY="1831"/>
        <w:tblW w:w="101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9"/>
        <w:gridCol w:w="2216"/>
        <w:gridCol w:w="3242"/>
        <w:gridCol w:w="141"/>
        <w:gridCol w:w="279"/>
        <w:gridCol w:w="288"/>
        <w:gridCol w:w="2820"/>
        <w:gridCol w:w="320"/>
        <w:gridCol w:w="200"/>
        <w:gridCol w:w="188"/>
        <w:gridCol w:w="132"/>
        <w:gridCol w:w="53"/>
      </w:tblGrid>
      <w:tr w:rsidR="00F221B7" w:rsidRPr="00926A06" w14:paraId="2A241A6B" w14:textId="77777777" w:rsidTr="00F221B7">
        <w:trPr>
          <w:gridAfter w:val="2"/>
          <w:wAfter w:w="185" w:type="dxa"/>
          <w:trHeight w:val="256"/>
        </w:trPr>
        <w:tc>
          <w:tcPr>
            <w:tcW w:w="10013" w:type="dxa"/>
            <w:gridSpan w:val="10"/>
            <w:tcBorders>
              <w:bottom w:val="single" w:sz="12" w:space="0" w:color="auto"/>
            </w:tcBorders>
          </w:tcPr>
          <w:p w14:paraId="4797EB21" w14:textId="6ABA4C88" w:rsidR="00F221B7" w:rsidRPr="00E44EC7" w:rsidRDefault="00504DB8" w:rsidP="005612BD">
            <w:pPr>
              <w:pStyle w:val="Overskrift2"/>
              <w:outlineLvl w:val="1"/>
              <w:rPr>
                <w:rFonts w:ascii="Times New Roman" w:hAnsi="Times New Roman" w:cs="Times New Roman"/>
                <w:lang w:val="en-US"/>
              </w:rPr>
            </w:pPr>
            <w:bookmarkStart w:id="8" w:name="_Toc37924060"/>
            <w:r>
              <w:rPr>
                <w:rFonts w:ascii="Times New Roman" w:hAnsi="Times New Roman" w:cs="Times New Roman"/>
                <w:lang w:val="en-US"/>
              </w:rPr>
              <w:t>Supplementary</w:t>
            </w:r>
            <w:r w:rsidR="00EA1F08" w:rsidRPr="00EA1F08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1020B9">
              <w:rPr>
                <w:rFonts w:ascii="Times New Roman" w:hAnsi="Times New Roman" w:cs="Times New Roman"/>
                <w:lang w:val="en-US"/>
              </w:rPr>
              <w:t xml:space="preserve">Table </w:t>
            </w:r>
            <w:r w:rsidR="00DA1CA4">
              <w:rPr>
                <w:rFonts w:ascii="Times New Roman" w:hAnsi="Times New Roman" w:cs="Times New Roman"/>
                <w:lang w:val="en-US"/>
              </w:rPr>
              <w:t>5</w:t>
            </w:r>
            <w:r w:rsidR="00C11FD1" w:rsidRPr="00E44EC7">
              <w:rPr>
                <w:rFonts w:ascii="Times New Roman" w:hAnsi="Times New Roman" w:cs="Times New Roman"/>
                <w:lang w:val="en-US"/>
              </w:rPr>
              <w:t xml:space="preserve">. </w:t>
            </w:r>
            <w:r w:rsidR="005612BD" w:rsidRPr="00E44EC7">
              <w:rPr>
                <w:rFonts w:ascii="Times New Roman" w:hAnsi="Times New Roman" w:cs="Times New Roman"/>
                <w:lang w:val="en-US"/>
              </w:rPr>
              <w:t>Incidence/</w:t>
            </w:r>
            <w:r w:rsidR="003A06DE" w:rsidRPr="00E44EC7">
              <w:rPr>
                <w:rFonts w:ascii="Times New Roman" w:hAnsi="Times New Roman" w:cs="Times New Roman"/>
                <w:lang w:val="en-US"/>
              </w:rPr>
              <w:t xml:space="preserve">mortality rates per 1,000 person-years among 7305 individuals with </w:t>
            </w:r>
            <w:r w:rsidR="0090006E">
              <w:rPr>
                <w:rFonts w:ascii="Times New Roman" w:hAnsi="Times New Roman" w:cs="Times New Roman"/>
                <w:lang w:val="en-US"/>
              </w:rPr>
              <w:t>T</w:t>
            </w:r>
            <w:r w:rsidR="003A06DE" w:rsidRPr="00E44EC7">
              <w:rPr>
                <w:rFonts w:ascii="Times New Roman" w:hAnsi="Times New Roman" w:cs="Times New Roman"/>
                <w:lang w:val="en-US"/>
              </w:rPr>
              <w:t>2</w:t>
            </w:r>
            <w:r w:rsidR="0090006E">
              <w:rPr>
                <w:rFonts w:ascii="Times New Roman" w:hAnsi="Times New Roman" w:cs="Times New Roman"/>
                <w:lang w:val="en-US"/>
              </w:rPr>
              <w:t>D</w:t>
            </w:r>
            <w:r w:rsidR="003A06DE" w:rsidRPr="00E44EC7">
              <w:rPr>
                <w:rFonts w:ascii="Times New Roman" w:hAnsi="Times New Roman" w:cs="Times New Roman"/>
                <w:lang w:val="en-US"/>
              </w:rPr>
              <w:t xml:space="preserve"> according to</w:t>
            </w:r>
            <w:r w:rsidR="00F221B7" w:rsidRPr="00E44EC7">
              <w:rPr>
                <w:rFonts w:ascii="Times New Roman" w:hAnsi="Times New Roman" w:cs="Times New Roman"/>
                <w:lang w:val="en-US"/>
              </w:rPr>
              <w:t xml:space="preserve"> MBL</w:t>
            </w:r>
            <w:r w:rsidR="00ED193D" w:rsidRPr="00E44EC7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3A06DE">
              <w:rPr>
                <w:rFonts w:ascii="Times New Roman" w:hAnsi="Times New Roman" w:cs="Times New Roman"/>
                <w:lang w:val="en-US"/>
              </w:rPr>
              <w:t>c</w:t>
            </w:r>
            <w:r w:rsidR="00ED193D" w:rsidRPr="00E44EC7">
              <w:rPr>
                <w:rFonts w:ascii="Times New Roman" w:hAnsi="Times New Roman" w:cs="Times New Roman"/>
                <w:lang w:val="en-US"/>
              </w:rPr>
              <w:t>ategories</w:t>
            </w:r>
            <w:r w:rsidR="005612BD" w:rsidRPr="00E44EC7">
              <w:rPr>
                <w:rFonts w:ascii="Times New Roman" w:hAnsi="Times New Roman" w:cs="Times New Roman"/>
                <w:lang w:val="en-US"/>
              </w:rPr>
              <w:t>.</w:t>
            </w:r>
            <w:bookmarkEnd w:id="8"/>
            <w:r w:rsidR="00F221B7" w:rsidRPr="00E44EC7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</w:tr>
      <w:tr w:rsidR="00F221B7" w:rsidRPr="00E44EC7" w14:paraId="118B1520" w14:textId="77777777" w:rsidTr="00F221B7">
        <w:trPr>
          <w:gridAfter w:val="1"/>
          <w:wAfter w:w="53" w:type="dxa"/>
          <w:trHeight w:val="361"/>
        </w:trPr>
        <w:tc>
          <w:tcPr>
            <w:tcW w:w="2535" w:type="dxa"/>
            <w:gridSpan w:val="2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6165503" w14:textId="77777777" w:rsidR="00F221B7" w:rsidRPr="00E44EC7" w:rsidRDefault="00F221B7" w:rsidP="009C5DA3">
            <w:pPr>
              <w:rPr>
                <w:lang w:val="en-US"/>
              </w:rPr>
            </w:pPr>
          </w:p>
        </w:tc>
        <w:tc>
          <w:tcPr>
            <w:tcW w:w="3383" w:type="dxa"/>
            <w:gridSpan w:val="2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61C81B45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Cardiovascular Events</w:t>
            </w:r>
          </w:p>
        </w:tc>
        <w:tc>
          <w:tcPr>
            <w:tcW w:w="27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54CB1555" w14:textId="77777777" w:rsidR="00F221B7" w:rsidRPr="00E44EC7" w:rsidRDefault="00F221B7" w:rsidP="009C5DA3">
            <w:pPr>
              <w:jc w:val="center"/>
              <w:rPr>
                <w:lang w:val="en-US"/>
              </w:rPr>
            </w:pPr>
          </w:p>
        </w:tc>
        <w:tc>
          <w:tcPr>
            <w:tcW w:w="3628" w:type="dxa"/>
            <w:gridSpan w:val="4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0DFE53F8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All-cause mortality</w:t>
            </w:r>
          </w:p>
        </w:tc>
        <w:tc>
          <w:tcPr>
            <w:tcW w:w="320" w:type="dxa"/>
            <w:gridSpan w:val="2"/>
            <w:tcBorders>
              <w:top w:val="single" w:sz="12" w:space="0" w:color="auto"/>
              <w:bottom w:val="single" w:sz="4" w:space="0" w:color="auto"/>
            </w:tcBorders>
          </w:tcPr>
          <w:p w14:paraId="70E80EC2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F221B7" w:rsidRPr="00E44EC7" w14:paraId="5281FED0" w14:textId="77777777" w:rsidTr="00F221B7">
        <w:trPr>
          <w:gridAfter w:val="4"/>
          <w:wAfter w:w="573" w:type="dxa"/>
          <w:trHeight w:val="405"/>
        </w:trPr>
        <w:tc>
          <w:tcPr>
            <w:tcW w:w="2535" w:type="dxa"/>
            <w:gridSpan w:val="2"/>
            <w:tcBorders>
              <w:top w:val="single" w:sz="4" w:space="0" w:color="auto"/>
            </w:tcBorders>
            <w:vAlign w:val="center"/>
          </w:tcPr>
          <w:p w14:paraId="1FB62ECA" w14:textId="77777777" w:rsidR="00F221B7" w:rsidRPr="00E44EC7" w:rsidRDefault="00F221B7" w:rsidP="009C5DA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242" w:type="dxa"/>
            <w:tcBorders>
              <w:top w:val="single" w:sz="4" w:space="0" w:color="auto"/>
            </w:tcBorders>
            <w:vAlign w:val="center"/>
          </w:tcPr>
          <w:p w14:paraId="2B2DBDC5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Incidence rates (95% CI)</w:t>
            </w:r>
          </w:p>
        </w:tc>
        <w:tc>
          <w:tcPr>
            <w:tcW w:w="708" w:type="dxa"/>
            <w:gridSpan w:val="3"/>
            <w:tcBorders>
              <w:top w:val="single" w:sz="4" w:space="0" w:color="auto"/>
            </w:tcBorders>
            <w:vAlign w:val="center"/>
          </w:tcPr>
          <w:p w14:paraId="14D605DC" w14:textId="77777777" w:rsidR="00F221B7" w:rsidRPr="00E44EC7" w:rsidRDefault="00F221B7" w:rsidP="009C5DA3">
            <w:pPr>
              <w:jc w:val="center"/>
              <w:rPr>
                <w:lang w:val="en-US"/>
              </w:rPr>
            </w:pPr>
          </w:p>
        </w:tc>
        <w:tc>
          <w:tcPr>
            <w:tcW w:w="2820" w:type="dxa"/>
            <w:tcBorders>
              <w:top w:val="single" w:sz="4" w:space="0" w:color="auto"/>
            </w:tcBorders>
            <w:vAlign w:val="center"/>
          </w:tcPr>
          <w:p w14:paraId="71AB93D9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Mortality rates (95% CI)</w:t>
            </w:r>
          </w:p>
        </w:tc>
        <w:tc>
          <w:tcPr>
            <w:tcW w:w="320" w:type="dxa"/>
            <w:tcBorders>
              <w:top w:val="single" w:sz="4" w:space="0" w:color="auto"/>
            </w:tcBorders>
            <w:vAlign w:val="center"/>
          </w:tcPr>
          <w:p w14:paraId="5E53DE3F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F221B7" w:rsidRPr="00E44EC7" w14:paraId="2FF58B9D" w14:textId="77777777" w:rsidTr="00F221B7">
        <w:trPr>
          <w:gridAfter w:val="4"/>
          <w:wAfter w:w="573" w:type="dxa"/>
          <w:trHeight w:val="260"/>
        </w:trPr>
        <w:tc>
          <w:tcPr>
            <w:tcW w:w="5777" w:type="dxa"/>
            <w:gridSpan w:val="3"/>
            <w:vAlign w:val="center"/>
          </w:tcPr>
          <w:p w14:paraId="601948ED" w14:textId="77777777" w:rsidR="00F221B7" w:rsidRPr="00E44EC7" w:rsidRDefault="00F221B7" w:rsidP="009C5DA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Serum MBL (µg/L)</w:t>
            </w:r>
          </w:p>
        </w:tc>
        <w:tc>
          <w:tcPr>
            <w:tcW w:w="708" w:type="dxa"/>
            <w:gridSpan w:val="3"/>
            <w:vAlign w:val="center"/>
          </w:tcPr>
          <w:p w14:paraId="450FA45C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20" w:type="dxa"/>
            <w:vAlign w:val="center"/>
          </w:tcPr>
          <w:p w14:paraId="0421255B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20" w:type="dxa"/>
            <w:vAlign w:val="center"/>
          </w:tcPr>
          <w:p w14:paraId="06A2D5ED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F221B7" w:rsidRPr="00E44EC7" w14:paraId="1065EDC6" w14:textId="77777777" w:rsidTr="00F221B7">
        <w:trPr>
          <w:gridAfter w:val="4"/>
          <w:wAfter w:w="573" w:type="dxa"/>
          <w:trHeight w:val="260"/>
        </w:trPr>
        <w:tc>
          <w:tcPr>
            <w:tcW w:w="2535" w:type="dxa"/>
            <w:gridSpan w:val="2"/>
            <w:vAlign w:val="center"/>
          </w:tcPr>
          <w:p w14:paraId="79F9C772" w14:textId="77777777" w:rsidR="00F221B7" w:rsidRPr="00E44EC7" w:rsidRDefault="00F221B7" w:rsidP="009C5DA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≤100</w:t>
            </w:r>
          </w:p>
        </w:tc>
        <w:tc>
          <w:tcPr>
            <w:tcW w:w="3242" w:type="dxa"/>
            <w:vAlign w:val="center"/>
          </w:tcPr>
          <w:p w14:paraId="7E655034" w14:textId="10FDC6B2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14.9 (11.9</w:t>
            </w:r>
            <w:r w:rsidR="00E37A82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18.7) </w:t>
            </w:r>
          </w:p>
        </w:tc>
        <w:tc>
          <w:tcPr>
            <w:tcW w:w="708" w:type="dxa"/>
            <w:gridSpan w:val="3"/>
            <w:vAlign w:val="center"/>
          </w:tcPr>
          <w:p w14:paraId="0FC2DB65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20" w:type="dxa"/>
            <w:vAlign w:val="center"/>
          </w:tcPr>
          <w:p w14:paraId="416778F3" w14:textId="72BC4598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13.7 (11.0</w:t>
            </w:r>
            <w:r w:rsidR="00E37A82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17.0)</w:t>
            </w:r>
          </w:p>
        </w:tc>
        <w:tc>
          <w:tcPr>
            <w:tcW w:w="320" w:type="dxa"/>
            <w:vAlign w:val="center"/>
          </w:tcPr>
          <w:p w14:paraId="3997D227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F221B7" w:rsidRPr="00E44EC7" w14:paraId="4E2DA718" w14:textId="77777777" w:rsidTr="00F221B7">
        <w:trPr>
          <w:gridAfter w:val="4"/>
          <w:wAfter w:w="573" w:type="dxa"/>
          <w:trHeight w:val="260"/>
        </w:trPr>
        <w:tc>
          <w:tcPr>
            <w:tcW w:w="2535" w:type="dxa"/>
            <w:gridSpan w:val="2"/>
            <w:vAlign w:val="center"/>
          </w:tcPr>
          <w:p w14:paraId="315F82F9" w14:textId="3BC6DB7E" w:rsidR="00F221B7" w:rsidRPr="00E44EC7" w:rsidRDefault="00F221B7" w:rsidP="009C5DA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101</w:t>
            </w:r>
            <w:r w:rsidR="00E37A82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1000</w:t>
            </w:r>
          </w:p>
        </w:tc>
        <w:tc>
          <w:tcPr>
            <w:tcW w:w="3242" w:type="dxa"/>
            <w:vAlign w:val="center"/>
          </w:tcPr>
          <w:p w14:paraId="38304D38" w14:textId="56DF539A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8.2 (6.7</w:t>
            </w:r>
            <w:r w:rsidR="00E37A82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10.0) </w:t>
            </w:r>
          </w:p>
        </w:tc>
        <w:tc>
          <w:tcPr>
            <w:tcW w:w="708" w:type="dxa"/>
            <w:gridSpan w:val="3"/>
            <w:vAlign w:val="center"/>
          </w:tcPr>
          <w:p w14:paraId="300F311D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20" w:type="dxa"/>
            <w:vAlign w:val="center"/>
          </w:tcPr>
          <w:p w14:paraId="51DC0238" w14:textId="50972B30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11.5 (9.8</w:t>
            </w:r>
            <w:r w:rsidR="00E37A82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13.4)</w:t>
            </w:r>
          </w:p>
        </w:tc>
        <w:tc>
          <w:tcPr>
            <w:tcW w:w="320" w:type="dxa"/>
            <w:vAlign w:val="center"/>
          </w:tcPr>
          <w:p w14:paraId="004E12A3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F221B7" w:rsidRPr="00E44EC7" w14:paraId="07AB02F8" w14:textId="77777777" w:rsidTr="00F221B7">
        <w:trPr>
          <w:gridAfter w:val="4"/>
          <w:wAfter w:w="573" w:type="dxa"/>
          <w:trHeight w:val="260"/>
        </w:trPr>
        <w:tc>
          <w:tcPr>
            <w:tcW w:w="2535" w:type="dxa"/>
            <w:gridSpan w:val="2"/>
            <w:vAlign w:val="center"/>
          </w:tcPr>
          <w:p w14:paraId="4870202E" w14:textId="77777777" w:rsidR="00F221B7" w:rsidRPr="00E44EC7" w:rsidRDefault="00F221B7" w:rsidP="009C5DA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&gt;1000</w:t>
            </w:r>
          </w:p>
        </w:tc>
        <w:tc>
          <w:tcPr>
            <w:tcW w:w="3242" w:type="dxa"/>
            <w:vAlign w:val="center"/>
          </w:tcPr>
          <w:p w14:paraId="108F727C" w14:textId="5260AE06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12.6 (10.8</w:t>
            </w:r>
            <w:r w:rsidR="00E37A82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14.8) </w:t>
            </w:r>
          </w:p>
        </w:tc>
        <w:tc>
          <w:tcPr>
            <w:tcW w:w="708" w:type="dxa"/>
            <w:gridSpan w:val="3"/>
            <w:vAlign w:val="center"/>
          </w:tcPr>
          <w:p w14:paraId="6A27B67E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20" w:type="dxa"/>
            <w:vAlign w:val="center"/>
          </w:tcPr>
          <w:p w14:paraId="1090E980" w14:textId="6200F0FF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14.0 (12.2</w:t>
            </w:r>
            <w:r w:rsidR="00E37A82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16.1)</w:t>
            </w:r>
          </w:p>
        </w:tc>
        <w:tc>
          <w:tcPr>
            <w:tcW w:w="320" w:type="dxa"/>
            <w:vAlign w:val="center"/>
          </w:tcPr>
          <w:p w14:paraId="225A924B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F221B7" w:rsidRPr="00E44EC7" w14:paraId="25767D1A" w14:textId="77777777" w:rsidTr="00F221B7">
        <w:trPr>
          <w:gridAfter w:val="11"/>
          <w:wAfter w:w="9879" w:type="dxa"/>
          <w:trHeight w:val="260"/>
        </w:trPr>
        <w:tc>
          <w:tcPr>
            <w:tcW w:w="319" w:type="dxa"/>
            <w:vAlign w:val="center"/>
          </w:tcPr>
          <w:p w14:paraId="469D8EA7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F221B7" w:rsidRPr="00E44EC7" w14:paraId="7C92231F" w14:textId="77777777" w:rsidTr="00F221B7">
        <w:trPr>
          <w:gridAfter w:val="4"/>
          <w:wAfter w:w="573" w:type="dxa"/>
          <w:trHeight w:val="260"/>
        </w:trPr>
        <w:tc>
          <w:tcPr>
            <w:tcW w:w="5777" w:type="dxa"/>
            <w:gridSpan w:val="3"/>
            <w:vAlign w:val="center"/>
          </w:tcPr>
          <w:p w14:paraId="4DAA1F84" w14:textId="77777777" w:rsidR="00F221B7" w:rsidRPr="00E44EC7" w:rsidRDefault="00F221B7" w:rsidP="009C5DA3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t>MBL expression genotype</w:t>
            </w:r>
          </w:p>
        </w:tc>
        <w:tc>
          <w:tcPr>
            <w:tcW w:w="708" w:type="dxa"/>
            <w:gridSpan w:val="3"/>
            <w:vAlign w:val="center"/>
          </w:tcPr>
          <w:p w14:paraId="1287F953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20" w:type="dxa"/>
            <w:vAlign w:val="center"/>
          </w:tcPr>
          <w:p w14:paraId="0574ADFD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320" w:type="dxa"/>
            <w:vAlign w:val="center"/>
          </w:tcPr>
          <w:p w14:paraId="6843654D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F221B7" w:rsidRPr="00E44EC7" w14:paraId="722C4593" w14:textId="77777777" w:rsidTr="00F221B7">
        <w:trPr>
          <w:gridAfter w:val="4"/>
          <w:wAfter w:w="573" w:type="dxa"/>
          <w:trHeight w:val="260"/>
        </w:trPr>
        <w:tc>
          <w:tcPr>
            <w:tcW w:w="2535" w:type="dxa"/>
            <w:gridSpan w:val="2"/>
            <w:vAlign w:val="center"/>
          </w:tcPr>
          <w:p w14:paraId="0D5A4889" w14:textId="77777777" w:rsidR="00F221B7" w:rsidRPr="00E44EC7" w:rsidRDefault="00F221B7" w:rsidP="009C5DA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Low</w:t>
            </w:r>
          </w:p>
        </w:tc>
        <w:tc>
          <w:tcPr>
            <w:tcW w:w="3242" w:type="dxa"/>
            <w:vAlign w:val="center"/>
          </w:tcPr>
          <w:p w14:paraId="5B9D7560" w14:textId="592A582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13.3 (9.3</w:t>
            </w:r>
            <w:r w:rsidR="00E37A82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19.0)</w:t>
            </w:r>
          </w:p>
        </w:tc>
        <w:tc>
          <w:tcPr>
            <w:tcW w:w="708" w:type="dxa"/>
            <w:gridSpan w:val="3"/>
            <w:vAlign w:val="center"/>
          </w:tcPr>
          <w:p w14:paraId="42ACDA43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20" w:type="dxa"/>
            <w:vAlign w:val="center"/>
          </w:tcPr>
          <w:p w14:paraId="7C3E15E0" w14:textId="4884B120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12.5 (8.9</w:t>
            </w:r>
            <w:r w:rsidR="00E37A82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17.6)</w:t>
            </w:r>
          </w:p>
        </w:tc>
        <w:tc>
          <w:tcPr>
            <w:tcW w:w="320" w:type="dxa"/>
            <w:vAlign w:val="center"/>
          </w:tcPr>
          <w:p w14:paraId="74DA34E6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F221B7" w:rsidRPr="00E44EC7" w14:paraId="7C155E87" w14:textId="77777777" w:rsidTr="00F221B7">
        <w:trPr>
          <w:gridAfter w:val="4"/>
          <w:wAfter w:w="573" w:type="dxa"/>
          <w:trHeight w:val="260"/>
        </w:trPr>
        <w:tc>
          <w:tcPr>
            <w:tcW w:w="2535" w:type="dxa"/>
            <w:gridSpan w:val="2"/>
            <w:vAlign w:val="center"/>
          </w:tcPr>
          <w:p w14:paraId="27761981" w14:textId="77777777" w:rsidR="00F221B7" w:rsidRPr="00E44EC7" w:rsidRDefault="00F221B7" w:rsidP="009C5DA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Intermediate</w:t>
            </w:r>
          </w:p>
        </w:tc>
        <w:tc>
          <w:tcPr>
            <w:tcW w:w="3242" w:type="dxa"/>
            <w:vAlign w:val="center"/>
          </w:tcPr>
          <w:p w14:paraId="78BD4280" w14:textId="258BF41D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9.3 (6.9</w:t>
            </w:r>
            <w:r w:rsidR="00E37A82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12.5)</w:t>
            </w:r>
          </w:p>
        </w:tc>
        <w:tc>
          <w:tcPr>
            <w:tcW w:w="708" w:type="dxa"/>
            <w:gridSpan w:val="3"/>
            <w:vAlign w:val="center"/>
          </w:tcPr>
          <w:p w14:paraId="0FAD2423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20" w:type="dxa"/>
            <w:vAlign w:val="center"/>
          </w:tcPr>
          <w:p w14:paraId="004FFB1B" w14:textId="0520CE10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13.8 (11.0</w:t>
            </w:r>
            <w:r w:rsidR="00E37A82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17.2)</w:t>
            </w:r>
          </w:p>
        </w:tc>
        <w:tc>
          <w:tcPr>
            <w:tcW w:w="320" w:type="dxa"/>
            <w:vAlign w:val="center"/>
          </w:tcPr>
          <w:p w14:paraId="1760EA9E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F221B7" w:rsidRPr="00E44EC7" w14:paraId="68CDD1AE" w14:textId="77777777" w:rsidTr="00F221B7">
        <w:trPr>
          <w:gridAfter w:val="4"/>
          <w:wAfter w:w="573" w:type="dxa"/>
          <w:trHeight w:val="260"/>
        </w:trPr>
        <w:tc>
          <w:tcPr>
            <w:tcW w:w="2535" w:type="dxa"/>
            <w:gridSpan w:val="2"/>
            <w:vAlign w:val="center"/>
          </w:tcPr>
          <w:p w14:paraId="5AD852EA" w14:textId="77777777" w:rsidR="00F221B7" w:rsidRPr="00E44EC7" w:rsidRDefault="00F221B7" w:rsidP="009C5DA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High</w:t>
            </w:r>
          </w:p>
        </w:tc>
        <w:tc>
          <w:tcPr>
            <w:tcW w:w="3242" w:type="dxa"/>
            <w:vAlign w:val="center"/>
          </w:tcPr>
          <w:p w14:paraId="37F1C063" w14:textId="568DE0E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13.3 (11.0</w:t>
            </w:r>
            <w:r w:rsidR="00E37A82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16.1)</w:t>
            </w:r>
          </w:p>
        </w:tc>
        <w:tc>
          <w:tcPr>
            <w:tcW w:w="708" w:type="dxa"/>
            <w:gridSpan w:val="3"/>
            <w:vAlign w:val="center"/>
          </w:tcPr>
          <w:p w14:paraId="506E6696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20" w:type="dxa"/>
            <w:vAlign w:val="center"/>
          </w:tcPr>
          <w:p w14:paraId="3662736A" w14:textId="1BF9D463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13.4 (11.3</w:t>
            </w:r>
            <w:r w:rsidR="00E37A82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15.9)</w:t>
            </w:r>
          </w:p>
        </w:tc>
        <w:tc>
          <w:tcPr>
            <w:tcW w:w="320" w:type="dxa"/>
            <w:vAlign w:val="center"/>
          </w:tcPr>
          <w:p w14:paraId="79F28B10" w14:textId="77777777" w:rsidR="00F221B7" w:rsidRPr="00E44EC7" w:rsidRDefault="00F221B7" w:rsidP="009C5DA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F221B7" w:rsidRPr="00E44EC7" w14:paraId="70997917" w14:textId="77777777" w:rsidTr="00F221B7">
        <w:trPr>
          <w:trHeight w:val="260"/>
        </w:trPr>
        <w:tc>
          <w:tcPr>
            <w:tcW w:w="10198" w:type="dxa"/>
            <w:gridSpan w:val="12"/>
            <w:tcBorders>
              <w:top w:val="single" w:sz="12" w:space="0" w:color="auto"/>
            </w:tcBorders>
            <w:vAlign w:val="center"/>
          </w:tcPr>
          <w:p w14:paraId="3AF1FD91" w14:textId="77777777" w:rsidR="00F221B7" w:rsidRPr="00E44EC7" w:rsidRDefault="00F221B7" w:rsidP="009C5DA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14:paraId="4AC76A41" w14:textId="77777777" w:rsidR="00F221B7" w:rsidRPr="00E44EC7" w:rsidRDefault="00F221B7">
      <w:pPr>
        <w:rPr>
          <w:sz w:val="20"/>
          <w:szCs w:val="20"/>
          <w:lang w:val="en-US"/>
        </w:rPr>
      </w:pPr>
    </w:p>
    <w:p w14:paraId="5F44260A" w14:textId="77777777" w:rsidR="00F221B7" w:rsidRPr="00E44EC7" w:rsidRDefault="00F221B7">
      <w:pPr>
        <w:rPr>
          <w:sz w:val="20"/>
          <w:szCs w:val="20"/>
          <w:lang w:val="en-US"/>
        </w:rPr>
      </w:pPr>
    </w:p>
    <w:p w14:paraId="54743316" w14:textId="77777777" w:rsidR="00F221B7" w:rsidRPr="00E44EC7" w:rsidRDefault="00F221B7">
      <w:pPr>
        <w:rPr>
          <w:sz w:val="20"/>
          <w:szCs w:val="20"/>
          <w:lang w:val="en-US"/>
        </w:rPr>
      </w:pPr>
    </w:p>
    <w:p w14:paraId="08D8AA96" w14:textId="77777777" w:rsidR="00F221B7" w:rsidRPr="00E44EC7" w:rsidRDefault="00F221B7">
      <w:pPr>
        <w:rPr>
          <w:sz w:val="20"/>
          <w:szCs w:val="20"/>
          <w:lang w:val="en-US"/>
        </w:rPr>
      </w:pPr>
    </w:p>
    <w:p w14:paraId="7B14FCED" w14:textId="77777777" w:rsidR="00F221B7" w:rsidRPr="00E44EC7" w:rsidRDefault="00F221B7">
      <w:pPr>
        <w:rPr>
          <w:sz w:val="20"/>
          <w:szCs w:val="20"/>
          <w:lang w:val="en-US"/>
        </w:rPr>
      </w:pPr>
    </w:p>
    <w:p w14:paraId="6F381864" w14:textId="77777777" w:rsidR="00F221B7" w:rsidRPr="00E44EC7" w:rsidRDefault="00F221B7">
      <w:pPr>
        <w:rPr>
          <w:sz w:val="20"/>
          <w:szCs w:val="20"/>
          <w:lang w:val="en-US"/>
        </w:rPr>
      </w:pPr>
    </w:p>
    <w:p w14:paraId="560C9DC0" w14:textId="77777777" w:rsidR="00F221B7" w:rsidRPr="00E44EC7" w:rsidRDefault="00F221B7">
      <w:pPr>
        <w:rPr>
          <w:sz w:val="20"/>
          <w:szCs w:val="20"/>
          <w:lang w:val="en-US"/>
        </w:rPr>
      </w:pPr>
    </w:p>
    <w:p w14:paraId="3D0CBE78" w14:textId="77777777" w:rsidR="00F221B7" w:rsidRPr="00E44EC7" w:rsidRDefault="00F221B7">
      <w:pPr>
        <w:rPr>
          <w:sz w:val="20"/>
          <w:szCs w:val="20"/>
          <w:lang w:val="en-US"/>
        </w:rPr>
      </w:pPr>
    </w:p>
    <w:p w14:paraId="2CF3D4C4" w14:textId="77777777" w:rsidR="00F221B7" w:rsidRPr="00E44EC7" w:rsidRDefault="00F221B7">
      <w:pPr>
        <w:rPr>
          <w:sz w:val="20"/>
          <w:szCs w:val="20"/>
          <w:lang w:val="en-US"/>
        </w:rPr>
      </w:pPr>
    </w:p>
    <w:p w14:paraId="21362E82" w14:textId="77777777" w:rsidR="00F221B7" w:rsidRPr="00E44EC7" w:rsidRDefault="00F221B7">
      <w:pPr>
        <w:rPr>
          <w:sz w:val="20"/>
          <w:szCs w:val="20"/>
          <w:lang w:val="en-US"/>
        </w:rPr>
      </w:pPr>
    </w:p>
    <w:p w14:paraId="36A2F9C2" w14:textId="77777777" w:rsidR="00F221B7" w:rsidRPr="00E44EC7" w:rsidRDefault="00F221B7">
      <w:pPr>
        <w:rPr>
          <w:sz w:val="20"/>
          <w:szCs w:val="20"/>
          <w:lang w:val="en-US"/>
        </w:rPr>
      </w:pPr>
    </w:p>
    <w:p w14:paraId="25545AB9" w14:textId="77777777" w:rsidR="00F221B7" w:rsidRPr="00E44EC7" w:rsidRDefault="00F221B7">
      <w:pPr>
        <w:rPr>
          <w:sz w:val="20"/>
          <w:szCs w:val="20"/>
          <w:lang w:val="en-US"/>
        </w:rPr>
      </w:pPr>
    </w:p>
    <w:p w14:paraId="30293D7B" w14:textId="77777777" w:rsidR="00F221B7" w:rsidRPr="00E44EC7" w:rsidRDefault="00F221B7">
      <w:pPr>
        <w:rPr>
          <w:sz w:val="20"/>
          <w:szCs w:val="20"/>
          <w:lang w:val="en-US"/>
        </w:rPr>
      </w:pPr>
    </w:p>
    <w:p w14:paraId="39285C18" w14:textId="77777777" w:rsidR="00F221B7" w:rsidRPr="00E44EC7" w:rsidRDefault="00F221B7">
      <w:pPr>
        <w:rPr>
          <w:sz w:val="20"/>
          <w:szCs w:val="20"/>
          <w:lang w:val="en-US"/>
        </w:rPr>
      </w:pPr>
    </w:p>
    <w:p w14:paraId="5C61D856" w14:textId="77777777" w:rsidR="00F221B7" w:rsidRPr="00E44EC7" w:rsidRDefault="00F221B7">
      <w:pPr>
        <w:rPr>
          <w:sz w:val="20"/>
          <w:szCs w:val="20"/>
          <w:lang w:val="en-US"/>
        </w:rPr>
      </w:pPr>
    </w:p>
    <w:p w14:paraId="30B5505B" w14:textId="77777777" w:rsidR="00F221B7" w:rsidRPr="00E44EC7" w:rsidRDefault="00F221B7">
      <w:pPr>
        <w:rPr>
          <w:sz w:val="20"/>
          <w:szCs w:val="20"/>
          <w:lang w:val="en-US"/>
        </w:rPr>
      </w:pPr>
    </w:p>
    <w:p w14:paraId="36D8893A" w14:textId="77777777" w:rsidR="00F221B7" w:rsidRPr="00E44EC7" w:rsidRDefault="00F221B7">
      <w:pPr>
        <w:rPr>
          <w:sz w:val="20"/>
          <w:szCs w:val="20"/>
          <w:lang w:val="en-US"/>
        </w:rPr>
      </w:pPr>
    </w:p>
    <w:p w14:paraId="2C154B91" w14:textId="77777777" w:rsidR="00F221B7" w:rsidRPr="00E44EC7" w:rsidRDefault="00F221B7">
      <w:pPr>
        <w:rPr>
          <w:sz w:val="20"/>
          <w:szCs w:val="20"/>
          <w:lang w:val="en-US"/>
        </w:rPr>
      </w:pPr>
    </w:p>
    <w:p w14:paraId="4800B6D1" w14:textId="77777777" w:rsidR="00F221B7" w:rsidRPr="00E44EC7" w:rsidRDefault="00F221B7">
      <w:pPr>
        <w:rPr>
          <w:sz w:val="20"/>
          <w:szCs w:val="20"/>
          <w:lang w:val="en-US"/>
        </w:rPr>
      </w:pPr>
    </w:p>
    <w:p w14:paraId="5E725228" w14:textId="77777777" w:rsidR="00F221B7" w:rsidRPr="00E44EC7" w:rsidRDefault="00F221B7">
      <w:pPr>
        <w:rPr>
          <w:sz w:val="20"/>
          <w:szCs w:val="20"/>
          <w:lang w:val="en-US"/>
        </w:rPr>
      </w:pPr>
    </w:p>
    <w:p w14:paraId="62C6A763" w14:textId="77777777" w:rsidR="00F221B7" w:rsidRPr="00E44EC7" w:rsidRDefault="00F221B7">
      <w:pPr>
        <w:rPr>
          <w:sz w:val="20"/>
          <w:szCs w:val="20"/>
          <w:lang w:val="en-US"/>
        </w:rPr>
      </w:pPr>
    </w:p>
    <w:p w14:paraId="7A107F84" w14:textId="77777777" w:rsidR="00F221B7" w:rsidRPr="00E44EC7" w:rsidRDefault="00F221B7">
      <w:pPr>
        <w:rPr>
          <w:sz w:val="20"/>
          <w:szCs w:val="20"/>
          <w:lang w:val="en-US"/>
        </w:rPr>
      </w:pPr>
    </w:p>
    <w:p w14:paraId="65F8E323" w14:textId="77777777" w:rsidR="00F221B7" w:rsidRPr="00E44EC7" w:rsidRDefault="00F221B7">
      <w:pPr>
        <w:rPr>
          <w:sz w:val="20"/>
          <w:szCs w:val="20"/>
          <w:lang w:val="en-US"/>
        </w:rPr>
      </w:pPr>
    </w:p>
    <w:p w14:paraId="6B28C4E2" w14:textId="77777777" w:rsidR="00C016D7" w:rsidRDefault="00C016D7">
      <w:pPr>
        <w:rPr>
          <w:sz w:val="20"/>
          <w:szCs w:val="20"/>
          <w:lang w:val="en-US"/>
        </w:rPr>
        <w:sectPr w:rsidR="00C016D7" w:rsidSect="009C5DA3">
          <w:pgSz w:w="16838" w:h="11906" w:orient="landscape"/>
          <w:pgMar w:top="1134" w:right="1701" w:bottom="1134" w:left="1701" w:header="708" w:footer="708" w:gutter="0"/>
          <w:cols w:space="708"/>
          <w:docGrid w:linePitch="360"/>
        </w:sectPr>
      </w:pPr>
    </w:p>
    <w:tbl>
      <w:tblPr>
        <w:tblStyle w:val="Tabel-Git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3"/>
        <w:gridCol w:w="1417"/>
        <w:gridCol w:w="3776"/>
      </w:tblGrid>
      <w:tr w:rsidR="00C016D7" w:rsidRPr="00926A06" w14:paraId="70941147" w14:textId="77777777" w:rsidTr="00937819">
        <w:trPr>
          <w:trHeight w:val="518"/>
        </w:trPr>
        <w:tc>
          <w:tcPr>
            <w:tcW w:w="9446" w:type="dxa"/>
            <w:gridSpan w:val="3"/>
            <w:tcBorders>
              <w:bottom w:val="single" w:sz="12" w:space="0" w:color="auto"/>
            </w:tcBorders>
          </w:tcPr>
          <w:p w14:paraId="68BB32AD" w14:textId="0816E51C" w:rsidR="00C016D7" w:rsidRPr="00E44EC7" w:rsidRDefault="00C016D7" w:rsidP="00937819">
            <w:pPr>
              <w:pStyle w:val="Overskrift2"/>
              <w:outlineLvl w:val="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9" w:name="_Toc37924061"/>
            <w:r>
              <w:rPr>
                <w:rFonts w:ascii="Times New Roman" w:hAnsi="Times New Roman" w:cs="Times New Roman"/>
                <w:lang w:val="en-US"/>
              </w:rPr>
              <w:lastRenderedPageBreak/>
              <w:t>Supplementary</w:t>
            </w:r>
            <w:r w:rsidRPr="00EA1F08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Table </w:t>
            </w:r>
            <w:r w:rsidR="00DA1CA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Pr="00E44E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Haplotypes and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E44E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erum MBL levels in 3043 individuals with T2D according to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Pr="00E44E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ow,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E44E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ntermediate, and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E44EC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igh MBL expression genotypes.</w:t>
            </w:r>
            <w:bookmarkEnd w:id="9"/>
          </w:p>
        </w:tc>
      </w:tr>
      <w:tr w:rsidR="00C016D7" w:rsidRPr="00926A06" w14:paraId="2E89DDA9" w14:textId="77777777" w:rsidTr="00937819">
        <w:trPr>
          <w:trHeight w:val="250"/>
        </w:trPr>
        <w:tc>
          <w:tcPr>
            <w:tcW w:w="4253" w:type="dxa"/>
            <w:tcBorders>
              <w:top w:val="single" w:sz="12" w:space="0" w:color="auto"/>
              <w:bottom w:val="single" w:sz="4" w:space="0" w:color="auto"/>
            </w:tcBorders>
          </w:tcPr>
          <w:p w14:paraId="7B67C959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Haplotype</w:t>
            </w:r>
          </w:p>
        </w:tc>
        <w:tc>
          <w:tcPr>
            <w:tcW w:w="1417" w:type="dxa"/>
            <w:tcBorders>
              <w:top w:val="single" w:sz="12" w:space="0" w:color="auto"/>
              <w:bottom w:val="single" w:sz="4" w:space="0" w:color="auto"/>
            </w:tcBorders>
          </w:tcPr>
          <w:p w14:paraId="57A46593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Number (%)</w:t>
            </w:r>
          </w:p>
        </w:tc>
        <w:tc>
          <w:tcPr>
            <w:tcW w:w="3776" w:type="dxa"/>
            <w:tcBorders>
              <w:top w:val="single" w:sz="12" w:space="0" w:color="auto"/>
              <w:bottom w:val="single" w:sz="4" w:space="0" w:color="auto"/>
            </w:tcBorders>
          </w:tcPr>
          <w:p w14:paraId="58D9972F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Median serum MBL concentration (µg/L)</w:t>
            </w:r>
          </w:p>
        </w:tc>
      </w:tr>
      <w:tr w:rsidR="00C016D7" w:rsidRPr="00E44EC7" w14:paraId="34B4DFF8" w14:textId="77777777" w:rsidTr="00937819">
        <w:trPr>
          <w:trHeight w:val="250"/>
        </w:trPr>
        <w:tc>
          <w:tcPr>
            <w:tcW w:w="4253" w:type="dxa"/>
            <w:tcBorders>
              <w:top w:val="single" w:sz="4" w:space="0" w:color="auto"/>
            </w:tcBorders>
          </w:tcPr>
          <w:p w14:paraId="7A09725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All low MBL expression genotypes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14:paraId="57743431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446 (14.7)</w:t>
            </w:r>
          </w:p>
        </w:tc>
        <w:tc>
          <w:tcPr>
            <w:tcW w:w="3776" w:type="dxa"/>
            <w:tcBorders>
              <w:top w:val="single" w:sz="4" w:space="0" w:color="auto"/>
            </w:tcBorders>
          </w:tcPr>
          <w:p w14:paraId="20032BD2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26)</w:t>
            </w:r>
          </w:p>
        </w:tc>
      </w:tr>
      <w:tr w:rsidR="00C016D7" w:rsidRPr="00E44EC7" w14:paraId="53D0CA23" w14:textId="77777777" w:rsidTr="00937819">
        <w:trPr>
          <w:trHeight w:val="250"/>
        </w:trPr>
        <w:tc>
          <w:tcPr>
            <w:tcW w:w="4253" w:type="dxa"/>
          </w:tcPr>
          <w:p w14:paraId="1A010E47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LXPA/LYQC</w:t>
            </w:r>
          </w:p>
        </w:tc>
        <w:tc>
          <w:tcPr>
            <w:tcW w:w="1417" w:type="dxa"/>
          </w:tcPr>
          <w:p w14:paraId="358D83D3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 (0.6)</w:t>
            </w:r>
          </w:p>
        </w:tc>
        <w:tc>
          <w:tcPr>
            <w:tcW w:w="3776" w:type="dxa"/>
          </w:tcPr>
          <w:p w14:paraId="1106FAD0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42) </w:t>
            </w:r>
          </w:p>
        </w:tc>
      </w:tr>
      <w:tr w:rsidR="00C016D7" w:rsidRPr="00E44EC7" w14:paraId="47A9B27A" w14:textId="77777777" w:rsidTr="00937819">
        <w:trPr>
          <w:trHeight w:val="267"/>
        </w:trPr>
        <w:tc>
          <w:tcPr>
            <w:tcW w:w="4253" w:type="dxa"/>
          </w:tcPr>
          <w:p w14:paraId="0BE792FC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LXPA/LYPB</w:t>
            </w:r>
          </w:p>
        </w:tc>
        <w:tc>
          <w:tcPr>
            <w:tcW w:w="1417" w:type="dxa"/>
          </w:tcPr>
          <w:p w14:paraId="4DFE8119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180 (5.9)</w:t>
            </w:r>
          </w:p>
        </w:tc>
        <w:tc>
          <w:tcPr>
            <w:tcW w:w="3776" w:type="dxa"/>
          </w:tcPr>
          <w:p w14:paraId="37AB74B9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20) </w:t>
            </w:r>
          </w:p>
        </w:tc>
      </w:tr>
      <w:tr w:rsidR="00C016D7" w:rsidRPr="00E44EC7" w14:paraId="5DB5420F" w14:textId="77777777" w:rsidTr="00937819">
        <w:trPr>
          <w:trHeight w:val="250"/>
        </w:trPr>
        <w:tc>
          <w:tcPr>
            <w:tcW w:w="4253" w:type="dxa"/>
          </w:tcPr>
          <w:p w14:paraId="5430C0EB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LXPA/HYPD</w:t>
            </w:r>
          </w:p>
        </w:tc>
        <w:tc>
          <w:tcPr>
            <w:tcW w:w="1417" w:type="dxa"/>
          </w:tcPr>
          <w:p w14:paraId="6D65E5F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99 (3.3)</w:t>
            </w:r>
          </w:p>
        </w:tc>
        <w:tc>
          <w:tcPr>
            <w:tcW w:w="3776" w:type="dxa"/>
          </w:tcPr>
          <w:p w14:paraId="7934127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80) </w:t>
            </w:r>
          </w:p>
        </w:tc>
      </w:tr>
      <w:tr w:rsidR="00C016D7" w:rsidRPr="00E44EC7" w14:paraId="052F68E1" w14:textId="77777777" w:rsidTr="00937819">
        <w:trPr>
          <w:trHeight w:val="250"/>
        </w:trPr>
        <w:tc>
          <w:tcPr>
            <w:tcW w:w="4253" w:type="dxa"/>
          </w:tcPr>
          <w:p w14:paraId="0DB429C5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LYPB/LYPB</w:t>
            </w:r>
          </w:p>
        </w:tc>
        <w:tc>
          <w:tcPr>
            <w:tcW w:w="1417" w:type="dxa"/>
          </w:tcPr>
          <w:p w14:paraId="53B328C2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63 (2.1)</w:t>
            </w:r>
          </w:p>
        </w:tc>
        <w:tc>
          <w:tcPr>
            <w:tcW w:w="3776" w:type="dxa"/>
          </w:tcPr>
          <w:p w14:paraId="1B2F6B2D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10) </w:t>
            </w:r>
          </w:p>
        </w:tc>
      </w:tr>
      <w:tr w:rsidR="00C016D7" w:rsidRPr="00E44EC7" w14:paraId="01083D69" w14:textId="77777777" w:rsidTr="00937819">
        <w:trPr>
          <w:trHeight w:val="267"/>
        </w:trPr>
        <w:tc>
          <w:tcPr>
            <w:tcW w:w="4253" w:type="dxa"/>
          </w:tcPr>
          <w:p w14:paraId="06D736D0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LYPB/LYQC</w:t>
            </w:r>
          </w:p>
        </w:tc>
        <w:tc>
          <w:tcPr>
            <w:tcW w:w="1417" w:type="dxa"/>
          </w:tcPr>
          <w:p w14:paraId="095E9073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 (0.5)</w:t>
            </w:r>
          </w:p>
        </w:tc>
        <w:tc>
          <w:tcPr>
            <w:tcW w:w="3776" w:type="dxa"/>
          </w:tcPr>
          <w:p w14:paraId="0BD838D0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10) </w:t>
            </w:r>
          </w:p>
        </w:tc>
      </w:tr>
      <w:tr w:rsidR="00C016D7" w:rsidRPr="00E44EC7" w14:paraId="518F0260" w14:textId="77777777" w:rsidTr="00937819">
        <w:trPr>
          <w:trHeight w:val="250"/>
        </w:trPr>
        <w:tc>
          <w:tcPr>
            <w:tcW w:w="4253" w:type="dxa"/>
          </w:tcPr>
          <w:p w14:paraId="3428A150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LYPB/HYPD</w:t>
            </w:r>
          </w:p>
        </w:tc>
        <w:tc>
          <w:tcPr>
            <w:tcW w:w="1417" w:type="dxa"/>
          </w:tcPr>
          <w:p w14:paraId="15C14E70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 (1.3)</w:t>
            </w:r>
          </w:p>
        </w:tc>
        <w:tc>
          <w:tcPr>
            <w:tcW w:w="3776" w:type="dxa"/>
          </w:tcPr>
          <w:p w14:paraId="33EACB88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10) </w:t>
            </w:r>
          </w:p>
        </w:tc>
      </w:tr>
      <w:tr w:rsidR="00C016D7" w:rsidRPr="00E44EC7" w14:paraId="1272315B" w14:textId="77777777" w:rsidTr="00937819">
        <w:trPr>
          <w:trHeight w:val="250"/>
        </w:trPr>
        <w:tc>
          <w:tcPr>
            <w:tcW w:w="4253" w:type="dxa"/>
          </w:tcPr>
          <w:p w14:paraId="765AF686" w14:textId="77777777" w:rsidR="00C016D7" w:rsidRPr="004F4071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LYPB/LYPD</w:t>
            </w:r>
            <w:r w:rsidRPr="006678F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</w:t>
            </w:r>
          </w:p>
        </w:tc>
        <w:tc>
          <w:tcPr>
            <w:tcW w:w="1417" w:type="dxa"/>
          </w:tcPr>
          <w:p w14:paraId="1AB06C84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&lt;10 (0.3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  <w:tc>
          <w:tcPr>
            <w:tcW w:w="3776" w:type="dxa"/>
          </w:tcPr>
          <w:p w14:paraId="7D3FC4EA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116</w:t>
            </w:r>
          </w:p>
        </w:tc>
      </w:tr>
      <w:tr w:rsidR="00C016D7" w:rsidRPr="00E44EC7" w14:paraId="25513968" w14:textId="77777777" w:rsidTr="00937819">
        <w:trPr>
          <w:trHeight w:val="267"/>
        </w:trPr>
        <w:tc>
          <w:tcPr>
            <w:tcW w:w="4253" w:type="dxa"/>
          </w:tcPr>
          <w:p w14:paraId="41DC3CB6" w14:textId="77777777" w:rsidR="00C016D7" w:rsidRPr="004F4071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vertAlign w:val="superscript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LYQC/LYQC</w:t>
            </w:r>
            <w:r w:rsidRPr="006678F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</w:t>
            </w:r>
          </w:p>
        </w:tc>
        <w:tc>
          <w:tcPr>
            <w:tcW w:w="1417" w:type="dxa"/>
          </w:tcPr>
          <w:p w14:paraId="3911E4FD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&lt;10 (0.3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  <w:tc>
          <w:tcPr>
            <w:tcW w:w="3776" w:type="dxa"/>
          </w:tcPr>
          <w:p w14:paraId="7E8A93B3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</w:t>
            </w:r>
          </w:p>
        </w:tc>
      </w:tr>
      <w:tr w:rsidR="00C016D7" w:rsidRPr="00E44EC7" w14:paraId="6A0954E1" w14:textId="77777777" w:rsidTr="00937819">
        <w:trPr>
          <w:trHeight w:val="250"/>
        </w:trPr>
        <w:tc>
          <w:tcPr>
            <w:tcW w:w="4253" w:type="dxa"/>
          </w:tcPr>
          <w:p w14:paraId="38141C87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LYQC/HYPD</w:t>
            </w:r>
            <w:r w:rsidRPr="006678F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</w:t>
            </w:r>
          </w:p>
        </w:tc>
        <w:tc>
          <w:tcPr>
            <w:tcW w:w="1417" w:type="dxa"/>
          </w:tcPr>
          <w:p w14:paraId="7697476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&lt;10 (0.3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  <w:tc>
          <w:tcPr>
            <w:tcW w:w="3776" w:type="dxa"/>
          </w:tcPr>
          <w:p w14:paraId="249B048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12)</w:t>
            </w:r>
          </w:p>
        </w:tc>
      </w:tr>
      <w:tr w:rsidR="00C016D7" w:rsidRPr="00E44EC7" w14:paraId="4D683A20" w14:textId="77777777" w:rsidTr="00937819">
        <w:trPr>
          <w:trHeight w:val="250"/>
        </w:trPr>
        <w:tc>
          <w:tcPr>
            <w:tcW w:w="4253" w:type="dxa"/>
          </w:tcPr>
          <w:p w14:paraId="030A3188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HYPD/HYPD</w:t>
            </w:r>
          </w:p>
        </w:tc>
        <w:tc>
          <w:tcPr>
            <w:tcW w:w="1417" w:type="dxa"/>
          </w:tcPr>
          <w:p w14:paraId="391AD033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 (0.8)</w:t>
            </w:r>
          </w:p>
        </w:tc>
        <w:tc>
          <w:tcPr>
            <w:tcW w:w="3776" w:type="dxa"/>
          </w:tcPr>
          <w:p w14:paraId="54B20B4C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 (10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10) </w:t>
            </w:r>
          </w:p>
        </w:tc>
      </w:tr>
      <w:tr w:rsidR="00C016D7" w:rsidRPr="00E44EC7" w14:paraId="0525D926" w14:textId="77777777" w:rsidTr="00937819">
        <w:trPr>
          <w:trHeight w:val="80"/>
        </w:trPr>
        <w:tc>
          <w:tcPr>
            <w:tcW w:w="4253" w:type="dxa"/>
          </w:tcPr>
          <w:p w14:paraId="328ABD7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</w:tcPr>
          <w:p w14:paraId="0F93178F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776" w:type="dxa"/>
          </w:tcPr>
          <w:p w14:paraId="18FB8B90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C016D7" w:rsidRPr="00E44EC7" w14:paraId="0D54FD05" w14:textId="77777777" w:rsidTr="00937819">
        <w:trPr>
          <w:trHeight w:val="101"/>
        </w:trPr>
        <w:tc>
          <w:tcPr>
            <w:tcW w:w="4253" w:type="dxa"/>
          </w:tcPr>
          <w:p w14:paraId="1808455F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All intermediate MBL expression genotypes</w:t>
            </w:r>
          </w:p>
        </w:tc>
        <w:tc>
          <w:tcPr>
            <w:tcW w:w="1417" w:type="dxa"/>
          </w:tcPr>
          <w:p w14:paraId="105A1AB1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939 (30.9)</w:t>
            </w:r>
          </w:p>
        </w:tc>
        <w:tc>
          <w:tcPr>
            <w:tcW w:w="3776" w:type="dxa"/>
          </w:tcPr>
          <w:p w14:paraId="6BBEAF39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321 (199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545)</w:t>
            </w:r>
          </w:p>
        </w:tc>
      </w:tr>
      <w:tr w:rsidR="00C016D7" w:rsidRPr="00E44EC7" w14:paraId="6DA925EE" w14:textId="77777777" w:rsidTr="00937819">
        <w:trPr>
          <w:trHeight w:val="267"/>
        </w:trPr>
        <w:tc>
          <w:tcPr>
            <w:tcW w:w="4253" w:type="dxa"/>
          </w:tcPr>
          <w:p w14:paraId="107B5E18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LXPA/LXPA</w:t>
            </w:r>
          </w:p>
        </w:tc>
        <w:tc>
          <w:tcPr>
            <w:tcW w:w="1417" w:type="dxa"/>
          </w:tcPr>
          <w:p w14:paraId="67D577D0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151 (5.0)</w:t>
            </w:r>
          </w:p>
        </w:tc>
        <w:tc>
          <w:tcPr>
            <w:tcW w:w="3776" w:type="dxa"/>
          </w:tcPr>
          <w:p w14:paraId="03625024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253 (102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594) </w:t>
            </w:r>
          </w:p>
        </w:tc>
      </w:tr>
      <w:tr w:rsidR="00C016D7" w:rsidRPr="00E44EC7" w14:paraId="65C8849A" w14:textId="77777777" w:rsidTr="00937819">
        <w:trPr>
          <w:trHeight w:val="250"/>
        </w:trPr>
        <w:tc>
          <w:tcPr>
            <w:tcW w:w="4253" w:type="dxa"/>
          </w:tcPr>
          <w:p w14:paraId="0D2105CA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HYPA/LYPB</w:t>
            </w:r>
          </w:p>
        </w:tc>
        <w:tc>
          <w:tcPr>
            <w:tcW w:w="1417" w:type="dxa"/>
          </w:tcPr>
          <w:p w14:paraId="46E7C045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285 (9.4)</w:t>
            </w:r>
          </w:p>
        </w:tc>
        <w:tc>
          <w:tcPr>
            <w:tcW w:w="3776" w:type="dxa"/>
          </w:tcPr>
          <w:p w14:paraId="43C7DF2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313 (225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407) </w:t>
            </w:r>
          </w:p>
        </w:tc>
      </w:tr>
      <w:tr w:rsidR="00C016D7" w:rsidRPr="00E44EC7" w14:paraId="11646AF6" w14:textId="77777777" w:rsidTr="00937819">
        <w:trPr>
          <w:trHeight w:val="250"/>
        </w:trPr>
        <w:tc>
          <w:tcPr>
            <w:tcW w:w="4253" w:type="dxa"/>
          </w:tcPr>
          <w:p w14:paraId="5893F2F1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LYPA/LYPB</w:t>
            </w:r>
          </w:p>
        </w:tc>
        <w:tc>
          <w:tcPr>
            <w:tcW w:w="1417" w:type="dxa"/>
          </w:tcPr>
          <w:p w14:paraId="3EDBF013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56 (1.8)</w:t>
            </w:r>
          </w:p>
        </w:tc>
        <w:tc>
          <w:tcPr>
            <w:tcW w:w="3776" w:type="dxa"/>
          </w:tcPr>
          <w:p w14:paraId="1695F1A8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195 (115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297) </w:t>
            </w:r>
          </w:p>
        </w:tc>
      </w:tr>
      <w:tr w:rsidR="00C016D7" w:rsidRPr="00E44EC7" w14:paraId="7B446948" w14:textId="77777777" w:rsidTr="00937819">
        <w:trPr>
          <w:trHeight w:val="267"/>
        </w:trPr>
        <w:tc>
          <w:tcPr>
            <w:tcW w:w="4253" w:type="dxa"/>
          </w:tcPr>
          <w:p w14:paraId="54682A4B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LYQA/LYPB</w:t>
            </w:r>
          </w:p>
        </w:tc>
        <w:tc>
          <w:tcPr>
            <w:tcW w:w="1417" w:type="dxa"/>
          </w:tcPr>
          <w:p w14:paraId="3B2B71AA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172 (5.7)</w:t>
            </w:r>
          </w:p>
        </w:tc>
        <w:tc>
          <w:tcPr>
            <w:tcW w:w="3776" w:type="dxa"/>
          </w:tcPr>
          <w:p w14:paraId="0CB44840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259 (179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338) </w:t>
            </w:r>
          </w:p>
        </w:tc>
      </w:tr>
      <w:tr w:rsidR="00C016D7" w:rsidRPr="00E44EC7" w14:paraId="2E74CE0F" w14:textId="77777777" w:rsidTr="00937819">
        <w:trPr>
          <w:trHeight w:val="250"/>
        </w:trPr>
        <w:tc>
          <w:tcPr>
            <w:tcW w:w="4253" w:type="dxa"/>
          </w:tcPr>
          <w:p w14:paraId="0A87EB8A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HYPA/LYQC</w:t>
            </w:r>
          </w:p>
        </w:tc>
        <w:tc>
          <w:tcPr>
            <w:tcW w:w="1417" w:type="dxa"/>
          </w:tcPr>
          <w:p w14:paraId="1B63D4B1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 (0.9)</w:t>
            </w:r>
          </w:p>
        </w:tc>
        <w:tc>
          <w:tcPr>
            <w:tcW w:w="3776" w:type="dxa"/>
          </w:tcPr>
          <w:p w14:paraId="5FE34FAF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293 (210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402) </w:t>
            </w:r>
          </w:p>
        </w:tc>
      </w:tr>
      <w:tr w:rsidR="00C016D7" w:rsidRPr="00E44EC7" w14:paraId="1FD4C0E0" w14:textId="77777777" w:rsidTr="00937819">
        <w:trPr>
          <w:trHeight w:val="250"/>
        </w:trPr>
        <w:tc>
          <w:tcPr>
            <w:tcW w:w="4253" w:type="dxa"/>
          </w:tcPr>
          <w:p w14:paraId="5211D4FD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LYPA/LYQC</w:t>
            </w:r>
            <w:r w:rsidRPr="006678F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</w:t>
            </w:r>
          </w:p>
        </w:tc>
        <w:tc>
          <w:tcPr>
            <w:tcW w:w="1417" w:type="dxa"/>
          </w:tcPr>
          <w:p w14:paraId="1124C8F4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&lt;10 (0.3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  <w:tc>
          <w:tcPr>
            <w:tcW w:w="3776" w:type="dxa"/>
          </w:tcPr>
          <w:p w14:paraId="4B3DE05A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292 (244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488)</w:t>
            </w:r>
          </w:p>
        </w:tc>
      </w:tr>
      <w:tr w:rsidR="00C016D7" w:rsidRPr="00E44EC7" w14:paraId="32C28C78" w14:textId="77777777" w:rsidTr="00937819">
        <w:trPr>
          <w:trHeight w:val="267"/>
        </w:trPr>
        <w:tc>
          <w:tcPr>
            <w:tcW w:w="4253" w:type="dxa"/>
          </w:tcPr>
          <w:p w14:paraId="3FF82598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LYQA/LYQC</w:t>
            </w:r>
          </w:p>
        </w:tc>
        <w:tc>
          <w:tcPr>
            <w:tcW w:w="1417" w:type="dxa"/>
          </w:tcPr>
          <w:p w14:paraId="2DC7185A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22 (0.7)</w:t>
            </w:r>
          </w:p>
        </w:tc>
        <w:tc>
          <w:tcPr>
            <w:tcW w:w="3776" w:type="dxa"/>
          </w:tcPr>
          <w:p w14:paraId="49FE1042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247 (197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358) </w:t>
            </w:r>
          </w:p>
        </w:tc>
      </w:tr>
      <w:tr w:rsidR="00C016D7" w:rsidRPr="00E44EC7" w14:paraId="1B8CE8A2" w14:textId="77777777" w:rsidTr="00937819">
        <w:trPr>
          <w:trHeight w:val="250"/>
        </w:trPr>
        <w:tc>
          <w:tcPr>
            <w:tcW w:w="4253" w:type="dxa"/>
          </w:tcPr>
          <w:p w14:paraId="6C939EEC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HYPA/HYPD</w:t>
            </w:r>
          </w:p>
        </w:tc>
        <w:tc>
          <w:tcPr>
            <w:tcW w:w="1417" w:type="dxa"/>
          </w:tcPr>
          <w:p w14:paraId="7644C0F0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109 (3.6)</w:t>
            </w:r>
          </w:p>
        </w:tc>
        <w:tc>
          <w:tcPr>
            <w:tcW w:w="3776" w:type="dxa"/>
          </w:tcPr>
          <w:p w14:paraId="46AAA51B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740 (501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1050) </w:t>
            </w:r>
          </w:p>
        </w:tc>
      </w:tr>
      <w:tr w:rsidR="00C016D7" w:rsidRPr="00E44EC7" w14:paraId="37363EC8" w14:textId="77777777" w:rsidTr="00937819">
        <w:trPr>
          <w:trHeight w:val="250"/>
        </w:trPr>
        <w:tc>
          <w:tcPr>
            <w:tcW w:w="4253" w:type="dxa"/>
          </w:tcPr>
          <w:p w14:paraId="07C550F1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LYPA/HYPD</w:t>
            </w:r>
          </w:p>
        </w:tc>
        <w:tc>
          <w:tcPr>
            <w:tcW w:w="1417" w:type="dxa"/>
          </w:tcPr>
          <w:p w14:paraId="37BEE8F8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35 (1.2)</w:t>
            </w:r>
          </w:p>
        </w:tc>
        <w:tc>
          <w:tcPr>
            <w:tcW w:w="3776" w:type="dxa"/>
          </w:tcPr>
          <w:p w14:paraId="31FC4D82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441 (276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746) </w:t>
            </w:r>
          </w:p>
        </w:tc>
      </w:tr>
      <w:tr w:rsidR="00C016D7" w:rsidRPr="00E44EC7" w14:paraId="2787424E" w14:textId="77777777" w:rsidTr="00937819">
        <w:trPr>
          <w:trHeight w:val="267"/>
        </w:trPr>
        <w:tc>
          <w:tcPr>
            <w:tcW w:w="4253" w:type="dxa"/>
          </w:tcPr>
          <w:p w14:paraId="37134E3B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LYQA/HYPD</w:t>
            </w:r>
          </w:p>
        </w:tc>
        <w:tc>
          <w:tcPr>
            <w:tcW w:w="1417" w:type="dxa"/>
          </w:tcPr>
          <w:p w14:paraId="7AAD038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75 (2.5)</w:t>
            </w:r>
          </w:p>
        </w:tc>
        <w:tc>
          <w:tcPr>
            <w:tcW w:w="3776" w:type="dxa"/>
          </w:tcPr>
          <w:p w14:paraId="5A6D2091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631 (465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832) </w:t>
            </w:r>
          </w:p>
        </w:tc>
      </w:tr>
      <w:tr w:rsidR="00C016D7" w:rsidRPr="00E44EC7" w14:paraId="41F2165C" w14:textId="77777777" w:rsidTr="00937819">
        <w:trPr>
          <w:trHeight w:val="250"/>
        </w:trPr>
        <w:tc>
          <w:tcPr>
            <w:tcW w:w="4253" w:type="dxa"/>
          </w:tcPr>
          <w:p w14:paraId="0B0765D5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LYQA/LYPD</w:t>
            </w:r>
            <w:r w:rsidRPr="006678F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</w:t>
            </w:r>
          </w:p>
        </w:tc>
        <w:tc>
          <w:tcPr>
            <w:tcW w:w="1417" w:type="dxa"/>
          </w:tcPr>
          <w:p w14:paraId="35DA586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&lt;10 (0.3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  <w:tc>
          <w:tcPr>
            <w:tcW w:w="3776" w:type="dxa"/>
          </w:tcPr>
          <w:p w14:paraId="147E077E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873</w:t>
            </w:r>
          </w:p>
        </w:tc>
      </w:tr>
      <w:tr w:rsidR="00C016D7" w:rsidRPr="00E44EC7" w14:paraId="1F0E361D" w14:textId="77777777" w:rsidTr="00937819">
        <w:trPr>
          <w:trHeight w:val="80"/>
        </w:trPr>
        <w:tc>
          <w:tcPr>
            <w:tcW w:w="4253" w:type="dxa"/>
          </w:tcPr>
          <w:p w14:paraId="7F5099FD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1417" w:type="dxa"/>
          </w:tcPr>
          <w:p w14:paraId="5230858E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776" w:type="dxa"/>
          </w:tcPr>
          <w:p w14:paraId="2A808229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tr w:rsidR="00C016D7" w:rsidRPr="00E44EC7" w14:paraId="614C9202" w14:textId="77777777" w:rsidTr="00937819">
        <w:trPr>
          <w:trHeight w:val="250"/>
        </w:trPr>
        <w:tc>
          <w:tcPr>
            <w:tcW w:w="4253" w:type="dxa"/>
          </w:tcPr>
          <w:p w14:paraId="7F3EBA7E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All high MBL expression genotypes</w:t>
            </w:r>
          </w:p>
        </w:tc>
        <w:tc>
          <w:tcPr>
            <w:tcW w:w="1417" w:type="dxa"/>
          </w:tcPr>
          <w:p w14:paraId="24856A50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1658 (54.5)</w:t>
            </w:r>
          </w:p>
        </w:tc>
        <w:tc>
          <w:tcPr>
            <w:tcW w:w="3776" w:type="dxa"/>
          </w:tcPr>
          <w:p w14:paraId="2D4C4054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1527 (974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2394)</w:t>
            </w:r>
          </w:p>
        </w:tc>
      </w:tr>
      <w:tr w:rsidR="00C016D7" w:rsidRPr="00E44EC7" w14:paraId="2F502D8D" w14:textId="77777777" w:rsidTr="00937819">
        <w:trPr>
          <w:trHeight w:val="250"/>
        </w:trPr>
        <w:tc>
          <w:tcPr>
            <w:tcW w:w="4253" w:type="dxa"/>
          </w:tcPr>
          <w:p w14:paraId="518A391B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HYPA/HYPA</w:t>
            </w:r>
          </w:p>
        </w:tc>
        <w:tc>
          <w:tcPr>
            <w:tcW w:w="1417" w:type="dxa"/>
          </w:tcPr>
          <w:p w14:paraId="3EBDAD9B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276 (9.1)</w:t>
            </w:r>
          </w:p>
        </w:tc>
        <w:tc>
          <w:tcPr>
            <w:tcW w:w="3776" w:type="dxa"/>
          </w:tcPr>
          <w:p w14:paraId="0DB9E343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1911 (1185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2974) </w:t>
            </w:r>
          </w:p>
        </w:tc>
      </w:tr>
      <w:tr w:rsidR="00C016D7" w:rsidRPr="00E44EC7" w14:paraId="1DBDE989" w14:textId="77777777" w:rsidTr="00937819">
        <w:trPr>
          <w:trHeight w:val="267"/>
        </w:trPr>
        <w:tc>
          <w:tcPr>
            <w:tcW w:w="4253" w:type="dxa"/>
          </w:tcPr>
          <w:p w14:paraId="31F03425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HYPA/LYPA</w:t>
            </w:r>
          </w:p>
        </w:tc>
        <w:tc>
          <w:tcPr>
            <w:tcW w:w="1417" w:type="dxa"/>
          </w:tcPr>
          <w:p w14:paraId="670D3293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98 (3.2)</w:t>
            </w:r>
          </w:p>
        </w:tc>
        <w:tc>
          <w:tcPr>
            <w:tcW w:w="3776" w:type="dxa"/>
          </w:tcPr>
          <w:p w14:paraId="005A2805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2010 (1381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2611) </w:t>
            </w:r>
          </w:p>
        </w:tc>
      </w:tr>
      <w:tr w:rsidR="00C016D7" w:rsidRPr="00E44EC7" w14:paraId="0151AC7D" w14:textId="77777777" w:rsidTr="00937819">
        <w:trPr>
          <w:trHeight w:val="250"/>
        </w:trPr>
        <w:tc>
          <w:tcPr>
            <w:tcW w:w="4253" w:type="dxa"/>
          </w:tcPr>
          <w:p w14:paraId="19B4FC93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HYPA/LYQA</w:t>
            </w:r>
          </w:p>
        </w:tc>
        <w:tc>
          <w:tcPr>
            <w:tcW w:w="1417" w:type="dxa"/>
          </w:tcPr>
          <w:p w14:paraId="4F4A400F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347 (11.4)</w:t>
            </w:r>
          </w:p>
        </w:tc>
        <w:tc>
          <w:tcPr>
            <w:tcW w:w="3776" w:type="dxa"/>
          </w:tcPr>
          <w:p w14:paraId="6E88632D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2022 (1349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2888) </w:t>
            </w:r>
          </w:p>
        </w:tc>
      </w:tr>
      <w:tr w:rsidR="00C016D7" w:rsidRPr="00E44EC7" w14:paraId="2A8152C1" w14:textId="77777777" w:rsidTr="00937819">
        <w:trPr>
          <w:trHeight w:val="250"/>
        </w:trPr>
        <w:tc>
          <w:tcPr>
            <w:tcW w:w="4253" w:type="dxa"/>
          </w:tcPr>
          <w:p w14:paraId="3552E3B2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HYPA/LXPA</w:t>
            </w:r>
          </w:p>
        </w:tc>
        <w:tc>
          <w:tcPr>
            <w:tcW w:w="1417" w:type="dxa"/>
          </w:tcPr>
          <w:p w14:paraId="47F5E48E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400 (13.1)</w:t>
            </w:r>
          </w:p>
        </w:tc>
        <w:tc>
          <w:tcPr>
            <w:tcW w:w="3776" w:type="dxa"/>
          </w:tcPr>
          <w:p w14:paraId="3F4DE61A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1162 (784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1714) </w:t>
            </w:r>
          </w:p>
        </w:tc>
      </w:tr>
      <w:tr w:rsidR="00C016D7" w:rsidRPr="00E44EC7" w14:paraId="637A303B" w14:textId="77777777" w:rsidTr="00937819">
        <w:trPr>
          <w:trHeight w:val="267"/>
        </w:trPr>
        <w:tc>
          <w:tcPr>
            <w:tcW w:w="4253" w:type="dxa"/>
          </w:tcPr>
          <w:p w14:paraId="3E5091C0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LYPA/LYPA</w:t>
            </w:r>
            <w:r w:rsidRPr="006678F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</w:t>
            </w:r>
          </w:p>
        </w:tc>
        <w:tc>
          <w:tcPr>
            <w:tcW w:w="1417" w:type="dxa"/>
          </w:tcPr>
          <w:p w14:paraId="33F4523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&lt;10 (0.3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</w:tc>
        <w:tc>
          <w:tcPr>
            <w:tcW w:w="3776" w:type="dxa"/>
          </w:tcPr>
          <w:p w14:paraId="3F02A4D4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2571 (1141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2738)</w:t>
            </w:r>
          </w:p>
        </w:tc>
      </w:tr>
      <w:tr w:rsidR="00C016D7" w:rsidRPr="00E44EC7" w14:paraId="6A707E93" w14:textId="77777777" w:rsidTr="00937819">
        <w:trPr>
          <w:trHeight w:val="250"/>
        </w:trPr>
        <w:tc>
          <w:tcPr>
            <w:tcW w:w="4253" w:type="dxa"/>
          </w:tcPr>
          <w:p w14:paraId="619931C1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LYPA/LYQA</w:t>
            </w:r>
          </w:p>
        </w:tc>
        <w:tc>
          <w:tcPr>
            <w:tcW w:w="1417" w:type="dxa"/>
          </w:tcPr>
          <w:p w14:paraId="4D16AFA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67 (2.2)</w:t>
            </w:r>
          </w:p>
        </w:tc>
        <w:tc>
          <w:tcPr>
            <w:tcW w:w="3776" w:type="dxa"/>
          </w:tcPr>
          <w:p w14:paraId="7A5D5AC7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1785 (1151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2706) </w:t>
            </w:r>
          </w:p>
        </w:tc>
      </w:tr>
      <w:tr w:rsidR="00C016D7" w:rsidRPr="00E44EC7" w14:paraId="7742DCF8" w14:textId="77777777" w:rsidTr="00937819">
        <w:trPr>
          <w:trHeight w:val="250"/>
        </w:trPr>
        <w:tc>
          <w:tcPr>
            <w:tcW w:w="4253" w:type="dxa"/>
          </w:tcPr>
          <w:p w14:paraId="78B4B80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LYPA/LXPA</w:t>
            </w:r>
          </w:p>
        </w:tc>
        <w:tc>
          <w:tcPr>
            <w:tcW w:w="1417" w:type="dxa"/>
          </w:tcPr>
          <w:p w14:paraId="4804AA3A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86 (2.8)</w:t>
            </w:r>
          </w:p>
        </w:tc>
        <w:tc>
          <w:tcPr>
            <w:tcW w:w="3776" w:type="dxa"/>
          </w:tcPr>
          <w:p w14:paraId="76034A35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1157 (613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1812) </w:t>
            </w:r>
          </w:p>
        </w:tc>
      </w:tr>
      <w:tr w:rsidR="00C016D7" w:rsidRPr="00E44EC7" w14:paraId="40C0E660" w14:textId="77777777" w:rsidTr="00937819">
        <w:trPr>
          <w:trHeight w:val="267"/>
        </w:trPr>
        <w:tc>
          <w:tcPr>
            <w:tcW w:w="4253" w:type="dxa"/>
          </w:tcPr>
          <w:p w14:paraId="5B2410E6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LYQA/LYQA</w:t>
            </w:r>
          </w:p>
        </w:tc>
        <w:tc>
          <w:tcPr>
            <w:tcW w:w="1417" w:type="dxa"/>
          </w:tcPr>
          <w:p w14:paraId="11A93CAC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129 (4.2)</w:t>
            </w:r>
          </w:p>
        </w:tc>
        <w:tc>
          <w:tcPr>
            <w:tcW w:w="3776" w:type="dxa"/>
          </w:tcPr>
          <w:p w14:paraId="2489424A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2025 (1317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2769) </w:t>
            </w:r>
          </w:p>
        </w:tc>
      </w:tr>
      <w:tr w:rsidR="00C016D7" w:rsidRPr="00E44EC7" w14:paraId="27739355" w14:textId="77777777" w:rsidTr="00937819">
        <w:trPr>
          <w:trHeight w:val="250"/>
        </w:trPr>
        <w:tc>
          <w:tcPr>
            <w:tcW w:w="4253" w:type="dxa"/>
            <w:tcBorders>
              <w:bottom w:val="single" w:sz="4" w:space="0" w:color="auto"/>
            </w:tcBorders>
          </w:tcPr>
          <w:p w14:paraId="4352D461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    LYQA/LXPA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5BAA6F78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250 (8.2)</w:t>
            </w:r>
          </w:p>
        </w:tc>
        <w:tc>
          <w:tcPr>
            <w:tcW w:w="3776" w:type="dxa"/>
            <w:tcBorders>
              <w:bottom w:val="single" w:sz="4" w:space="0" w:color="auto"/>
            </w:tcBorders>
          </w:tcPr>
          <w:p w14:paraId="34832D74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  <w:lang w:val="en-US"/>
              </w:rPr>
            </w:pP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1129 (716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–</w:t>
            </w:r>
            <w:r w:rsidRPr="00E44EC7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1643) </w:t>
            </w:r>
          </w:p>
        </w:tc>
      </w:tr>
      <w:tr w:rsidR="00C016D7" w:rsidRPr="00926A06" w14:paraId="2E25580B" w14:textId="77777777" w:rsidTr="00937819">
        <w:trPr>
          <w:trHeight w:val="250"/>
        </w:trPr>
        <w:tc>
          <w:tcPr>
            <w:tcW w:w="9446" w:type="dxa"/>
            <w:gridSpan w:val="3"/>
            <w:tcBorders>
              <w:top w:val="single" w:sz="4" w:space="0" w:color="auto"/>
            </w:tcBorders>
          </w:tcPr>
          <w:p w14:paraId="17E7F5B4" w14:textId="77777777" w:rsidR="00C016D7" w:rsidRPr="004F4071" w:rsidRDefault="00C016D7" w:rsidP="00937819">
            <w:pPr>
              <w:rPr>
                <w:rFonts w:ascii="Times New Roman" w:eastAsiaTheme="minorHAnsi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*Exact number of haplotypes</w:t>
            </w:r>
            <w:r w:rsidRPr="004F407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too low to be displayed according to Dani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sh data protection regulations.</w:t>
            </w:r>
          </w:p>
          <w:p w14:paraId="38C9BB5B" w14:textId="77777777" w:rsidR="00C016D7" w:rsidRPr="00E44EC7" w:rsidRDefault="00C016D7" w:rsidP="0093781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</w:tbl>
    <w:p w14:paraId="632BA129" w14:textId="77777777" w:rsidR="00C016D7" w:rsidRDefault="00C016D7">
      <w:pPr>
        <w:rPr>
          <w:sz w:val="20"/>
          <w:szCs w:val="20"/>
          <w:lang w:val="en-US"/>
        </w:rPr>
        <w:sectPr w:rsidR="00C016D7" w:rsidSect="00C016D7">
          <w:pgSz w:w="11906" w:h="16838"/>
          <w:pgMar w:top="1701" w:right="1134" w:bottom="1701" w:left="1134" w:header="709" w:footer="709" w:gutter="0"/>
          <w:cols w:space="708"/>
          <w:docGrid w:linePitch="360"/>
        </w:sectPr>
      </w:pPr>
    </w:p>
    <w:p w14:paraId="3077591C" w14:textId="55D3720D" w:rsidR="0096702C" w:rsidRPr="00E44EC7" w:rsidRDefault="0096702C" w:rsidP="00C016D7">
      <w:pPr>
        <w:tabs>
          <w:tab w:val="left" w:pos="1695"/>
        </w:tabs>
        <w:rPr>
          <w:sz w:val="20"/>
          <w:szCs w:val="20"/>
          <w:lang w:val="en-US"/>
        </w:rPr>
      </w:pPr>
    </w:p>
    <w:p w14:paraId="0A056E60" w14:textId="7DC72635" w:rsidR="005A088E" w:rsidRPr="00E44EC7" w:rsidRDefault="00511CCB" w:rsidP="00511CCB">
      <w:pPr>
        <w:pStyle w:val="Overskrift1"/>
        <w:rPr>
          <w:rFonts w:ascii="Times New Roman" w:hAnsi="Times New Roman" w:cs="Times New Roman"/>
          <w:b/>
          <w:sz w:val="24"/>
          <w:szCs w:val="24"/>
          <w:lang w:val="en-US"/>
        </w:rPr>
      </w:pPr>
      <w:bookmarkStart w:id="10" w:name="_Toc37924062"/>
      <w:r w:rsidRPr="00E44EC7">
        <w:rPr>
          <w:rFonts w:ascii="Times New Roman" w:hAnsi="Times New Roman" w:cs="Times New Roman"/>
          <w:b/>
          <w:lang w:val="en-US"/>
        </w:rPr>
        <w:t>SUBTYPES OF CARDIOVASCULAR EVENTS</w:t>
      </w:r>
      <w:bookmarkEnd w:id="10"/>
    </w:p>
    <w:p w14:paraId="68F63833" w14:textId="4F64F0EC" w:rsidR="008D12A2" w:rsidRPr="00E44EC7" w:rsidRDefault="00BC5507">
      <w:pPr>
        <w:rPr>
          <w:sz w:val="20"/>
          <w:szCs w:val="20"/>
          <w:lang w:val="en-US"/>
        </w:rPr>
      </w:pPr>
      <w:r w:rsidRPr="00E44EC7">
        <w:rPr>
          <w:noProof/>
          <w:sz w:val="20"/>
          <w:szCs w:val="20"/>
        </w:rPr>
        <w:drawing>
          <wp:inline distT="0" distB="0" distL="0" distR="0" wp14:anchorId="2E6D5CE0" wp14:editId="3490C6A8">
            <wp:extent cx="6736617" cy="4899660"/>
            <wp:effectExtent l="0" t="0" r="7620" b="0"/>
            <wp:docPr id="5" name="Billede 5" descr="U:\DD2\DD2.MBL\results\MBL_AMI\Spline_sMBL_AM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DD2\DD2.MBL\results\MBL_AMI\Spline_sMBL_AM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168" cy="490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5306C" w14:textId="4DBC01BD" w:rsidR="000272D3" w:rsidRPr="00E44EC7" w:rsidRDefault="00504DB8" w:rsidP="00511CCB">
      <w:pPr>
        <w:pStyle w:val="Overskrift2"/>
        <w:rPr>
          <w:rFonts w:ascii="Times New Roman" w:hAnsi="Times New Roman" w:cs="Times New Roman"/>
          <w:lang w:val="en-US"/>
        </w:rPr>
      </w:pPr>
      <w:bookmarkStart w:id="11" w:name="_Toc37924063"/>
      <w:r>
        <w:rPr>
          <w:rFonts w:ascii="Times New Roman" w:hAnsi="Times New Roman" w:cs="Times New Roman"/>
          <w:lang w:val="en-US"/>
        </w:rPr>
        <w:t>Supplementary</w:t>
      </w:r>
      <w:r w:rsidR="00EA1F08" w:rsidRPr="00EA1F08">
        <w:rPr>
          <w:rFonts w:ascii="Times New Roman" w:hAnsi="Times New Roman" w:cs="Times New Roman"/>
          <w:lang w:val="en-US"/>
        </w:rPr>
        <w:t xml:space="preserve"> </w:t>
      </w:r>
      <w:r w:rsidR="001020B9">
        <w:rPr>
          <w:rFonts w:ascii="Times New Roman" w:hAnsi="Times New Roman" w:cs="Times New Roman"/>
          <w:lang w:val="en-US"/>
        </w:rPr>
        <w:t xml:space="preserve">Figure </w:t>
      </w:r>
      <w:r w:rsidR="00B27011">
        <w:rPr>
          <w:rFonts w:ascii="Times New Roman" w:hAnsi="Times New Roman" w:cs="Times New Roman"/>
          <w:lang w:val="en-US"/>
        </w:rPr>
        <w:t>2</w:t>
      </w:r>
      <w:r w:rsidR="000272D3" w:rsidRPr="00E44EC7">
        <w:rPr>
          <w:rFonts w:ascii="Times New Roman" w:hAnsi="Times New Roman" w:cs="Times New Roman"/>
          <w:lang w:val="en-US"/>
        </w:rPr>
        <w:t>. R</w:t>
      </w:r>
      <w:r w:rsidR="00C71A4C" w:rsidRPr="00E44EC7">
        <w:rPr>
          <w:rFonts w:ascii="Times New Roman" w:hAnsi="Times New Roman" w:cs="Times New Roman"/>
          <w:lang w:val="en-US"/>
        </w:rPr>
        <w:t xml:space="preserve">isk </w:t>
      </w:r>
      <w:r w:rsidR="001020B9">
        <w:rPr>
          <w:rFonts w:ascii="Times New Roman" w:hAnsi="Times New Roman" w:cs="Times New Roman"/>
          <w:lang w:val="en-US"/>
        </w:rPr>
        <w:t>of</w:t>
      </w:r>
      <w:r w:rsidR="00120C89" w:rsidRPr="00E44EC7">
        <w:rPr>
          <w:rFonts w:ascii="Times New Roman" w:hAnsi="Times New Roman" w:cs="Times New Roman"/>
          <w:lang w:val="en-US"/>
        </w:rPr>
        <w:t xml:space="preserve"> </w:t>
      </w:r>
      <w:r w:rsidR="000272D3" w:rsidRPr="00E44EC7">
        <w:rPr>
          <w:rFonts w:ascii="Times New Roman" w:hAnsi="Times New Roman" w:cs="Times New Roman"/>
          <w:lang w:val="en-US"/>
        </w:rPr>
        <w:t>Myocardial Infarction</w:t>
      </w:r>
      <w:r w:rsidR="008F5669" w:rsidRPr="00E44EC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E300C0" w:rsidRPr="00E44EC7">
        <w:rPr>
          <w:rFonts w:ascii="Times New Roman" w:hAnsi="Times New Roman" w:cs="Times New Roman"/>
          <w:lang w:val="en-US"/>
        </w:rPr>
        <w:t>by Serum MBL Levels</w:t>
      </w:r>
      <w:r w:rsidR="00E76461" w:rsidRPr="00E44EC7">
        <w:rPr>
          <w:rFonts w:ascii="Times New Roman" w:hAnsi="Times New Roman" w:cs="Times New Roman"/>
          <w:lang w:val="en-US"/>
        </w:rPr>
        <w:t>.</w:t>
      </w:r>
      <w:bookmarkEnd w:id="11"/>
      <w:r w:rsidR="000272D3" w:rsidRPr="00E44EC7">
        <w:rPr>
          <w:rFonts w:ascii="Times New Roman" w:hAnsi="Times New Roman" w:cs="Times New Roman"/>
          <w:lang w:val="en-US"/>
        </w:rPr>
        <w:t xml:space="preserve"> </w:t>
      </w:r>
    </w:p>
    <w:p w14:paraId="2A913FA6" w14:textId="5E2856FE" w:rsidR="008D12A2" w:rsidRPr="00E44EC7" w:rsidRDefault="008D12A2">
      <w:pPr>
        <w:rPr>
          <w:sz w:val="20"/>
          <w:szCs w:val="20"/>
          <w:lang w:val="en-US"/>
        </w:rPr>
      </w:pPr>
    </w:p>
    <w:p w14:paraId="4D1924D1" w14:textId="765EDBE8" w:rsidR="008D12A2" w:rsidRPr="00E44EC7" w:rsidRDefault="008D12A2">
      <w:pPr>
        <w:spacing w:after="160" w:line="259" w:lineRule="auto"/>
        <w:rPr>
          <w:sz w:val="20"/>
          <w:szCs w:val="20"/>
          <w:lang w:val="en-US"/>
        </w:rPr>
      </w:pPr>
    </w:p>
    <w:p w14:paraId="1F533CE2" w14:textId="6C50DE38" w:rsidR="00DF515B" w:rsidRPr="00E44EC7" w:rsidRDefault="00DF515B" w:rsidP="00DF515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14:paraId="44CF1B76" w14:textId="759ED5E9" w:rsidR="004B7C85" w:rsidRPr="00E44EC7" w:rsidRDefault="004B7C85" w:rsidP="00DF515B">
      <w:pPr>
        <w:rPr>
          <w:sz w:val="20"/>
          <w:szCs w:val="20"/>
          <w:lang w:val="en-US"/>
        </w:rPr>
      </w:pPr>
    </w:p>
    <w:p w14:paraId="4CB374D3" w14:textId="15A84184" w:rsidR="004B7C85" w:rsidRPr="00E44EC7" w:rsidRDefault="007468DB" w:rsidP="00DF515B">
      <w:pPr>
        <w:rPr>
          <w:sz w:val="20"/>
          <w:szCs w:val="20"/>
          <w:lang w:val="en-US"/>
        </w:rPr>
      </w:pPr>
      <w:r>
        <w:rPr>
          <w:noProof/>
          <w:sz w:val="20"/>
          <w:szCs w:val="20"/>
        </w:rPr>
        <w:drawing>
          <wp:inline distT="0" distB="0" distL="0" distR="0" wp14:anchorId="72E62F5B" wp14:editId="5EC00A4F">
            <wp:extent cx="8531860" cy="4265930"/>
            <wp:effectExtent l="0" t="0" r="2540" b="127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um_inc_MBL_5aar_fig_new3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6564" w:rsidRPr="00E44EC7">
        <w:rPr>
          <w:noProof/>
          <w:sz w:val="20"/>
          <w:szCs w:val="20"/>
          <w:lang w:val="en-US"/>
        </w:rPr>
        <w:t xml:space="preserve"> </w:t>
      </w:r>
    </w:p>
    <w:p w14:paraId="0D3E0E8C" w14:textId="110E52B4" w:rsidR="000272D3" w:rsidRPr="00E44EC7" w:rsidRDefault="00504DB8" w:rsidP="00511CCB">
      <w:pPr>
        <w:pStyle w:val="Overskrift2"/>
        <w:rPr>
          <w:rFonts w:ascii="Times New Roman" w:hAnsi="Times New Roman" w:cs="Times New Roman"/>
          <w:lang w:val="en-US"/>
        </w:rPr>
      </w:pPr>
      <w:bookmarkStart w:id="12" w:name="_Toc37924064"/>
      <w:r>
        <w:rPr>
          <w:rFonts w:ascii="Times New Roman" w:hAnsi="Times New Roman" w:cs="Times New Roman"/>
          <w:lang w:val="en-US"/>
        </w:rPr>
        <w:t>Supplementary</w:t>
      </w:r>
      <w:r w:rsidR="00EA1F08" w:rsidRPr="00EA1F08">
        <w:rPr>
          <w:rFonts w:ascii="Times New Roman" w:hAnsi="Times New Roman" w:cs="Times New Roman"/>
          <w:lang w:val="en-US"/>
        </w:rPr>
        <w:t xml:space="preserve"> </w:t>
      </w:r>
      <w:r w:rsidR="000272D3" w:rsidRPr="00E44EC7">
        <w:rPr>
          <w:rFonts w:ascii="Times New Roman" w:hAnsi="Times New Roman" w:cs="Times New Roman"/>
          <w:lang w:val="en-US"/>
        </w:rPr>
        <w:t>Fi</w:t>
      </w:r>
      <w:r w:rsidR="00B27011">
        <w:rPr>
          <w:rFonts w:ascii="Times New Roman" w:hAnsi="Times New Roman" w:cs="Times New Roman"/>
          <w:lang w:val="en-US"/>
        </w:rPr>
        <w:t>gure 3</w:t>
      </w:r>
      <w:r w:rsidR="001020B9">
        <w:rPr>
          <w:rFonts w:ascii="Times New Roman" w:hAnsi="Times New Roman" w:cs="Times New Roman"/>
          <w:lang w:val="en-US"/>
        </w:rPr>
        <w:t xml:space="preserve"> Time-to-Event Curves of</w:t>
      </w:r>
      <w:r w:rsidR="000272D3" w:rsidRPr="00E44EC7">
        <w:rPr>
          <w:rFonts w:ascii="Times New Roman" w:hAnsi="Times New Roman" w:cs="Times New Roman"/>
          <w:lang w:val="en-US"/>
        </w:rPr>
        <w:t xml:space="preserve"> Myocardial Infarction</w:t>
      </w:r>
      <w:r w:rsidR="008F5669" w:rsidRPr="00E44EC7">
        <w:rPr>
          <w:rFonts w:ascii="Times New Roman" w:hAnsi="Times New Roman" w:cs="Times New Roman"/>
          <w:lang w:val="en-US"/>
        </w:rPr>
        <w:t xml:space="preserve"> by Serum MBL and MBL Expression Genotype Categories</w:t>
      </w:r>
      <w:r w:rsidR="00E76461" w:rsidRPr="00E44EC7">
        <w:rPr>
          <w:rFonts w:ascii="Times New Roman" w:hAnsi="Times New Roman" w:cs="Times New Roman"/>
          <w:lang w:val="en-US"/>
        </w:rPr>
        <w:t>.</w:t>
      </w:r>
      <w:bookmarkEnd w:id="12"/>
    </w:p>
    <w:p w14:paraId="20C0BB1F" w14:textId="44EFF278" w:rsidR="000272D3" w:rsidRPr="00E44EC7" w:rsidRDefault="000272D3" w:rsidP="000272D3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Time-to-</w:t>
      </w:r>
      <w:r w:rsidR="001020B9">
        <w:rPr>
          <w:rFonts w:ascii="Times New Roman" w:hAnsi="Times New Roman" w:cs="Times New Roman"/>
          <w:b/>
          <w:sz w:val="20"/>
          <w:szCs w:val="20"/>
          <w:lang w:val="en-US"/>
        </w:rPr>
        <w:t>event curves of</w:t>
      </w:r>
      <w:r w:rsidR="0097348A" w:rsidRPr="00E44EC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97348A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myocardial infarction 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(considering death as a competing risk) divided into 3 groups of serum MBL </w:t>
      </w:r>
      <w:r w:rsidR="000B2365" w:rsidRPr="00E44EC7">
        <w:rPr>
          <w:rFonts w:ascii="Times New Roman" w:hAnsi="Times New Roman" w:cs="Times New Roman"/>
          <w:b/>
          <w:sz w:val="20"/>
          <w:szCs w:val="20"/>
          <w:lang w:val="en-US"/>
        </w:rPr>
        <w:t>(left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) in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6871 individuals</w:t>
      </w:r>
      <w:r w:rsidR="000B2365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Right panel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shows the association between low, intermediate, and high MBL expression genotype</w:t>
      </w:r>
      <w:r w:rsidR="00E76461" w:rsidRPr="00E44EC7">
        <w:rPr>
          <w:rFonts w:ascii="Times New Roman" w:hAnsi="Times New Roman" w:cs="Times New Roman"/>
          <w:b/>
          <w:sz w:val="20"/>
          <w:szCs w:val="20"/>
          <w:lang w:val="en-US"/>
        </w:rPr>
        <w:t>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in 2848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individuals 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with type 2 diabetes</w:t>
      </w:r>
      <w:r w:rsidR="00E76461" w:rsidRPr="00E44EC7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</w:p>
    <w:p w14:paraId="30FDCD96" w14:textId="6A2C8908" w:rsidR="00031F87" w:rsidRPr="00E44EC7" w:rsidRDefault="00031F87" w:rsidP="00031F87">
      <w:pPr>
        <w:rPr>
          <w:sz w:val="20"/>
          <w:szCs w:val="20"/>
          <w:lang w:val="en-US"/>
        </w:rPr>
      </w:pPr>
    </w:p>
    <w:p w14:paraId="4991E7B3" w14:textId="309B52E8" w:rsidR="00031F87" w:rsidRPr="00E44EC7" w:rsidRDefault="00031F87" w:rsidP="00031F87">
      <w:pPr>
        <w:rPr>
          <w:sz w:val="20"/>
          <w:szCs w:val="20"/>
          <w:lang w:val="en-US"/>
        </w:rPr>
      </w:pPr>
    </w:p>
    <w:p w14:paraId="51C86160" w14:textId="095A0EFC" w:rsidR="00031F87" w:rsidRPr="00E44EC7" w:rsidRDefault="00031F87" w:rsidP="00031F87">
      <w:pPr>
        <w:rPr>
          <w:sz w:val="20"/>
          <w:szCs w:val="20"/>
          <w:lang w:val="en-US"/>
        </w:rPr>
      </w:pPr>
    </w:p>
    <w:p w14:paraId="5EFD7D96" w14:textId="77777777" w:rsidR="00031F87" w:rsidRPr="00E44EC7" w:rsidRDefault="00031F87">
      <w:pPr>
        <w:spacing w:after="160" w:line="259" w:lineRule="auto"/>
        <w:rPr>
          <w:sz w:val="20"/>
          <w:szCs w:val="20"/>
          <w:lang w:val="en-US"/>
        </w:rPr>
      </w:pPr>
      <w:r w:rsidRPr="00E44EC7">
        <w:rPr>
          <w:sz w:val="20"/>
          <w:szCs w:val="20"/>
          <w:lang w:val="en-US"/>
        </w:rPr>
        <w:br w:type="page"/>
      </w:r>
    </w:p>
    <w:p w14:paraId="4483A4E7" w14:textId="2ABB75B1" w:rsidR="00031F87" w:rsidRPr="00E44EC7" w:rsidRDefault="00334E24" w:rsidP="00031F87">
      <w:pPr>
        <w:rPr>
          <w:sz w:val="20"/>
          <w:szCs w:val="20"/>
          <w:lang w:val="en-US"/>
        </w:rPr>
      </w:pPr>
      <w:r w:rsidRPr="00334E24">
        <w:rPr>
          <w:noProof/>
          <w:sz w:val="20"/>
          <w:szCs w:val="20"/>
        </w:rPr>
        <w:lastRenderedPageBreak/>
        <w:drawing>
          <wp:inline distT="0" distB="0" distL="0" distR="0" wp14:anchorId="1D4D7126" wp14:editId="4B6B26FC">
            <wp:extent cx="8248650" cy="5495644"/>
            <wp:effectExtent l="0" t="0" r="0" b="0"/>
            <wp:docPr id="59" name="Billede 59" descr="U:\DD2\DD2.MBL\results\MBL_AMI\Forest plots\ForestPlots_MI_AMI_new_eGF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DD2\DD2.MBL\results\MBL_AMI\Forest plots\ForestPlots_MI_AMI_new_eGFR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1955" cy="549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02589" w14:textId="27E94FB1" w:rsidR="00031F87" w:rsidRPr="00E44EC7" w:rsidRDefault="00504DB8" w:rsidP="00031F87">
      <w:pPr>
        <w:pStyle w:val="Overskrift2"/>
        <w:rPr>
          <w:rFonts w:ascii="Times New Roman" w:hAnsi="Times New Roman" w:cs="Times New Roman"/>
          <w:lang w:val="en-US"/>
        </w:rPr>
      </w:pPr>
      <w:bookmarkStart w:id="13" w:name="_Toc37924065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Fonts w:ascii="Times New Roman" w:hAnsi="Times New Roman" w:cs="Times New Roman"/>
          <w:lang w:val="en-US"/>
        </w:rPr>
        <w:t xml:space="preserve">Figure </w:t>
      </w:r>
      <w:r w:rsidR="00B27011">
        <w:rPr>
          <w:rFonts w:ascii="Times New Roman" w:hAnsi="Times New Roman" w:cs="Times New Roman"/>
          <w:lang w:val="en-US"/>
        </w:rPr>
        <w:t>4</w:t>
      </w:r>
      <w:r w:rsidR="00031F87" w:rsidRPr="00E44EC7">
        <w:rPr>
          <w:rFonts w:ascii="Times New Roman" w:hAnsi="Times New Roman" w:cs="Times New Roman"/>
          <w:lang w:val="en-US"/>
        </w:rPr>
        <w:t xml:space="preserve">. Hazard Ratios </w:t>
      </w:r>
      <w:r w:rsidR="001020B9">
        <w:rPr>
          <w:rFonts w:ascii="Times New Roman" w:hAnsi="Times New Roman" w:cs="Times New Roman"/>
          <w:lang w:val="en-US"/>
        </w:rPr>
        <w:t>of</w:t>
      </w:r>
      <w:r w:rsidR="00F329ED" w:rsidRPr="00E44EC7">
        <w:rPr>
          <w:rFonts w:ascii="Times New Roman" w:hAnsi="Times New Roman" w:cs="Times New Roman"/>
          <w:lang w:val="en-US"/>
        </w:rPr>
        <w:t xml:space="preserve"> </w:t>
      </w:r>
      <w:r w:rsidR="00031F87" w:rsidRPr="00E44EC7">
        <w:rPr>
          <w:rFonts w:ascii="Times New Roman" w:hAnsi="Times New Roman" w:cs="Times New Roman"/>
          <w:lang w:val="en-US"/>
        </w:rPr>
        <w:t>Myocardial Infarction</w:t>
      </w:r>
      <w:r w:rsidR="004E0944" w:rsidRPr="00E44EC7">
        <w:rPr>
          <w:rFonts w:ascii="Times New Roman" w:hAnsi="Times New Roman" w:cs="Times New Roman"/>
          <w:lang w:val="en-US"/>
        </w:rPr>
        <w:t xml:space="preserve"> by Serum MBL and MBL Expression Genotype Categories</w:t>
      </w:r>
      <w:r w:rsidR="00A72A84" w:rsidRPr="00E44EC7">
        <w:rPr>
          <w:rFonts w:ascii="Times New Roman" w:hAnsi="Times New Roman" w:cs="Times New Roman"/>
          <w:lang w:val="en-US"/>
        </w:rPr>
        <w:t>.</w:t>
      </w:r>
      <w:bookmarkEnd w:id="13"/>
    </w:p>
    <w:p w14:paraId="1A4E3F57" w14:textId="68FE9C9B" w:rsidR="00031F87" w:rsidRPr="00E44EC7" w:rsidRDefault="00031F87" w:rsidP="00031F87">
      <w:pPr>
        <w:rPr>
          <w:rStyle w:val="Overskrift1Tegn"/>
          <w:rFonts w:ascii="Times New Roman" w:hAnsi="Times New Roman" w:cs="Times New Roman"/>
          <w:b/>
          <w:lang w:val="en-US"/>
        </w:rPr>
      </w:pPr>
    </w:p>
    <w:p w14:paraId="7E9BE537" w14:textId="77777777" w:rsidR="0024147A" w:rsidRDefault="00B53193" w:rsidP="0024147A">
      <w:pPr>
        <w:rPr>
          <w:rStyle w:val="Overskrift1Tegn"/>
          <w:rFonts w:ascii="Times New Roman" w:hAnsi="Times New Roman" w:cs="Times New Roman"/>
          <w:b/>
          <w:lang w:val="en-US"/>
        </w:rPr>
      </w:pPr>
      <w:r w:rsidRPr="00E44EC7">
        <w:rPr>
          <w:noProof/>
        </w:rPr>
        <w:lastRenderedPageBreak/>
        <w:drawing>
          <wp:inline distT="0" distB="0" distL="0" distR="0" wp14:anchorId="42D343B4" wp14:editId="3DD91B3F">
            <wp:extent cx="7083924" cy="5151120"/>
            <wp:effectExtent l="0" t="0" r="3175" b="0"/>
            <wp:docPr id="13" name="Billede 13" descr="U:\DD2\DD2.MBL\results\MBL_Combined_ischemic_Stroke\Spline_serumMBL_ischemic_strok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DD2\DD2.MBL\results\MBL_Combined_ischemic_Stroke\Spline_serumMBL_ischemic_stroke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630" cy="516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4EC7">
        <w:rPr>
          <w:rStyle w:val="Overskrift1Tegn"/>
          <w:rFonts w:ascii="Times New Roman" w:hAnsi="Times New Roman" w:cs="Times New Roman"/>
          <w:b/>
          <w:lang w:val="en-US"/>
        </w:rPr>
        <w:t xml:space="preserve">     </w:t>
      </w:r>
    </w:p>
    <w:p w14:paraId="724D6F2E" w14:textId="77777777" w:rsidR="0024147A" w:rsidRDefault="0024147A" w:rsidP="0024147A">
      <w:pPr>
        <w:rPr>
          <w:rStyle w:val="Overskrift1Tegn"/>
          <w:rFonts w:ascii="Times New Roman" w:hAnsi="Times New Roman" w:cs="Times New Roman"/>
          <w:b/>
          <w:lang w:val="en-US"/>
        </w:rPr>
      </w:pPr>
    </w:p>
    <w:p w14:paraId="7539AF4B" w14:textId="4B540B48" w:rsidR="00B53193" w:rsidRPr="00E44EC7" w:rsidRDefault="0024147A" w:rsidP="0024147A">
      <w:pPr>
        <w:rPr>
          <w:rFonts w:eastAsiaTheme="majorEastAsia"/>
          <w:b/>
          <w:sz w:val="32"/>
          <w:szCs w:val="32"/>
          <w:lang w:val="en-US"/>
        </w:rPr>
      </w:pPr>
      <w:bookmarkStart w:id="14" w:name="_Toc37924066"/>
      <w:r w:rsidRPr="00C646A2">
        <w:rPr>
          <w:rStyle w:val="Overskrift2Tegn"/>
          <w:rFonts w:ascii="Times New Roman" w:hAnsi="Times New Roman" w:cs="Times New Roman"/>
          <w:lang w:val="en-US"/>
        </w:rPr>
        <w:t>Supplementa</w:t>
      </w:r>
      <w:r w:rsidR="00504DB8">
        <w:rPr>
          <w:rStyle w:val="Overskrift2Tegn"/>
          <w:rFonts w:ascii="Times New Roman" w:hAnsi="Times New Roman" w:cs="Times New Roman"/>
          <w:lang w:val="en-US"/>
        </w:rPr>
        <w:t>ry</w:t>
      </w:r>
      <w:bookmarkEnd w:id="14"/>
      <w:r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Style w:val="Overskrift2Tegn"/>
          <w:rFonts w:ascii="Times New Roman" w:hAnsi="Times New Roman" w:cs="Times New Roman"/>
          <w:lang w:val="en-US"/>
        </w:rPr>
        <w:t xml:space="preserve">Figure </w:t>
      </w:r>
      <w:r w:rsidR="00B27011">
        <w:rPr>
          <w:rStyle w:val="Overskrift2Tegn"/>
          <w:rFonts w:ascii="Times New Roman" w:hAnsi="Times New Roman" w:cs="Times New Roman"/>
          <w:lang w:val="en-US"/>
        </w:rPr>
        <w:t>5</w:t>
      </w:r>
      <w:r w:rsidR="00B53193" w:rsidRPr="00E44EC7">
        <w:rPr>
          <w:rStyle w:val="Overskrift2Tegn"/>
          <w:rFonts w:ascii="Times New Roman" w:hAnsi="Times New Roman" w:cs="Times New Roman"/>
          <w:lang w:val="en-US"/>
        </w:rPr>
        <w:t xml:space="preserve">. Risk </w:t>
      </w:r>
      <w:r w:rsidR="001020B9">
        <w:rPr>
          <w:rStyle w:val="Overskrift2Tegn"/>
          <w:rFonts w:ascii="Times New Roman" w:hAnsi="Times New Roman" w:cs="Times New Roman"/>
          <w:lang w:val="en-US"/>
        </w:rPr>
        <w:t>of</w:t>
      </w:r>
      <w:r w:rsidR="006C6794" w:rsidRPr="00E44EC7">
        <w:rPr>
          <w:rStyle w:val="Overskrift2Tegn"/>
          <w:rFonts w:ascii="Times New Roman" w:hAnsi="Times New Roman" w:cs="Times New Roman"/>
          <w:lang w:val="en-US"/>
        </w:rPr>
        <w:t xml:space="preserve"> </w:t>
      </w:r>
      <w:r w:rsidR="00C71A4C" w:rsidRPr="00E44EC7">
        <w:rPr>
          <w:rStyle w:val="Overskrift2Tegn"/>
          <w:rFonts w:ascii="Times New Roman" w:hAnsi="Times New Roman" w:cs="Times New Roman"/>
          <w:lang w:val="en-US"/>
        </w:rPr>
        <w:t>Ischemic S</w:t>
      </w:r>
      <w:r w:rsidR="00B53193" w:rsidRPr="00E44EC7">
        <w:rPr>
          <w:rStyle w:val="Overskrift2Tegn"/>
          <w:rFonts w:ascii="Times New Roman" w:hAnsi="Times New Roman" w:cs="Times New Roman"/>
          <w:lang w:val="en-US"/>
        </w:rPr>
        <w:t>troke</w:t>
      </w:r>
      <w:r w:rsidR="00E300C0" w:rsidRPr="00E44EC7">
        <w:rPr>
          <w:rStyle w:val="Overskrift2Tegn"/>
          <w:rFonts w:ascii="Times New Roman" w:hAnsi="Times New Roman" w:cs="Times New Roman"/>
          <w:lang w:val="en-US"/>
        </w:rPr>
        <w:t xml:space="preserve"> by Serum MBL Levels</w:t>
      </w:r>
      <w:r w:rsidR="00A72A84" w:rsidRPr="00E44EC7">
        <w:rPr>
          <w:rStyle w:val="Overskrift2Tegn"/>
          <w:rFonts w:ascii="Times New Roman" w:hAnsi="Times New Roman" w:cs="Times New Roman"/>
          <w:lang w:val="en-US"/>
        </w:rPr>
        <w:t>.</w:t>
      </w:r>
    </w:p>
    <w:p w14:paraId="4CB50ED6" w14:textId="7B71DD82" w:rsidR="0084242B" w:rsidRPr="005139C6" w:rsidRDefault="0084242B" w:rsidP="0084242B">
      <w:pPr>
        <w:rPr>
          <w:rFonts w:ascii="Times New Roman" w:hAnsi="Times New Roman" w:cs="Times New Roman"/>
          <w:b/>
          <w:noProof/>
          <w:sz w:val="20"/>
          <w:szCs w:val="20"/>
          <w:lang w:val="en-US"/>
        </w:rPr>
      </w:pPr>
    </w:p>
    <w:p w14:paraId="5A4BB927" w14:textId="7D6596F8" w:rsidR="00556658" w:rsidRPr="005139C6" w:rsidRDefault="00556658" w:rsidP="0084242B">
      <w:pPr>
        <w:rPr>
          <w:rFonts w:ascii="Times New Roman" w:hAnsi="Times New Roman" w:cs="Times New Roman"/>
          <w:b/>
          <w:noProof/>
          <w:sz w:val="20"/>
          <w:szCs w:val="20"/>
          <w:lang w:val="en-US"/>
        </w:rPr>
      </w:pPr>
    </w:p>
    <w:p w14:paraId="3D5D9E8E" w14:textId="409708EB" w:rsidR="00556658" w:rsidRPr="005139C6" w:rsidRDefault="00556658" w:rsidP="0084242B">
      <w:pPr>
        <w:rPr>
          <w:rFonts w:ascii="Times New Roman" w:hAnsi="Times New Roman" w:cs="Times New Roman"/>
          <w:b/>
          <w:noProof/>
          <w:sz w:val="20"/>
          <w:szCs w:val="20"/>
          <w:lang w:val="en-US"/>
        </w:rPr>
      </w:pPr>
    </w:p>
    <w:p w14:paraId="7D3DE700" w14:textId="2F89C9A4" w:rsidR="00556658" w:rsidRPr="00E44EC7" w:rsidRDefault="00556658" w:rsidP="0084242B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54096681" wp14:editId="40AB3A35">
            <wp:extent cx="8531860" cy="4265930"/>
            <wp:effectExtent l="0" t="0" r="2540" b="1270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um_inc_MBL_5aar_fig_new3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6FB49" w14:textId="77777777" w:rsidR="0084242B" w:rsidRPr="00E44EC7" w:rsidRDefault="0084242B">
      <w:pPr>
        <w:spacing w:after="160" w:line="259" w:lineRule="auto"/>
        <w:rPr>
          <w:sz w:val="20"/>
          <w:szCs w:val="20"/>
          <w:lang w:val="en-US"/>
        </w:rPr>
      </w:pPr>
    </w:p>
    <w:p w14:paraId="55C11295" w14:textId="133C9056" w:rsidR="00B53193" w:rsidRPr="00E44EC7" w:rsidRDefault="00504DB8" w:rsidP="00511CCB">
      <w:pPr>
        <w:pStyle w:val="Overskrift2"/>
        <w:rPr>
          <w:rFonts w:ascii="Times New Roman" w:hAnsi="Times New Roman" w:cs="Times New Roman"/>
          <w:lang w:val="en-US"/>
        </w:rPr>
      </w:pPr>
      <w:bookmarkStart w:id="15" w:name="_Toc37924067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53193" w:rsidRPr="00E44EC7">
        <w:rPr>
          <w:rFonts w:ascii="Times New Roman" w:hAnsi="Times New Roman" w:cs="Times New Roman"/>
          <w:lang w:val="en-US"/>
        </w:rPr>
        <w:t>Fig</w:t>
      </w:r>
      <w:r w:rsidR="00B46D48">
        <w:rPr>
          <w:rFonts w:ascii="Times New Roman" w:hAnsi="Times New Roman" w:cs="Times New Roman"/>
          <w:lang w:val="en-US"/>
        </w:rPr>
        <w:t xml:space="preserve">ure </w:t>
      </w:r>
      <w:r w:rsidR="00B27011">
        <w:rPr>
          <w:rFonts w:ascii="Times New Roman" w:hAnsi="Times New Roman" w:cs="Times New Roman"/>
          <w:lang w:val="en-US"/>
        </w:rPr>
        <w:t>6</w:t>
      </w:r>
      <w:r w:rsidR="001020B9">
        <w:rPr>
          <w:rFonts w:ascii="Times New Roman" w:hAnsi="Times New Roman" w:cs="Times New Roman"/>
          <w:lang w:val="en-US"/>
        </w:rPr>
        <w:t>. Time-to-Event Curves of</w:t>
      </w:r>
      <w:r w:rsidR="00B53193" w:rsidRPr="00E44EC7">
        <w:rPr>
          <w:rFonts w:ascii="Times New Roman" w:hAnsi="Times New Roman" w:cs="Times New Roman"/>
          <w:lang w:val="en-US"/>
        </w:rPr>
        <w:t xml:space="preserve"> </w:t>
      </w:r>
      <w:r w:rsidR="00C71A4C" w:rsidRPr="00E44EC7">
        <w:rPr>
          <w:rFonts w:ascii="Times New Roman" w:hAnsi="Times New Roman" w:cs="Times New Roman"/>
          <w:lang w:val="en-US"/>
        </w:rPr>
        <w:t>I</w:t>
      </w:r>
      <w:r w:rsidR="00B53193" w:rsidRPr="00E44EC7">
        <w:rPr>
          <w:rFonts w:ascii="Times New Roman" w:hAnsi="Times New Roman" w:cs="Times New Roman"/>
          <w:lang w:val="en-US"/>
        </w:rPr>
        <w:t>schemic</w:t>
      </w:r>
      <w:r w:rsidR="00C71A4C" w:rsidRPr="00E44EC7">
        <w:rPr>
          <w:rFonts w:ascii="Times New Roman" w:hAnsi="Times New Roman" w:cs="Times New Roman"/>
          <w:lang w:val="en-US"/>
        </w:rPr>
        <w:t xml:space="preserve"> S</w:t>
      </w:r>
      <w:r w:rsidR="00B53193" w:rsidRPr="00E44EC7">
        <w:rPr>
          <w:rFonts w:ascii="Times New Roman" w:hAnsi="Times New Roman" w:cs="Times New Roman"/>
          <w:lang w:val="en-US"/>
        </w:rPr>
        <w:t>troke</w:t>
      </w:r>
      <w:r w:rsidR="00E77FA5" w:rsidRPr="00E44EC7">
        <w:rPr>
          <w:rFonts w:ascii="Times New Roman" w:hAnsi="Times New Roman" w:cs="Times New Roman"/>
          <w:lang w:val="en-US"/>
        </w:rPr>
        <w:t xml:space="preserve"> by Serum MBL and MBL Expression Genotype Categories</w:t>
      </w:r>
      <w:r w:rsidR="00A72A84" w:rsidRPr="00E44EC7">
        <w:rPr>
          <w:rFonts w:ascii="Times New Roman" w:hAnsi="Times New Roman" w:cs="Times New Roman"/>
          <w:lang w:val="en-US"/>
        </w:rPr>
        <w:t>.</w:t>
      </w:r>
      <w:bookmarkEnd w:id="15"/>
    </w:p>
    <w:p w14:paraId="6AF2AEC0" w14:textId="44103163" w:rsidR="00B53193" w:rsidRPr="00E44EC7" w:rsidRDefault="00B53193" w:rsidP="00B53193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Time-to-</w:t>
      </w:r>
      <w:r w:rsidR="001020B9">
        <w:rPr>
          <w:rFonts w:ascii="Times New Roman" w:hAnsi="Times New Roman" w:cs="Times New Roman"/>
          <w:b/>
          <w:sz w:val="20"/>
          <w:szCs w:val="20"/>
          <w:lang w:val="en-US"/>
        </w:rPr>
        <w:t>event curves of</w:t>
      </w:r>
      <w:r w:rsidR="005E5846" w:rsidRPr="00E44EC7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5E5846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ischemic 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stroke (considering death as a competing risk) divided into 3 groups of serum MBL </w:t>
      </w:r>
      <w:r w:rsidR="00441C82" w:rsidRPr="00E44EC7">
        <w:rPr>
          <w:rFonts w:ascii="Times New Roman" w:hAnsi="Times New Roman" w:cs="Times New Roman"/>
          <w:b/>
          <w:sz w:val="20"/>
          <w:szCs w:val="20"/>
          <w:lang w:val="en-US"/>
        </w:rPr>
        <w:t>(left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) in 7057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</w:t>
      </w:r>
      <w:r w:rsidR="00441C82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Right panel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shows the association between low, intermediate, and high MBL expression genotype</w:t>
      </w:r>
      <w:r w:rsidR="00A72A84" w:rsidRPr="00E44EC7">
        <w:rPr>
          <w:rFonts w:ascii="Times New Roman" w:hAnsi="Times New Roman" w:cs="Times New Roman"/>
          <w:b/>
          <w:sz w:val="20"/>
          <w:szCs w:val="20"/>
          <w:lang w:val="en-US"/>
        </w:rPr>
        <w:t>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in 2933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</w:t>
      </w:r>
      <w:r w:rsidR="00A72A84" w:rsidRPr="00E44EC7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</w:p>
    <w:p w14:paraId="7BE30DA9" w14:textId="77777777" w:rsidR="002C5C0C" w:rsidRPr="00E44EC7" w:rsidRDefault="002C5C0C">
      <w:pPr>
        <w:spacing w:after="160" w:line="259" w:lineRule="auto"/>
        <w:rPr>
          <w:sz w:val="20"/>
          <w:szCs w:val="20"/>
          <w:lang w:val="en-US"/>
        </w:rPr>
      </w:pPr>
      <w:r w:rsidRPr="00E44EC7">
        <w:rPr>
          <w:sz w:val="20"/>
          <w:szCs w:val="20"/>
          <w:lang w:val="en-US"/>
        </w:rPr>
        <w:br w:type="page"/>
      </w:r>
    </w:p>
    <w:p w14:paraId="52F35121" w14:textId="749EBE5F" w:rsidR="00B226D6" w:rsidRPr="00E44EC7" w:rsidRDefault="001628D4" w:rsidP="009A23FD">
      <w:pPr>
        <w:rPr>
          <w:sz w:val="20"/>
          <w:szCs w:val="20"/>
          <w:lang w:val="en-US"/>
        </w:rPr>
      </w:pPr>
      <w:r w:rsidRPr="001628D4">
        <w:rPr>
          <w:noProof/>
          <w:sz w:val="20"/>
          <w:szCs w:val="20"/>
        </w:rPr>
        <w:lastRenderedPageBreak/>
        <w:drawing>
          <wp:inline distT="0" distB="0" distL="0" distR="0" wp14:anchorId="44FA1691" wp14:editId="451871D7">
            <wp:extent cx="8105775" cy="5400454"/>
            <wp:effectExtent l="0" t="0" r="0" b="0"/>
            <wp:docPr id="60" name="Billede 60" descr="U:\DD2\DD2.MBL\results\MBL_Combined_ischemic_Stroke\Forest plots\ForestPlots_Stroke_MI_new_eGF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DD2\DD2.MBL\results\MBL_Combined_ischemic_Stroke\Forest plots\ForestPlots_Stroke_MI_new_eGFR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7162" cy="5408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15A8E" w14:textId="227E4D2F" w:rsidR="002C5C0C" w:rsidRPr="00E44EC7" w:rsidRDefault="009A23FD" w:rsidP="00511CCB">
      <w:pPr>
        <w:pStyle w:val="Overskrift2"/>
        <w:rPr>
          <w:rFonts w:ascii="Times New Roman" w:hAnsi="Times New Roman" w:cs="Times New Roman"/>
          <w:lang w:val="en-US"/>
        </w:rPr>
      </w:pP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  <w:t xml:space="preserve">                         </w:t>
      </w:r>
      <w:bookmarkStart w:id="16" w:name="_Toc37924068"/>
      <w:r w:rsidR="00504DB8"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Fonts w:ascii="Times New Roman" w:hAnsi="Times New Roman" w:cs="Times New Roman"/>
          <w:lang w:val="en-US"/>
        </w:rPr>
        <w:t xml:space="preserve">Figure </w:t>
      </w:r>
      <w:r w:rsidR="00B27011">
        <w:rPr>
          <w:rFonts w:ascii="Times New Roman" w:hAnsi="Times New Roman" w:cs="Times New Roman"/>
          <w:lang w:val="en-US"/>
        </w:rPr>
        <w:t>7</w:t>
      </w:r>
      <w:r w:rsidRPr="00E44EC7">
        <w:rPr>
          <w:rFonts w:ascii="Times New Roman" w:hAnsi="Times New Roman" w:cs="Times New Roman"/>
          <w:lang w:val="en-US"/>
        </w:rPr>
        <w:t xml:space="preserve">. Hazard Ratios </w:t>
      </w:r>
      <w:r w:rsidR="001020B9">
        <w:rPr>
          <w:rFonts w:ascii="Times New Roman" w:hAnsi="Times New Roman" w:cs="Times New Roman"/>
          <w:lang w:val="en-US"/>
        </w:rPr>
        <w:t>of</w:t>
      </w:r>
      <w:r w:rsidR="00114ECB" w:rsidRPr="00E44EC7">
        <w:rPr>
          <w:rFonts w:ascii="Times New Roman" w:hAnsi="Times New Roman" w:cs="Times New Roman"/>
          <w:lang w:val="en-US"/>
        </w:rPr>
        <w:t xml:space="preserve"> </w:t>
      </w:r>
      <w:r w:rsidRPr="00E44EC7">
        <w:rPr>
          <w:rFonts w:ascii="Times New Roman" w:hAnsi="Times New Roman" w:cs="Times New Roman"/>
          <w:lang w:val="en-US"/>
        </w:rPr>
        <w:t>Ischemic Stroke</w:t>
      </w:r>
      <w:r w:rsidR="00230B76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30B76" w:rsidRPr="00E44EC7">
        <w:rPr>
          <w:rFonts w:ascii="Times New Roman" w:hAnsi="Times New Roman" w:cs="Times New Roman"/>
          <w:lang w:val="en-US"/>
        </w:rPr>
        <w:t>by Serum MBL and MBL Expression Genotype Categories</w:t>
      </w:r>
      <w:r w:rsidR="00A72A84" w:rsidRPr="00E44EC7">
        <w:rPr>
          <w:rFonts w:ascii="Times New Roman" w:hAnsi="Times New Roman" w:cs="Times New Roman"/>
          <w:lang w:val="en-US"/>
        </w:rPr>
        <w:t>.</w:t>
      </w:r>
      <w:bookmarkEnd w:id="16"/>
      <w:r w:rsidR="002C5C0C" w:rsidRPr="00E44EC7"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03004DB3" w14:textId="67FD075C" w:rsidR="006A3D48" w:rsidRPr="00E44EC7" w:rsidRDefault="0035148E" w:rsidP="00DF515B">
      <w:pPr>
        <w:rPr>
          <w:rFonts w:ascii="Times New Roman" w:hAnsi="Times New Roman" w:cs="Times New Roman"/>
          <w:lang w:val="en-US"/>
        </w:rPr>
      </w:pPr>
      <w:r w:rsidRPr="00E44EC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2CF4A51" wp14:editId="1105F12C">
            <wp:extent cx="7398297" cy="5379720"/>
            <wp:effectExtent l="0" t="0" r="0" b="0"/>
            <wp:docPr id="17" name="Billede 17" descr="U:\DD2\DD2.MBL\results\MBL_CVD_death\Spline_sMBL_CVDdeat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DD2\DD2.MBL\results\MBL_CVD_death\Spline_sMBL_CVDdeath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1784" cy="538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D2A9A" w14:textId="4DA2BFBB" w:rsidR="0035148E" w:rsidRPr="00E44EC7" w:rsidRDefault="00504DB8" w:rsidP="00511CCB">
      <w:pPr>
        <w:pStyle w:val="Overskrift2"/>
        <w:rPr>
          <w:rFonts w:ascii="Times New Roman" w:hAnsi="Times New Roman" w:cs="Times New Roman"/>
          <w:lang w:val="en-US"/>
        </w:rPr>
      </w:pPr>
      <w:bookmarkStart w:id="17" w:name="_Toc37924069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Fonts w:ascii="Times New Roman" w:hAnsi="Times New Roman" w:cs="Times New Roman"/>
          <w:lang w:val="en-US"/>
        </w:rPr>
        <w:t xml:space="preserve">Figure </w:t>
      </w:r>
      <w:r w:rsidR="00B27011">
        <w:rPr>
          <w:rFonts w:ascii="Times New Roman" w:hAnsi="Times New Roman" w:cs="Times New Roman"/>
          <w:lang w:val="en-US"/>
        </w:rPr>
        <w:t>8</w:t>
      </w:r>
      <w:r w:rsidR="0035148E" w:rsidRPr="00E44EC7">
        <w:rPr>
          <w:rFonts w:ascii="Times New Roman" w:hAnsi="Times New Roman" w:cs="Times New Roman"/>
          <w:lang w:val="en-US"/>
        </w:rPr>
        <w:t xml:space="preserve">. Risk </w:t>
      </w:r>
      <w:r w:rsidR="001020B9">
        <w:rPr>
          <w:rFonts w:ascii="Times New Roman" w:hAnsi="Times New Roman" w:cs="Times New Roman"/>
          <w:lang w:val="en-US"/>
        </w:rPr>
        <w:t>of</w:t>
      </w:r>
      <w:r w:rsidR="00114ECB" w:rsidRPr="00E44EC7">
        <w:rPr>
          <w:rFonts w:ascii="Times New Roman" w:hAnsi="Times New Roman" w:cs="Times New Roman"/>
          <w:lang w:val="en-US"/>
        </w:rPr>
        <w:t xml:space="preserve"> </w:t>
      </w:r>
      <w:r w:rsidR="0035148E" w:rsidRPr="00E44EC7">
        <w:rPr>
          <w:rFonts w:ascii="Times New Roman" w:hAnsi="Times New Roman" w:cs="Times New Roman"/>
          <w:lang w:val="en-US"/>
        </w:rPr>
        <w:t>Cardiovascular Mortality</w:t>
      </w:r>
      <w:r w:rsidR="009354B6" w:rsidRPr="00E44EC7">
        <w:rPr>
          <w:rStyle w:val="Overskrift2Tegn"/>
          <w:rFonts w:ascii="Times New Roman" w:hAnsi="Times New Roman" w:cs="Times New Roman"/>
          <w:lang w:val="en-US"/>
        </w:rPr>
        <w:t xml:space="preserve"> by Serum MBL Levels</w:t>
      </w:r>
      <w:r w:rsidR="00A72A84" w:rsidRPr="00E44EC7">
        <w:rPr>
          <w:rFonts w:ascii="Times New Roman" w:hAnsi="Times New Roman" w:cs="Times New Roman"/>
          <w:lang w:val="en-US"/>
        </w:rPr>
        <w:t>.</w:t>
      </w:r>
      <w:bookmarkEnd w:id="17"/>
    </w:p>
    <w:p w14:paraId="3DB18306" w14:textId="77777777" w:rsidR="006A3D48" w:rsidRPr="00E44EC7" w:rsidRDefault="006A3D48">
      <w:pPr>
        <w:spacing w:after="160" w:line="259" w:lineRule="auto"/>
        <w:rPr>
          <w:sz w:val="20"/>
          <w:szCs w:val="20"/>
          <w:lang w:val="en-US"/>
        </w:rPr>
      </w:pPr>
      <w:r w:rsidRPr="00E44EC7">
        <w:rPr>
          <w:sz w:val="20"/>
          <w:szCs w:val="20"/>
          <w:lang w:val="en-US"/>
        </w:rPr>
        <w:br w:type="page"/>
      </w:r>
    </w:p>
    <w:p w14:paraId="1C688BF0" w14:textId="7D07EFEE" w:rsidR="00781943" w:rsidRPr="00E44EC7" w:rsidRDefault="00464106" w:rsidP="00781943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348C7A11" wp14:editId="6AD7FE9B">
            <wp:extent cx="8531860" cy="4265930"/>
            <wp:effectExtent l="0" t="0" r="2540" b="1270"/>
            <wp:docPr id="27" name="Bille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um_inc_MBL_5aar_fig_new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0D66C" w14:textId="2972D8D6" w:rsidR="00781943" w:rsidRPr="00E44EC7" w:rsidRDefault="00504DB8" w:rsidP="00511CCB">
      <w:pPr>
        <w:pStyle w:val="Overskrift2"/>
        <w:rPr>
          <w:rFonts w:ascii="Times New Roman" w:hAnsi="Times New Roman" w:cs="Times New Roman"/>
          <w:lang w:val="en-US"/>
        </w:rPr>
      </w:pPr>
      <w:bookmarkStart w:id="18" w:name="_Toc37924070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Fonts w:ascii="Times New Roman" w:hAnsi="Times New Roman" w:cs="Times New Roman"/>
          <w:lang w:val="en-US"/>
        </w:rPr>
        <w:t xml:space="preserve">Figure </w:t>
      </w:r>
      <w:r w:rsidR="00B27011">
        <w:rPr>
          <w:rFonts w:ascii="Times New Roman" w:hAnsi="Times New Roman" w:cs="Times New Roman"/>
          <w:lang w:val="en-US"/>
        </w:rPr>
        <w:t>9</w:t>
      </w:r>
      <w:r w:rsidR="00781943" w:rsidRPr="00E44EC7">
        <w:rPr>
          <w:rFonts w:ascii="Times New Roman" w:hAnsi="Times New Roman" w:cs="Times New Roman"/>
          <w:lang w:val="en-US"/>
        </w:rPr>
        <w:t xml:space="preserve">. </w:t>
      </w:r>
      <w:r w:rsidR="001020B9">
        <w:rPr>
          <w:rFonts w:ascii="Times New Roman" w:hAnsi="Times New Roman" w:cs="Times New Roman"/>
          <w:lang w:val="en-US"/>
        </w:rPr>
        <w:t>Time-to-Event Curves of</w:t>
      </w:r>
      <w:r w:rsidR="00781943" w:rsidRPr="00E44EC7">
        <w:rPr>
          <w:rFonts w:ascii="Times New Roman" w:hAnsi="Times New Roman" w:cs="Times New Roman"/>
          <w:lang w:val="en-US"/>
        </w:rPr>
        <w:t xml:space="preserve"> Cardiovascular Mortality</w:t>
      </w:r>
      <w:r w:rsidR="00F15920" w:rsidRPr="00E44EC7">
        <w:rPr>
          <w:rFonts w:ascii="Times New Roman" w:hAnsi="Times New Roman" w:cs="Times New Roman"/>
          <w:lang w:val="en-US"/>
        </w:rPr>
        <w:t xml:space="preserve"> by Serum MBL and MBL Expression Genotype Categories</w:t>
      </w:r>
      <w:r w:rsidR="00A72A84" w:rsidRPr="00E44EC7">
        <w:rPr>
          <w:rFonts w:ascii="Times New Roman" w:hAnsi="Times New Roman" w:cs="Times New Roman"/>
          <w:lang w:val="en-US"/>
        </w:rPr>
        <w:t>.</w:t>
      </w:r>
      <w:bookmarkEnd w:id="18"/>
    </w:p>
    <w:p w14:paraId="5356F82E" w14:textId="09CE8C67" w:rsidR="00781943" w:rsidRPr="00E44EC7" w:rsidRDefault="00781943" w:rsidP="00781943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Time-to-</w:t>
      </w:r>
      <w:r w:rsidR="001020B9">
        <w:rPr>
          <w:rFonts w:ascii="Times New Roman" w:hAnsi="Times New Roman" w:cs="Times New Roman"/>
          <w:b/>
          <w:sz w:val="20"/>
          <w:szCs w:val="20"/>
          <w:lang w:val="en-US"/>
        </w:rPr>
        <w:t>event curves of</w:t>
      </w:r>
      <w:r w:rsidR="00114ECB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cardiovascular mortality 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(considering death from other courses as a competing risk) divided into 3 groups of serum MBL </w:t>
      </w:r>
      <w:r w:rsidR="00441C82" w:rsidRPr="00E44EC7">
        <w:rPr>
          <w:rFonts w:ascii="Times New Roman" w:hAnsi="Times New Roman" w:cs="Times New Roman"/>
          <w:b/>
          <w:sz w:val="20"/>
          <w:szCs w:val="20"/>
          <w:lang w:val="en-US"/>
        </w:rPr>
        <w:t>(left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) in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7301 individuals</w:t>
      </w:r>
      <w:r w:rsidR="00441C82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Right panel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shows the association between low, intermediate, and high MBL expression genotype</w:t>
      </w:r>
      <w:r w:rsidR="00A72A84" w:rsidRPr="00E44EC7">
        <w:rPr>
          <w:rFonts w:ascii="Times New Roman" w:hAnsi="Times New Roman" w:cs="Times New Roman"/>
          <w:b/>
          <w:sz w:val="20"/>
          <w:szCs w:val="20"/>
          <w:lang w:val="en-US"/>
        </w:rPr>
        <w:t>s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in 3041 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</w:t>
      </w:r>
    </w:p>
    <w:p w14:paraId="4A7BF186" w14:textId="77777777" w:rsidR="00781943" w:rsidRPr="00E44EC7" w:rsidRDefault="00781943" w:rsidP="0078194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14:paraId="7809B2F2" w14:textId="56BFBF06" w:rsidR="00463A06" w:rsidRPr="00E44EC7" w:rsidRDefault="00463A06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E44EC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  <w:br w:type="page"/>
      </w:r>
    </w:p>
    <w:p w14:paraId="3F3250FB" w14:textId="570A513A" w:rsidR="0024147A" w:rsidRDefault="001628D4" w:rsidP="0024147A">
      <w:pPr>
        <w:rPr>
          <w:lang w:val="en-US"/>
        </w:rPr>
      </w:pPr>
      <w:r w:rsidRPr="001628D4">
        <w:rPr>
          <w:noProof/>
        </w:rPr>
        <w:lastRenderedPageBreak/>
        <w:drawing>
          <wp:inline distT="0" distB="0" distL="0" distR="0" wp14:anchorId="107B415E" wp14:editId="66989EEC">
            <wp:extent cx="8105775" cy="5400454"/>
            <wp:effectExtent l="0" t="0" r="0" b="0"/>
            <wp:docPr id="61" name="Billede 61" descr="U:\DD2\DD2.MBL\results\MBL_CVD_death\Forest plots\ForestPlots_CVD_death_MI_new_eGF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DD2\DD2.MBL\results\MBL_CVD_death\Forest plots\ForestPlots_CVD_death_MI_new_eGFR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3525" cy="540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B63" w:rsidRPr="00E44EC7">
        <w:rPr>
          <w:lang w:val="en-US"/>
        </w:rPr>
        <w:t xml:space="preserve">     </w:t>
      </w:r>
    </w:p>
    <w:p w14:paraId="2FA59209" w14:textId="77777777" w:rsidR="0024147A" w:rsidRDefault="0024147A" w:rsidP="0024147A">
      <w:pPr>
        <w:rPr>
          <w:lang w:val="en-US"/>
        </w:rPr>
      </w:pPr>
    </w:p>
    <w:p w14:paraId="7E4A325B" w14:textId="1BE1043A" w:rsidR="00463A06" w:rsidRPr="00E44EC7" w:rsidRDefault="00504DB8" w:rsidP="0024147A">
      <w:pPr>
        <w:rPr>
          <w:sz w:val="20"/>
          <w:szCs w:val="20"/>
          <w:lang w:val="en-US"/>
        </w:rPr>
      </w:pPr>
      <w:bookmarkStart w:id="19" w:name="_Toc37924071"/>
      <w:r>
        <w:rPr>
          <w:rStyle w:val="Overskrift2Tegn"/>
          <w:rFonts w:ascii="Times New Roman" w:hAnsi="Times New Roman" w:cs="Times New Roman"/>
          <w:lang w:val="en-US"/>
        </w:rPr>
        <w:t>Supplementary</w:t>
      </w:r>
      <w:r w:rsidR="0024147A" w:rsidRPr="00C646A2">
        <w:rPr>
          <w:rStyle w:val="Overskrift2Tegn"/>
          <w:rFonts w:ascii="Times New Roman" w:hAnsi="Times New Roman" w:cs="Times New Roman"/>
          <w:lang w:val="en-US"/>
        </w:rPr>
        <w:t xml:space="preserve"> </w:t>
      </w:r>
      <w:r w:rsidR="00B46D48">
        <w:rPr>
          <w:rStyle w:val="Overskrift2Tegn"/>
          <w:rFonts w:ascii="Times New Roman" w:hAnsi="Times New Roman" w:cs="Times New Roman"/>
          <w:lang w:val="en-US"/>
        </w:rPr>
        <w:t xml:space="preserve">Figure </w:t>
      </w:r>
      <w:r w:rsidR="00B27011">
        <w:rPr>
          <w:rStyle w:val="Overskrift2Tegn"/>
          <w:rFonts w:ascii="Times New Roman" w:hAnsi="Times New Roman" w:cs="Times New Roman"/>
          <w:lang w:val="en-US"/>
        </w:rPr>
        <w:t>10</w:t>
      </w:r>
      <w:r w:rsidR="00887B63" w:rsidRPr="00E44EC7">
        <w:rPr>
          <w:rStyle w:val="Overskrift2Tegn"/>
          <w:rFonts w:ascii="Times New Roman" w:hAnsi="Times New Roman" w:cs="Times New Roman"/>
          <w:lang w:val="en-US"/>
        </w:rPr>
        <w:t xml:space="preserve">. Hazard Ratios </w:t>
      </w:r>
      <w:r w:rsidR="001020B9">
        <w:rPr>
          <w:rStyle w:val="Overskrift2Tegn"/>
          <w:rFonts w:ascii="Times New Roman" w:hAnsi="Times New Roman" w:cs="Times New Roman"/>
          <w:lang w:val="en-US"/>
        </w:rPr>
        <w:t>of</w:t>
      </w:r>
      <w:r w:rsidR="000F3F23" w:rsidRPr="00E44EC7">
        <w:rPr>
          <w:rStyle w:val="Overskrift2Tegn"/>
          <w:rFonts w:ascii="Times New Roman" w:hAnsi="Times New Roman" w:cs="Times New Roman"/>
          <w:lang w:val="en-US"/>
        </w:rPr>
        <w:t xml:space="preserve"> </w:t>
      </w:r>
      <w:r w:rsidR="00887B63" w:rsidRPr="00E44EC7">
        <w:rPr>
          <w:rStyle w:val="Overskrift2Tegn"/>
          <w:rFonts w:ascii="Times New Roman" w:hAnsi="Times New Roman" w:cs="Times New Roman"/>
          <w:lang w:val="en-US"/>
        </w:rPr>
        <w:t>Cardiovascular Mortality</w:t>
      </w:r>
      <w:r w:rsidR="006728D5" w:rsidRPr="00E44EC7">
        <w:rPr>
          <w:rStyle w:val="Overskrift2Tegn"/>
          <w:rFonts w:ascii="Times New Roman" w:hAnsi="Times New Roman" w:cs="Times New Roman"/>
          <w:lang w:val="en-US"/>
        </w:rPr>
        <w:t xml:space="preserve"> by Serum MBL and MBL Expression Genotype Categories</w:t>
      </w:r>
      <w:r w:rsidR="00A72A84" w:rsidRPr="00E44EC7">
        <w:rPr>
          <w:rStyle w:val="Overskrift2Tegn"/>
          <w:rFonts w:ascii="Times New Roman" w:hAnsi="Times New Roman" w:cs="Times New Roman"/>
          <w:lang w:val="en-US"/>
        </w:rPr>
        <w:t>.</w:t>
      </w:r>
      <w:bookmarkEnd w:id="19"/>
    </w:p>
    <w:p w14:paraId="0756BCC0" w14:textId="75C50121" w:rsidR="006C738D" w:rsidRPr="00E44EC7" w:rsidRDefault="006C738D">
      <w:pPr>
        <w:spacing w:after="160" w:line="259" w:lineRule="auto"/>
        <w:rPr>
          <w:rFonts w:ascii="Times New Roman" w:hAnsi="Times New Roman" w:cs="Times New Roman"/>
          <w:lang w:val="en-US"/>
        </w:rPr>
      </w:pPr>
      <w:r w:rsidRPr="00E44EC7">
        <w:rPr>
          <w:rFonts w:ascii="Times New Roman" w:hAnsi="Times New Roman" w:cs="Times New Roman"/>
          <w:lang w:val="en-US"/>
        </w:rPr>
        <w:br w:type="page"/>
      </w:r>
      <w:r w:rsidR="00483D20" w:rsidRPr="00E44EC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6398496" wp14:editId="08AA3CA5">
            <wp:extent cx="7157277" cy="5204460"/>
            <wp:effectExtent l="0" t="0" r="5715" b="0"/>
            <wp:docPr id="18" name="Billede 18" descr="U:\DD2\DD2.MBL\results\MBL_coronary_revascularization\Spline_sMBL_coronary_revasculariz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DD2\DD2.MBL\results\MBL_coronary_revascularization\Spline_sMBL_coronary_revascularization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038" cy="521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1A34F" w14:textId="78E39F54" w:rsidR="00483D20" w:rsidRPr="00E44EC7" w:rsidRDefault="00504DB8" w:rsidP="00511CCB">
      <w:pPr>
        <w:pStyle w:val="Overskrift2"/>
        <w:rPr>
          <w:rFonts w:ascii="Times New Roman" w:hAnsi="Times New Roman" w:cs="Times New Roman"/>
          <w:lang w:val="en-US"/>
        </w:rPr>
      </w:pPr>
      <w:bookmarkStart w:id="20" w:name="_Toc37924072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Fonts w:ascii="Times New Roman" w:hAnsi="Times New Roman" w:cs="Times New Roman"/>
          <w:lang w:val="en-US"/>
        </w:rPr>
        <w:t xml:space="preserve">Figure </w:t>
      </w:r>
      <w:r w:rsidR="00B27011">
        <w:rPr>
          <w:rFonts w:ascii="Times New Roman" w:hAnsi="Times New Roman" w:cs="Times New Roman"/>
          <w:lang w:val="en-US"/>
        </w:rPr>
        <w:t>11</w:t>
      </w:r>
      <w:r w:rsidR="00483D20" w:rsidRPr="00E44EC7">
        <w:rPr>
          <w:rFonts w:ascii="Times New Roman" w:hAnsi="Times New Roman" w:cs="Times New Roman"/>
          <w:lang w:val="en-US"/>
        </w:rPr>
        <w:t xml:space="preserve">. Risk </w:t>
      </w:r>
      <w:r w:rsidR="001020B9">
        <w:rPr>
          <w:rFonts w:ascii="Times New Roman" w:hAnsi="Times New Roman" w:cs="Times New Roman"/>
          <w:lang w:val="en-US"/>
        </w:rPr>
        <w:t>of</w:t>
      </w:r>
      <w:r w:rsidR="007E3022" w:rsidRPr="00E44EC7">
        <w:rPr>
          <w:rFonts w:ascii="Times New Roman" w:hAnsi="Times New Roman" w:cs="Times New Roman"/>
          <w:lang w:val="en-US"/>
        </w:rPr>
        <w:t xml:space="preserve"> </w:t>
      </w:r>
      <w:r w:rsidR="00483D20" w:rsidRPr="00E44EC7">
        <w:rPr>
          <w:rFonts w:ascii="Times New Roman" w:hAnsi="Times New Roman" w:cs="Times New Roman"/>
          <w:lang w:val="en-US"/>
        </w:rPr>
        <w:t>Coronary Revascularization</w:t>
      </w:r>
      <w:r w:rsidR="00607148" w:rsidRPr="00E44EC7">
        <w:rPr>
          <w:rStyle w:val="Overskrift2Tegn"/>
          <w:rFonts w:ascii="Times New Roman" w:hAnsi="Times New Roman" w:cs="Times New Roman"/>
          <w:lang w:val="en-US"/>
        </w:rPr>
        <w:t xml:space="preserve"> by Serum MBL Levels</w:t>
      </w:r>
      <w:r w:rsidR="00A72A84" w:rsidRPr="00E44EC7">
        <w:rPr>
          <w:rFonts w:ascii="Times New Roman" w:hAnsi="Times New Roman" w:cs="Times New Roman"/>
          <w:lang w:val="en-US"/>
        </w:rPr>
        <w:t>.</w:t>
      </w:r>
      <w:bookmarkEnd w:id="20"/>
    </w:p>
    <w:p w14:paraId="3D9AF1B0" w14:textId="77777777" w:rsidR="00483D20" w:rsidRPr="00E44EC7" w:rsidRDefault="00483D20" w:rsidP="006C738D">
      <w:pPr>
        <w:rPr>
          <w:rFonts w:ascii="Times New Roman" w:hAnsi="Times New Roman" w:cs="Times New Roman"/>
          <w:b/>
          <w:sz w:val="20"/>
          <w:szCs w:val="20"/>
          <w:lang w:val="en-US"/>
        </w:rPr>
      </w:pPr>
    </w:p>
    <w:p w14:paraId="3291A1C4" w14:textId="18A18196" w:rsidR="00463A06" w:rsidRPr="00E44EC7" w:rsidRDefault="00463A06" w:rsidP="00463A06">
      <w:pPr>
        <w:rPr>
          <w:rFonts w:ascii="Times New Roman" w:hAnsi="Times New Roman" w:cs="Times New Roman"/>
          <w:lang w:val="en-US"/>
        </w:rPr>
      </w:pPr>
    </w:p>
    <w:p w14:paraId="17F7B838" w14:textId="7DFD1E9C" w:rsidR="00105C75" w:rsidRPr="005139C6" w:rsidRDefault="00105C75" w:rsidP="00DF515B">
      <w:pPr>
        <w:rPr>
          <w:noProof/>
          <w:sz w:val="20"/>
          <w:szCs w:val="20"/>
          <w:lang w:val="en-US"/>
        </w:rPr>
      </w:pPr>
    </w:p>
    <w:p w14:paraId="728C3856" w14:textId="13503ABA" w:rsidR="00B80E61" w:rsidRPr="00E44EC7" w:rsidRDefault="00B80E61" w:rsidP="00DF515B">
      <w:pPr>
        <w:rPr>
          <w:sz w:val="20"/>
          <w:szCs w:val="20"/>
          <w:lang w:val="en-US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07E9A81F" wp14:editId="77325CFB">
            <wp:extent cx="8531860" cy="4265930"/>
            <wp:effectExtent l="0" t="0" r="2540" b="1270"/>
            <wp:docPr id="34" name="Billed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um_inc_MBL_5aar_fig_ne2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D51C8" w14:textId="77777777" w:rsidR="00995581" w:rsidRPr="00E44EC7" w:rsidRDefault="00995581">
      <w:pPr>
        <w:spacing w:after="160" w:line="259" w:lineRule="auto"/>
        <w:rPr>
          <w:sz w:val="20"/>
          <w:szCs w:val="20"/>
          <w:lang w:val="en-US"/>
        </w:rPr>
      </w:pPr>
    </w:p>
    <w:p w14:paraId="44080D53" w14:textId="205B5219" w:rsidR="00995581" w:rsidRPr="00E44EC7" w:rsidRDefault="00504DB8" w:rsidP="00511CCB">
      <w:pPr>
        <w:pStyle w:val="Overskrift2"/>
        <w:rPr>
          <w:rFonts w:ascii="Times New Roman" w:hAnsi="Times New Roman" w:cs="Times New Roman"/>
          <w:lang w:val="en-US"/>
        </w:rPr>
      </w:pPr>
      <w:bookmarkStart w:id="21" w:name="_Toc37924073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995581" w:rsidRPr="00E44EC7">
        <w:rPr>
          <w:rFonts w:ascii="Times New Roman" w:hAnsi="Times New Roman" w:cs="Times New Roman"/>
          <w:lang w:val="en-US"/>
        </w:rPr>
        <w:t>Figu</w:t>
      </w:r>
      <w:r w:rsidR="00B46D48">
        <w:rPr>
          <w:rFonts w:ascii="Times New Roman" w:hAnsi="Times New Roman" w:cs="Times New Roman"/>
          <w:lang w:val="en-US"/>
        </w:rPr>
        <w:t xml:space="preserve">re </w:t>
      </w:r>
      <w:r w:rsidR="00B27011">
        <w:rPr>
          <w:rFonts w:ascii="Times New Roman" w:hAnsi="Times New Roman" w:cs="Times New Roman"/>
          <w:lang w:val="en-US"/>
        </w:rPr>
        <w:t>12</w:t>
      </w:r>
      <w:r w:rsidR="001020B9">
        <w:rPr>
          <w:rFonts w:ascii="Times New Roman" w:hAnsi="Times New Roman" w:cs="Times New Roman"/>
          <w:lang w:val="en-US"/>
        </w:rPr>
        <w:t>. Time-to-Event Curves of</w:t>
      </w:r>
      <w:r w:rsidR="00995581" w:rsidRPr="00E44EC7">
        <w:rPr>
          <w:rFonts w:ascii="Times New Roman" w:hAnsi="Times New Roman" w:cs="Times New Roman"/>
          <w:lang w:val="en-US"/>
        </w:rPr>
        <w:t xml:space="preserve"> Coronary Revascularization</w:t>
      </w:r>
      <w:r w:rsidR="003D641B" w:rsidRPr="00E44EC7">
        <w:rPr>
          <w:rStyle w:val="Overskrift2Tegn"/>
          <w:rFonts w:ascii="Times New Roman" w:hAnsi="Times New Roman" w:cs="Times New Roman"/>
          <w:lang w:val="en-US"/>
        </w:rPr>
        <w:t xml:space="preserve"> by Serum MBL and MBL Expression Genotype Categories</w:t>
      </w:r>
      <w:r w:rsidR="00A72A84" w:rsidRPr="00E44EC7">
        <w:rPr>
          <w:rFonts w:ascii="Times New Roman" w:hAnsi="Times New Roman" w:cs="Times New Roman"/>
          <w:lang w:val="en-US"/>
        </w:rPr>
        <w:t>.</w:t>
      </w:r>
      <w:bookmarkEnd w:id="21"/>
    </w:p>
    <w:p w14:paraId="244CF331" w14:textId="156DEC8C" w:rsidR="00995581" w:rsidRPr="00E44EC7" w:rsidRDefault="00995581" w:rsidP="00995581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Time-to-</w:t>
      </w:r>
      <w:r w:rsidR="001020B9">
        <w:rPr>
          <w:rFonts w:ascii="Times New Roman" w:hAnsi="Times New Roman" w:cs="Times New Roman"/>
          <w:b/>
          <w:sz w:val="20"/>
          <w:szCs w:val="20"/>
          <w:lang w:val="en-US"/>
        </w:rPr>
        <w:t>event curves of</w:t>
      </w:r>
      <w:r w:rsidR="007E3022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coronary revascularization 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(considering death as a competing risk) divided into 3 groups of serum MBL </w:t>
      </w:r>
      <w:r w:rsidR="00752078" w:rsidRPr="00E44EC7">
        <w:rPr>
          <w:rFonts w:ascii="Times New Roman" w:hAnsi="Times New Roman" w:cs="Times New Roman"/>
          <w:b/>
          <w:sz w:val="20"/>
          <w:szCs w:val="20"/>
          <w:lang w:val="en-US"/>
        </w:rPr>
        <w:t>(left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) in 6703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="00752078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Right panel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shows the association between low, intermediate, and high MBL expression genotype</w:t>
      </w:r>
      <w:r w:rsidR="00A72A84" w:rsidRPr="00E44EC7">
        <w:rPr>
          <w:rFonts w:ascii="Times New Roman" w:hAnsi="Times New Roman" w:cs="Times New Roman"/>
          <w:b/>
          <w:sz w:val="20"/>
          <w:szCs w:val="20"/>
          <w:lang w:val="en-US"/>
        </w:rPr>
        <w:t>s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in 2785 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</w:t>
      </w:r>
    </w:p>
    <w:p w14:paraId="1562F1EC" w14:textId="7DF06205" w:rsidR="00105C75" w:rsidRPr="00E44EC7" w:rsidRDefault="00105C75">
      <w:pPr>
        <w:spacing w:after="160" w:line="259" w:lineRule="auto"/>
        <w:rPr>
          <w:sz w:val="20"/>
          <w:szCs w:val="20"/>
          <w:lang w:val="en-US"/>
        </w:rPr>
      </w:pPr>
      <w:r w:rsidRPr="00E44EC7">
        <w:rPr>
          <w:sz w:val="20"/>
          <w:szCs w:val="20"/>
          <w:lang w:val="en-US"/>
        </w:rPr>
        <w:br w:type="page"/>
      </w:r>
    </w:p>
    <w:p w14:paraId="6099830E" w14:textId="2C422B0A" w:rsidR="00DB7324" w:rsidRPr="00E44EC7" w:rsidRDefault="007C370A" w:rsidP="008C7721">
      <w:pPr>
        <w:rPr>
          <w:sz w:val="20"/>
          <w:szCs w:val="20"/>
          <w:lang w:val="en-US"/>
        </w:rPr>
      </w:pPr>
      <w:r w:rsidRPr="007C370A">
        <w:rPr>
          <w:noProof/>
          <w:sz w:val="20"/>
          <w:szCs w:val="20"/>
        </w:rPr>
        <w:lastRenderedPageBreak/>
        <w:drawing>
          <wp:inline distT="0" distB="0" distL="0" distR="0" wp14:anchorId="0733CCD6" wp14:editId="60061B0F">
            <wp:extent cx="7829550" cy="5216420"/>
            <wp:effectExtent l="0" t="0" r="0" b="3810"/>
            <wp:docPr id="63" name="Billede 63" descr="U:\DD2\DD2.MBL\results\MBL_coronary_revascularization\Forest plots\ForestPlots_Coronary_Revascularization_MI_new_eGF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DD2\DD2.MBL\results\MBL_coronary_revascularization\Forest plots\ForestPlots_Coronary_Revascularization_MI_new_eGFR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994" cy="522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63A43" w14:textId="25631526" w:rsidR="00D34E3B" w:rsidRPr="00E44EC7" w:rsidRDefault="00504DB8" w:rsidP="00D34E3B">
      <w:pPr>
        <w:pStyle w:val="Overskrift2"/>
        <w:rPr>
          <w:rFonts w:ascii="Times New Roman" w:hAnsi="Times New Roman" w:cs="Times New Roman"/>
          <w:lang w:val="en-US"/>
        </w:rPr>
      </w:pPr>
      <w:bookmarkStart w:id="22" w:name="_Toc37924074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DB7324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Fi</w:t>
      </w:r>
      <w:r w:rsidR="00B46D48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gure </w:t>
      </w:r>
      <w:r w:rsidR="00B27011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13</w:t>
      </w:r>
      <w:r w:rsidR="00DB7324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. Hazard Ratios </w:t>
      </w:r>
      <w:r w:rsidR="001020B9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of</w:t>
      </w:r>
      <w:r w:rsidR="009D6BFC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="00DB7324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Coronary Revascularization</w:t>
      </w:r>
      <w:r w:rsidR="00D34E3B" w:rsidRPr="00E44EC7">
        <w:rPr>
          <w:rStyle w:val="Overskrift2Tegn"/>
          <w:rFonts w:ascii="Times New Roman" w:hAnsi="Times New Roman" w:cs="Times New Roman"/>
          <w:lang w:val="en-US"/>
        </w:rPr>
        <w:t xml:space="preserve"> by Serum MBL and MBL Expression Genotype Categories</w:t>
      </w:r>
      <w:r w:rsidR="00D34E3B" w:rsidRPr="00E44EC7">
        <w:rPr>
          <w:rFonts w:ascii="Times New Roman" w:hAnsi="Times New Roman" w:cs="Times New Roman"/>
          <w:lang w:val="en-US"/>
        </w:rPr>
        <w:t>.</w:t>
      </w:r>
      <w:bookmarkEnd w:id="22"/>
    </w:p>
    <w:p w14:paraId="404FEE52" w14:textId="02BCE1AB" w:rsidR="00DB7324" w:rsidRPr="00E44EC7" w:rsidRDefault="00DB7324" w:rsidP="00511CCB">
      <w:pPr>
        <w:pStyle w:val="Overskrift2"/>
        <w:rPr>
          <w:rFonts w:ascii="Times New Roman" w:hAnsi="Times New Roman" w:cs="Times New Roman"/>
          <w:lang w:val="en-US"/>
        </w:rPr>
      </w:pPr>
    </w:p>
    <w:p w14:paraId="42F277B2" w14:textId="77F72D80" w:rsidR="00105C75" w:rsidRPr="00E44EC7" w:rsidRDefault="00105C75">
      <w:pPr>
        <w:spacing w:after="160" w:line="259" w:lineRule="auto"/>
        <w:rPr>
          <w:sz w:val="20"/>
          <w:szCs w:val="20"/>
          <w:lang w:val="en-US"/>
        </w:rPr>
      </w:pPr>
      <w:r w:rsidRPr="00E44EC7">
        <w:rPr>
          <w:sz w:val="20"/>
          <w:szCs w:val="20"/>
          <w:lang w:val="en-US"/>
        </w:rPr>
        <w:br w:type="page"/>
      </w:r>
    </w:p>
    <w:p w14:paraId="316F257A" w14:textId="26037E2C" w:rsidR="00D31CE8" w:rsidRPr="00E44EC7" w:rsidRDefault="00554542" w:rsidP="00105C75">
      <w:pPr>
        <w:rPr>
          <w:rFonts w:ascii="Times New Roman" w:hAnsi="Times New Roman" w:cs="Times New Roman"/>
          <w:lang w:val="en-US"/>
        </w:rPr>
      </w:pPr>
      <w:r w:rsidRPr="00E44EC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A347C1F" wp14:editId="2FCA6677">
            <wp:extent cx="7440213" cy="5410200"/>
            <wp:effectExtent l="0" t="0" r="8890" b="0"/>
            <wp:docPr id="21" name="Billede 21" descr="U:\DD2\DD2.MBL\results\MBL_Unstable_AnginaPectoris\MBL_splines_unstable_A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:\DD2\DD2.MBL\results\MBL_Unstable_AnginaPectoris\MBL_splines_unstable_AP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856" cy="541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1A537" w14:textId="3D31EC0F" w:rsidR="00554542" w:rsidRPr="00E44EC7" w:rsidRDefault="00504DB8" w:rsidP="00511CCB">
      <w:pPr>
        <w:pStyle w:val="Overskrift2"/>
        <w:rPr>
          <w:rFonts w:ascii="Times New Roman" w:hAnsi="Times New Roman" w:cs="Times New Roman"/>
          <w:lang w:val="en-US"/>
        </w:rPr>
      </w:pPr>
      <w:bookmarkStart w:id="23" w:name="_Toc37924075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Fonts w:ascii="Times New Roman" w:hAnsi="Times New Roman" w:cs="Times New Roman"/>
          <w:lang w:val="en-US"/>
        </w:rPr>
        <w:t xml:space="preserve">Figure </w:t>
      </w:r>
      <w:r w:rsidR="00B27011">
        <w:rPr>
          <w:rFonts w:ascii="Times New Roman" w:hAnsi="Times New Roman" w:cs="Times New Roman"/>
          <w:lang w:val="en-US"/>
        </w:rPr>
        <w:t>14</w:t>
      </w:r>
      <w:r w:rsidR="00554542" w:rsidRPr="00E44EC7">
        <w:rPr>
          <w:rFonts w:ascii="Times New Roman" w:hAnsi="Times New Roman" w:cs="Times New Roman"/>
          <w:lang w:val="en-US"/>
        </w:rPr>
        <w:t xml:space="preserve">. Risk </w:t>
      </w:r>
      <w:r w:rsidR="001020B9">
        <w:rPr>
          <w:rFonts w:ascii="Times New Roman" w:hAnsi="Times New Roman" w:cs="Times New Roman"/>
          <w:lang w:val="en-US"/>
        </w:rPr>
        <w:t>of</w:t>
      </w:r>
      <w:r w:rsidR="00D34D30" w:rsidRPr="00E44EC7">
        <w:rPr>
          <w:rFonts w:ascii="Times New Roman" w:hAnsi="Times New Roman" w:cs="Times New Roman"/>
          <w:lang w:val="en-US"/>
        </w:rPr>
        <w:t xml:space="preserve"> </w:t>
      </w:r>
      <w:r w:rsidR="00554542" w:rsidRPr="00E44EC7">
        <w:rPr>
          <w:rFonts w:ascii="Times New Roman" w:hAnsi="Times New Roman" w:cs="Times New Roman"/>
          <w:lang w:val="en-US"/>
        </w:rPr>
        <w:t>Unstable Angina Pectoris</w:t>
      </w:r>
      <w:r w:rsidR="00981EAA" w:rsidRPr="00E44EC7">
        <w:rPr>
          <w:rStyle w:val="Overskrift2Tegn"/>
          <w:rFonts w:ascii="Times New Roman" w:hAnsi="Times New Roman" w:cs="Times New Roman"/>
          <w:lang w:val="en-US"/>
        </w:rPr>
        <w:t xml:space="preserve"> by Serum MBL Levels</w:t>
      </w:r>
      <w:r w:rsidR="00A72A84" w:rsidRPr="00E44EC7">
        <w:rPr>
          <w:rFonts w:ascii="Times New Roman" w:hAnsi="Times New Roman" w:cs="Times New Roman"/>
          <w:lang w:val="en-US"/>
        </w:rPr>
        <w:t>.</w:t>
      </w:r>
      <w:bookmarkEnd w:id="23"/>
    </w:p>
    <w:p w14:paraId="0BB8F7F4" w14:textId="1EBA8F2C" w:rsidR="00105C75" w:rsidRPr="00E44EC7" w:rsidRDefault="00D31CE8" w:rsidP="00507723">
      <w:pPr>
        <w:spacing w:after="160" w:line="259" w:lineRule="auto"/>
        <w:rPr>
          <w:rFonts w:ascii="Times New Roman" w:hAnsi="Times New Roman" w:cs="Times New Roman"/>
          <w:lang w:val="en-US"/>
        </w:rPr>
      </w:pPr>
      <w:r w:rsidRPr="00E44EC7">
        <w:rPr>
          <w:rFonts w:ascii="Times New Roman" w:hAnsi="Times New Roman" w:cs="Times New Roman"/>
          <w:lang w:val="en-US"/>
        </w:rPr>
        <w:br w:type="page"/>
      </w:r>
    </w:p>
    <w:p w14:paraId="57143A09" w14:textId="08AE8019" w:rsidR="00123DDF" w:rsidRPr="00E44EC7" w:rsidRDefault="00FF2256" w:rsidP="00D31CE8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297506CA" wp14:editId="38E5CD94">
            <wp:extent cx="8531860" cy="3793490"/>
            <wp:effectExtent l="0" t="0" r="2540" b="0"/>
            <wp:docPr id="38" name="Billed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um_inc_MBL_5aar_fig_new2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379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352E5" w14:textId="77777777" w:rsidR="00E21945" w:rsidRPr="00E44EC7" w:rsidRDefault="00E21945" w:rsidP="00DF515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14:paraId="5171E191" w14:textId="77777777" w:rsidR="00507723" w:rsidRPr="00E44EC7" w:rsidRDefault="00507723" w:rsidP="00507723">
      <w:pPr>
        <w:rPr>
          <w:rFonts w:ascii="Times New Roman" w:hAnsi="Times New Roman" w:cs="Times New Roman"/>
          <w:b/>
          <w:sz w:val="20"/>
          <w:szCs w:val="20"/>
          <w:lang w:val="en-US"/>
        </w:rPr>
      </w:pPr>
    </w:p>
    <w:p w14:paraId="22A971A4" w14:textId="0300A7E3" w:rsidR="00507723" w:rsidRPr="00E44EC7" w:rsidRDefault="00504DB8" w:rsidP="00511CCB">
      <w:pPr>
        <w:pStyle w:val="Overskrift2"/>
        <w:rPr>
          <w:rFonts w:ascii="Times New Roman" w:hAnsi="Times New Roman" w:cs="Times New Roman"/>
          <w:lang w:val="en-US"/>
        </w:rPr>
      </w:pPr>
      <w:bookmarkStart w:id="24" w:name="_Toc37924076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63C55" w:rsidRPr="00E44EC7">
        <w:rPr>
          <w:rFonts w:ascii="Times New Roman" w:hAnsi="Times New Roman" w:cs="Times New Roman"/>
          <w:lang w:val="en-US"/>
        </w:rPr>
        <w:t xml:space="preserve">Figure </w:t>
      </w:r>
      <w:r w:rsidR="00B27011">
        <w:rPr>
          <w:rFonts w:ascii="Times New Roman" w:hAnsi="Times New Roman" w:cs="Times New Roman"/>
          <w:lang w:val="en-US"/>
        </w:rPr>
        <w:t>15</w:t>
      </w:r>
      <w:r w:rsidR="001020B9">
        <w:rPr>
          <w:rFonts w:ascii="Times New Roman" w:hAnsi="Times New Roman" w:cs="Times New Roman"/>
          <w:lang w:val="en-US"/>
        </w:rPr>
        <w:t>. Time-to-Event Curves of</w:t>
      </w:r>
      <w:r w:rsidR="00B63C55" w:rsidRPr="00E44EC7">
        <w:rPr>
          <w:rFonts w:ascii="Times New Roman" w:hAnsi="Times New Roman" w:cs="Times New Roman"/>
          <w:lang w:val="en-US"/>
        </w:rPr>
        <w:t xml:space="preserve"> Unstable Angina Pectoris</w:t>
      </w:r>
      <w:r w:rsidR="00752078" w:rsidRPr="00E44EC7">
        <w:rPr>
          <w:rStyle w:val="Overskrift2Tegn"/>
          <w:rFonts w:ascii="Times New Roman" w:hAnsi="Times New Roman" w:cs="Times New Roman"/>
          <w:lang w:val="en-US"/>
        </w:rPr>
        <w:t xml:space="preserve"> by Serum MBL and MBL Expression Genotype Categories</w:t>
      </w:r>
      <w:r w:rsidR="00752078" w:rsidRPr="00E44EC7">
        <w:rPr>
          <w:rFonts w:ascii="Times New Roman" w:hAnsi="Times New Roman" w:cs="Times New Roman"/>
          <w:lang w:val="en-US"/>
        </w:rPr>
        <w:t>.</w:t>
      </w:r>
      <w:bookmarkEnd w:id="24"/>
    </w:p>
    <w:p w14:paraId="1636BFBC" w14:textId="0F21C093" w:rsidR="00507723" w:rsidRPr="00E44EC7" w:rsidRDefault="00B63C55" w:rsidP="00507723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Time-to-Event </w:t>
      </w:r>
      <w:r w:rsidR="001020B9">
        <w:rPr>
          <w:rFonts w:ascii="Times New Roman" w:hAnsi="Times New Roman" w:cs="Times New Roman"/>
          <w:b/>
          <w:sz w:val="20"/>
          <w:szCs w:val="20"/>
          <w:lang w:val="en-US"/>
        </w:rPr>
        <w:t>curves of</w:t>
      </w:r>
      <w:r w:rsidR="00143B63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unstable angina pectoris </w:t>
      </w:r>
      <w:r w:rsidR="00507723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(considering death as a competing risk) divided into 3 groups of serum MBL </w:t>
      </w:r>
      <w:r w:rsidR="00B55F98" w:rsidRPr="00E44EC7">
        <w:rPr>
          <w:rFonts w:ascii="Times New Roman" w:hAnsi="Times New Roman" w:cs="Times New Roman"/>
          <w:b/>
          <w:sz w:val="20"/>
          <w:szCs w:val="20"/>
          <w:lang w:val="en-US"/>
        </w:rPr>
        <w:t>(left</w:t>
      </w:r>
      <w:r w:rsidR="00507723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) in 7142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="00507723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</w:t>
      </w:r>
      <w:r w:rsidR="00B55F98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Right panel</w:t>
      </w:r>
      <w:r w:rsidR="00507723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shows the association between low, intermediate, and high MBL expression genotype</w:t>
      </w:r>
      <w:r w:rsidR="00A72A84" w:rsidRPr="00E44EC7">
        <w:rPr>
          <w:rFonts w:ascii="Times New Roman" w:hAnsi="Times New Roman" w:cs="Times New Roman"/>
          <w:b/>
          <w:sz w:val="20"/>
          <w:szCs w:val="20"/>
          <w:lang w:val="en-US"/>
        </w:rPr>
        <w:t>s</w:t>
      </w:r>
      <w:r w:rsidR="00507723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in 2981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="00507723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</w:t>
      </w:r>
      <w:r w:rsidR="00A72A84" w:rsidRPr="00E44EC7">
        <w:rPr>
          <w:rFonts w:ascii="Times New Roman" w:hAnsi="Times New Roman" w:cs="Times New Roman"/>
          <w:b/>
          <w:sz w:val="20"/>
          <w:szCs w:val="20"/>
          <w:lang w:val="en-US"/>
        </w:rPr>
        <w:t>.</w:t>
      </w:r>
      <w:r w:rsidR="00507723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</w:p>
    <w:p w14:paraId="208FFD0D" w14:textId="77777777" w:rsidR="00E21945" w:rsidRPr="00E44EC7" w:rsidRDefault="00E21945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E44EC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  <w:br w:type="page"/>
      </w:r>
    </w:p>
    <w:p w14:paraId="4EEB97BD" w14:textId="6F0C6B0F" w:rsidR="00E21945" w:rsidRPr="00E44EC7" w:rsidRDefault="007040E0" w:rsidP="00DF515B">
      <w:pPr>
        <w:rPr>
          <w:sz w:val="20"/>
          <w:szCs w:val="20"/>
          <w:lang w:val="en-US"/>
        </w:rPr>
      </w:pPr>
      <w:r w:rsidRPr="007040E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Pr="007040E0">
        <w:rPr>
          <w:noProof/>
          <w:sz w:val="20"/>
          <w:szCs w:val="20"/>
        </w:rPr>
        <w:drawing>
          <wp:inline distT="0" distB="0" distL="0" distR="0" wp14:anchorId="0E854C8D" wp14:editId="0D773564">
            <wp:extent cx="8531860" cy="3934012"/>
            <wp:effectExtent l="0" t="0" r="2540" b="9525"/>
            <wp:docPr id="64" name="Billede 64" descr="U:\DD2\DD2.MBL\results\MBL_Unstable_AnginaPectoris\Forest plot\ForestPlots_UnstableAP_MI_new_eGF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:\DD2\DD2.MBL\results\MBL_Unstable_AnginaPectoris\Forest plot\ForestPlots_UnstableAP_MI_new_eGFR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1860" cy="393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DA8B9" w14:textId="1FB374D3" w:rsidR="00F365A9" w:rsidRPr="00E44EC7" w:rsidRDefault="00504DB8" w:rsidP="00511CCB">
      <w:pPr>
        <w:pStyle w:val="Overskrift2"/>
        <w:rPr>
          <w:rFonts w:ascii="Times New Roman" w:hAnsi="Times New Roman" w:cs="Times New Roman"/>
          <w:lang w:val="en-US"/>
        </w:rPr>
      </w:pPr>
      <w:bookmarkStart w:id="25" w:name="_Toc37924077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Figure </w:t>
      </w:r>
      <w:r w:rsidR="00B27011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16</w:t>
      </w:r>
      <w:r w:rsidR="00F365A9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. Hazard Ratios </w:t>
      </w:r>
      <w:r w:rsidR="001020B9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of</w:t>
      </w:r>
      <w:r w:rsidR="00D034CA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="00F365A9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Unstable Angina Pectoris</w:t>
      </w:r>
      <w:r w:rsidR="00212CFF" w:rsidRPr="00E44EC7">
        <w:rPr>
          <w:rStyle w:val="Overskrift2Tegn"/>
          <w:rFonts w:ascii="Times New Roman" w:hAnsi="Times New Roman" w:cs="Times New Roman"/>
          <w:lang w:val="en-US"/>
        </w:rPr>
        <w:t xml:space="preserve"> by Serum MBL and MBL Expression Genotype Categories</w:t>
      </w:r>
      <w:r w:rsidR="000109E2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.</w:t>
      </w:r>
      <w:bookmarkEnd w:id="25"/>
    </w:p>
    <w:p w14:paraId="2F32CC0C" w14:textId="14112546" w:rsidR="007C61DF" w:rsidRPr="004F4071" w:rsidRDefault="007C61DF" w:rsidP="007C61DF">
      <w:pPr>
        <w:rPr>
          <w:rFonts w:ascii="Times New Roman" w:eastAsiaTheme="minorHAnsi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 xml:space="preserve">&lt;5 = Exact number of events </w:t>
      </w:r>
      <w:r w:rsidRPr="004F4071">
        <w:rPr>
          <w:rFonts w:ascii="Times New Roman" w:hAnsi="Times New Roman" w:cs="Times New Roman"/>
          <w:sz w:val="20"/>
          <w:szCs w:val="20"/>
          <w:lang w:val="en-US"/>
        </w:rPr>
        <w:t>too low to be displayed according to Dani</w:t>
      </w:r>
      <w:r>
        <w:rPr>
          <w:rFonts w:ascii="Times New Roman" w:hAnsi="Times New Roman" w:cs="Times New Roman"/>
          <w:sz w:val="20"/>
          <w:szCs w:val="20"/>
          <w:lang w:val="en-US"/>
        </w:rPr>
        <w:t>sh data protection regulations.</w:t>
      </w:r>
    </w:p>
    <w:p w14:paraId="4D915521" w14:textId="77777777" w:rsidR="00740791" w:rsidRPr="00E44EC7" w:rsidRDefault="00740791" w:rsidP="00740791">
      <w:pPr>
        <w:rPr>
          <w:lang w:val="en-US"/>
        </w:rPr>
      </w:pPr>
    </w:p>
    <w:p w14:paraId="0481FDBD" w14:textId="77777777" w:rsidR="00740791" w:rsidRPr="00E44EC7" w:rsidRDefault="00740791" w:rsidP="00740791">
      <w:pPr>
        <w:rPr>
          <w:lang w:val="en-US"/>
        </w:rPr>
      </w:pPr>
    </w:p>
    <w:p w14:paraId="531C38A3" w14:textId="77777777" w:rsidR="00740791" w:rsidRPr="00E44EC7" w:rsidRDefault="00740791" w:rsidP="00740791">
      <w:pPr>
        <w:rPr>
          <w:lang w:val="en-US"/>
        </w:rPr>
      </w:pPr>
    </w:p>
    <w:p w14:paraId="70651DF6" w14:textId="77777777" w:rsidR="00740791" w:rsidRPr="00E44EC7" w:rsidRDefault="00740791" w:rsidP="00740791">
      <w:pPr>
        <w:rPr>
          <w:lang w:val="en-US"/>
        </w:rPr>
      </w:pPr>
    </w:p>
    <w:p w14:paraId="2453AB7B" w14:textId="77777777" w:rsidR="00740791" w:rsidRPr="00E44EC7" w:rsidRDefault="00740791" w:rsidP="00740791">
      <w:pPr>
        <w:rPr>
          <w:lang w:val="en-US"/>
        </w:rPr>
      </w:pPr>
    </w:p>
    <w:p w14:paraId="45FA8B91" w14:textId="77777777" w:rsidR="00740791" w:rsidRPr="00E44EC7" w:rsidRDefault="00740791" w:rsidP="00740791">
      <w:pPr>
        <w:rPr>
          <w:lang w:val="en-US"/>
        </w:rPr>
      </w:pPr>
    </w:p>
    <w:p w14:paraId="027446D6" w14:textId="331D7743" w:rsidR="0020070A" w:rsidRPr="00E44EC7" w:rsidRDefault="00F20B95" w:rsidP="00740791">
      <w:pPr>
        <w:rPr>
          <w:rFonts w:ascii="Times New Roman" w:hAnsi="Times New Roman" w:cs="Times New Roman"/>
          <w:noProof/>
          <w:lang w:val="en-US"/>
        </w:rPr>
      </w:pPr>
      <w:r>
        <w:rPr>
          <w:noProof/>
        </w:rPr>
        <w:lastRenderedPageBreak/>
        <w:drawing>
          <wp:inline distT="0" distB="0" distL="0" distR="0" wp14:anchorId="0C7510B9" wp14:editId="0634E653">
            <wp:extent cx="7258050" cy="4835819"/>
            <wp:effectExtent l="0" t="0" r="0" b="3175"/>
            <wp:docPr id="40" name="Billed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enotype_pheotype_association_linear_regression_fig_new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9685" cy="4850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70A" w:rsidRPr="00E44EC7">
        <w:rPr>
          <w:lang w:val="en-US"/>
        </w:rPr>
        <w:tab/>
      </w:r>
      <w:r w:rsidR="0020070A" w:rsidRPr="00E44EC7">
        <w:rPr>
          <w:lang w:val="en-US"/>
        </w:rPr>
        <w:tab/>
      </w:r>
      <w:r w:rsidR="0020070A" w:rsidRPr="00E44EC7">
        <w:rPr>
          <w:lang w:val="en-US"/>
        </w:rPr>
        <w:tab/>
      </w:r>
      <w:r w:rsidR="0020070A" w:rsidRPr="00E44EC7">
        <w:rPr>
          <w:lang w:val="en-US"/>
        </w:rPr>
        <w:tab/>
      </w:r>
    </w:p>
    <w:p w14:paraId="340BC63D" w14:textId="458733D0" w:rsidR="005A4DD2" w:rsidRPr="00E44EC7" w:rsidRDefault="005A4DD2" w:rsidP="005A4DD2">
      <w:pPr>
        <w:pStyle w:val="Overskrift1"/>
        <w:jc w:val="both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</w:r>
      <w:r w:rsidRPr="00E44EC7">
        <w:rPr>
          <w:sz w:val="20"/>
          <w:szCs w:val="20"/>
          <w:lang w:val="en-US"/>
        </w:rPr>
        <w:tab/>
        <w:t xml:space="preserve">                 </w:t>
      </w:r>
      <w:r w:rsidR="00740791" w:rsidRPr="00E44EC7">
        <w:rPr>
          <w:sz w:val="20"/>
          <w:szCs w:val="20"/>
          <w:lang w:val="en-US"/>
        </w:rPr>
        <w:t xml:space="preserve">                          </w:t>
      </w:r>
      <w:bookmarkStart w:id="26" w:name="_Toc37924078"/>
      <w:r w:rsidR="00504DB8">
        <w:rPr>
          <w:rFonts w:ascii="Times New Roman" w:hAnsi="Times New Roman" w:cs="Times New Roman"/>
          <w:b/>
          <w:lang w:val="en-US"/>
        </w:rPr>
        <w:t>Supplementary</w:t>
      </w:r>
      <w:r w:rsidR="0024147A" w:rsidRPr="0024147A">
        <w:rPr>
          <w:rFonts w:ascii="Times New Roman" w:hAnsi="Times New Roman" w:cs="Times New Roman"/>
          <w:b/>
          <w:lang w:val="en-US"/>
        </w:rPr>
        <w:t xml:space="preserve"> </w:t>
      </w:r>
      <w:r w:rsidR="00B46D48">
        <w:rPr>
          <w:rFonts w:ascii="Times New Roman" w:hAnsi="Times New Roman" w:cs="Times New Roman"/>
          <w:b/>
          <w:lang w:val="en-US"/>
        </w:rPr>
        <w:t xml:space="preserve">Figure </w:t>
      </w:r>
      <w:r w:rsidR="00B27011">
        <w:rPr>
          <w:rFonts w:ascii="Times New Roman" w:hAnsi="Times New Roman" w:cs="Times New Roman"/>
          <w:b/>
          <w:lang w:val="en-US"/>
        </w:rPr>
        <w:t>17</w:t>
      </w:r>
      <w:r w:rsidR="00F20B95">
        <w:rPr>
          <w:rFonts w:ascii="Times New Roman" w:hAnsi="Times New Roman" w:cs="Times New Roman"/>
          <w:b/>
          <w:lang w:val="en-US"/>
        </w:rPr>
        <w:t>. Genotype–</w:t>
      </w:r>
      <w:r w:rsidRPr="00E44EC7">
        <w:rPr>
          <w:rFonts w:ascii="Times New Roman" w:hAnsi="Times New Roman" w:cs="Times New Roman"/>
          <w:b/>
          <w:lang w:val="en-US"/>
        </w:rPr>
        <w:t>phenotype association.</w:t>
      </w:r>
      <w:bookmarkEnd w:id="26"/>
    </w:p>
    <w:p w14:paraId="5C673F2C" w14:textId="35BFBF97" w:rsidR="008D12A2" w:rsidRPr="00F20B95" w:rsidRDefault="005A4DD2" w:rsidP="00F20B95">
      <w:pPr>
        <w:rPr>
          <w:rFonts w:ascii="Times New Roman" w:hAnsi="Times New Roman" w:cs="Times New Roman"/>
          <w:lang w:val="en-US"/>
        </w:rPr>
      </w:pPr>
      <w:r w:rsidRPr="00E44EC7">
        <w:rPr>
          <w:rFonts w:ascii="Times New Roman" w:hAnsi="Times New Roman" w:cs="Times New Roman"/>
          <w:lang w:val="en-US"/>
        </w:rPr>
        <w:t>Serum MBL level</w:t>
      </w:r>
      <w:r w:rsidR="00E673C8" w:rsidRPr="00E44EC7">
        <w:rPr>
          <w:rFonts w:ascii="Times New Roman" w:hAnsi="Times New Roman" w:cs="Times New Roman"/>
          <w:lang w:val="en-US"/>
        </w:rPr>
        <w:t>s</w:t>
      </w:r>
      <w:r w:rsidRPr="00E44EC7">
        <w:rPr>
          <w:rFonts w:ascii="Times New Roman" w:hAnsi="Times New Roman" w:cs="Times New Roman"/>
          <w:lang w:val="en-US"/>
        </w:rPr>
        <w:t xml:space="preserve"> according to MBL expression genotypes. R</w:t>
      </w:r>
      <w:r w:rsidRPr="00E44EC7">
        <w:rPr>
          <w:rFonts w:ascii="Times New Roman" w:hAnsi="Times New Roman" w:cs="Times New Roman"/>
          <w:vertAlign w:val="superscript"/>
          <w:lang w:val="en-US"/>
        </w:rPr>
        <w:t>2</w:t>
      </w:r>
      <w:r w:rsidRPr="00E44EC7">
        <w:rPr>
          <w:rFonts w:ascii="Times New Roman" w:hAnsi="Times New Roman" w:cs="Times New Roman"/>
          <w:lang w:val="en-US"/>
        </w:rPr>
        <w:t xml:space="preserve"> is the coefficient of determination. </w:t>
      </w:r>
      <w:proofErr w:type="spellStart"/>
      <w:r w:rsidRPr="00E44EC7">
        <w:rPr>
          <w:rFonts w:ascii="Times New Roman" w:hAnsi="Times New Roman" w:cs="Times New Roman"/>
          <w:lang w:val="en-US"/>
        </w:rPr>
        <w:t>Cuzick’s</w:t>
      </w:r>
      <w:proofErr w:type="spellEnd"/>
      <w:r w:rsidRPr="00E44EC7">
        <w:rPr>
          <w:rFonts w:ascii="Times New Roman" w:hAnsi="Times New Roman" w:cs="Times New Roman"/>
          <w:lang w:val="en-US"/>
        </w:rPr>
        <w:t xml:space="preserve"> non</w:t>
      </w:r>
      <w:r w:rsidR="007943CD">
        <w:rPr>
          <w:rFonts w:ascii="Times New Roman" w:hAnsi="Times New Roman" w:cs="Times New Roman"/>
          <w:lang w:val="en-US"/>
        </w:rPr>
        <w:t>-</w:t>
      </w:r>
      <w:r w:rsidRPr="00E44EC7">
        <w:rPr>
          <w:rFonts w:ascii="Times New Roman" w:hAnsi="Times New Roman" w:cs="Times New Roman"/>
          <w:lang w:val="en-US"/>
        </w:rPr>
        <w:t>para</w:t>
      </w:r>
      <w:r w:rsidR="006F0864" w:rsidRPr="00E44EC7">
        <w:rPr>
          <w:rFonts w:ascii="Times New Roman" w:hAnsi="Times New Roman" w:cs="Times New Roman"/>
          <w:lang w:val="en-US"/>
        </w:rPr>
        <w:t>metric test for trend (</w:t>
      </w:r>
      <w:r w:rsidR="006F0864" w:rsidRPr="00A91CFB">
        <w:rPr>
          <w:rFonts w:ascii="Times New Roman" w:hAnsi="Times New Roman" w:cs="Times New Roman"/>
          <w:i/>
          <w:iCs/>
          <w:lang w:val="en-US"/>
        </w:rPr>
        <w:t>P</w:t>
      </w:r>
      <w:r w:rsidR="006F0864" w:rsidRPr="00E44EC7">
        <w:rPr>
          <w:rFonts w:ascii="Times New Roman" w:hAnsi="Times New Roman" w:cs="Times New Roman"/>
          <w:lang w:val="en-US"/>
        </w:rPr>
        <w:t>&lt;1</w:t>
      </w:r>
      <w:r w:rsidR="007943CD" w:rsidRPr="007943CD">
        <w:rPr>
          <w:rFonts w:ascii="Times New Roman" w:hAnsi="Times New Roman" w:cs="Times New Roman"/>
          <w:lang w:val="en-US"/>
        </w:rPr>
        <w:t>×</w:t>
      </w:r>
      <w:r w:rsidR="006F0864" w:rsidRPr="00E44EC7">
        <w:rPr>
          <w:rFonts w:ascii="Times New Roman" w:hAnsi="Times New Roman" w:cs="Times New Roman"/>
          <w:lang w:val="en-US"/>
        </w:rPr>
        <w:t>10</w:t>
      </w:r>
      <w:r w:rsidR="006F0864" w:rsidRPr="00E44EC7">
        <w:rPr>
          <w:rFonts w:ascii="Times New Roman" w:hAnsi="Times New Roman" w:cs="Times New Roman"/>
          <w:vertAlign w:val="superscript"/>
          <w:lang w:val="en-US"/>
        </w:rPr>
        <w:t>-300</w:t>
      </w:r>
      <w:r w:rsidRPr="00E44EC7">
        <w:rPr>
          <w:rFonts w:ascii="Times New Roman" w:hAnsi="Times New Roman" w:cs="Times New Roman"/>
          <w:lang w:val="en-US"/>
        </w:rPr>
        <w:t>).</w:t>
      </w:r>
    </w:p>
    <w:p w14:paraId="424D460A" w14:textId="2F9ECC91" w:rsidR="00511CCB" w:rsidRPr="00E44EC7" w:rsidRDefault="00511CCB" w:rsidP="00511CCB">
      <w:pPr>
        <w:pStyle w:val="Overskrift1"/>
        <w:rPr>
          <w:rFonts w:ascii="Times New Roman" w:hAnsi="Times New Roman" w:cs="Times New Roman"/>
          <w:b/>
          <w:lang w:val="en-US"/>
        </w:rPr>
      </w:pPr>
    </w:p>
    <w:p w14:paraId="7A1A9EE8" w14:textId="231E2404" w:rsidR="00511CCB" w:rsidRPr="00E44EC7" w:rsidRDefault="00511CCB" w:rsidP="00511CCB">
      <w:pPr>
        <w:pStyle w:val="Overskrift1"/>
        <w:rPr>
          <w:rFonts w:ascii="Times New Roman" w:hAnsi="Times New Roman" w:cs="Times New Roman"/>
          <w:b/>
          <w:lang w:val="en-US"/>
        </w:rPr>
        <w:sectPr w:rsidR="00511CCB" w:rsidRPr="00E44EC7" w:rsidSect="009C5DA3">
          <w:pgSz w:w="16838" w:h="11906" w:orient="landscape"/>
          <w:pgMar w:top="1134" w:right="1701" w:bottom="1134" w:left="1701" w:header="708" w:footer="708" w:gutter="0"/>
          <w:cols w:space="708"/>
          <w:docGrid w:linePitch="360"/>
        </w:sectPr>
      </w:pPr>
      <w:bookmarkStart w:id="27" w:name="_Toc37924079"/>
      <w:r w:rsidRPr="00E44EC7">
        <w:rPr>
          <w:rFonts w:ascii="Times New Roman" w:hAnsi="Times New Roman" w:cs="Times New Roman"/>
          <w:b/>
          <w:lang w:val="en-US"/>
        </w:rPr>
        <w:t>SEN</w:t>
      </w:r>
      <w:r w:rsidR="006D7E32" w:rsidRPr="00E44EC7">
        <w:rPr>
          <w:rFonts w:ascii="Times New Roman" w:hAnsi="Times New Roman" w:cs="Times New Roman"/>
          <w:b/>
          <w:lang w:val="en-US"/>
        </w:rPr>
        <w:t xml:space="preserve">SITIVITY </w:t>
      </w:r>
      <w:r w:rsidRPr="00E44EC7">
        <w:rPr>
          <w:rFonts w:ascii="Times New Roman" w:hAnsi="Times New Roman" w:cs="Times New Roman"/>
          <w:b/>
          <w:lang w:val="en-US"/>
        </w:rPr>
        <w:t>ANALYSES</w:t>
      </w:r>
      <w:bookmarkEnd w:id="27"/>
    </w:p>
    <w:p w14:paraId="18E71CE0" w14:textId="63FE49A1" w:rsidR="008D12A2" w:rsidRPr="00E44EC7" w:rsidRDefault="008B7810">
      <w:pPr>
        <w:spacing w:after="160" w:line="259" w:lineRule="auto"/>
        <w:rPr>
          <w:sz w:val="20"/>
          <w:szCs w:val="20"/>
          <w:lang w:val="en-US"/>
        </w:rPr>
      </w:pPr>
      <w:r w:rsidRPr="00E44EC7">
        <w:rPr>
          <w:noProof/>
          <w:sz w:val="20"/>
          <w:szCs w:val="20"/>
        </w:rPr>
        <w:lastRenderedPageBreak/>
        <w:drawing>
          <wp:inline distT="0" distB="0" distL="0" distR="0" wp14:anchorId="2D5B82ED" wp14:editId="44EE8963">
            <wp:extent cx="5774025" cy="4198620"/>
            <wp:effectExtent l="0" t="0" r="0" b="0"/>
            <wp:docPr id="9" name="Billede 9" descr="U:\DD2\DD2.MBL\results\MBL_expanded_MACE-2\FollowupLPR\Sensitivitetsanalyser\Drop CRP over 10\Spline_sMBL_CVE_sensitivitetsanalyse_drop_CRP_over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DD2\DD2.MBL\results\MBL_expanded_MACE-2\FollowupLPR\Sensitivitetsanalyser\Drop CRP over 10\Spline_sMBL_CVE_sensitivitetsanalyse_drop_CRP_over10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352" cy="420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8CCA1" w14:textId="07DD4871" w:rsidR="006C3948" w:rsidRPr="00E44EC7" w:rsidRDefault="006C3948">
      <w:pPr>
        <w:spacing w:after="160" w:line="259" w:lineRule="auto"/>
        <w:rPr>
          <w:sz w:val="20"/>
          <w:szCs w:val="20"/>
          <w:lang w:val="en-US"/>
        </w:rPr>
      </w:pPr>
    </w:p>
    <w:p w14:paraId="0E3CE5DE" w14:textId="65982323" w:rsidR="008B7810" w:rsidRPr="00E44EC7" w:rsidRDefault="00504DB8" w:rsidP="00511CCB">
      <w:pPr>
        <w:pStyle w:val="Overskrift2"/>
        <w:rPr>
          <w:rFonts w:ascii="Times New Roman" w:hAnsi="Times New Roman" w:cs="Times New Roman"/>
          <w:lang w:val="en-US"/>
        </w:rPr>
      </w:pPr>
      <w:bookmarkStart w:id="28" w:name="_Toc37924080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Fonts w:ascii="Times New Roman" w:hAnsi="Times New Roman" w:cs="Times New Roman"/>
          <w:lang w:val="en-US"/>
        </w:rPr>
        <w:t xml:space="preserve">Figure </w:t>
      </w:r>
      <w:r w:rsidR="00B27011">
        <w:rPr>
          <w:rFonts w:ascii="Times New Roman" w:hAnsi="Times New Roman" w:cs="Times New Roman"/>
          <w:lang w:val="en-US"/>
        </w:rPr>
        <w:t>18</w:t>
      </w:r>
      <w:r w:rsidR="008B7810" w:rsidRPr="00E44EC7">
        <w:rPr>
          <w:rFonts w:ascii="Times New Roman" w:hAnsi="Times New Roman" w:cs="Times New Roman"/>
          <w:lang w:val="en-US"/>
        </w:rPr>
        <w:t xml:space="preserve">. Risk </w:t>
      </w:r>
      <w:r w:rsidR="001020B9">
        <w:rPr>
          <w:rFonts w:ascii="Times New Roman" w:hAnsi="Times New Roman" w:cs="Times New Roman"/>
          <w:lang w:val="en-US"/>
        </w:rPr>
        <w:t>of</w:t>
      </w:r>
      <w:r w:rsidR="007943CD" w:rsidRPr="00E44EC7">
        <w:rPr>
          <w:rFonts w:ascii="Times New Roman" w:hAnsi="Times New Roman" w:cs="Times New Roman"/>
          <w:lang w:val="en-US"/>
        </w:rPr>
        <w:t xml:space="preserve"> </w:t>
      </w:r>
      <w:r w:rsidR="008B7810" w:rsidRPr="00E44EC7">
        <w:rPr>
          <w:rFonts w:ascii="Times New Roman" w:hAnsi="Times New Roman" w:cs="Times New Roman"/>
          <w:lang w:val="en-US"/>
        </w:rPr>
        <w:t>Cardiovascular Events</w:t>
      </w:r>
      <w:r w:rsidR="00212CFF" w:rsidRPr="00E44EC7">
        <w:rPr>
          <w:rStyle w:val="Overskrift2Tegn"/>
          <w:rFonts w:ascii="Times New Roman" w:hAnsi="Times New Roman" w:cs="Times New Roman"/>
          <w:lang w:val="en-US"/>
        </w:rPr>
        <w:t xml:space="preserve"> by Serum MBL Levels</w:t>
      </w:r>
      <w:r w:rsidR="005156F8" w:rsidRPr="00E44EC7">
        <w:rPr>
          <w:rFonts w:ascii="Times New Roman" w:hAnsi="Times New Roman" w:cs="Times New Roman"/>
          <w:lang w:val="en-US"/>
        </w:rPr>
        <w:t xml:space="preserve"> Excluding I</w:t>
      </w:r>
      <w:r w:rsidR="008B7810" w:rsidRPr="00E44EC7">
        <w:rPr>
          <w:rFonts w:ascii="Times New Roman" w:hAnsi="Times New Roman" w:cs="Times New Roman"/>
          <w:lang w:val="en-US"/>
        </w:rPr>
        <w:t>ndividuals with CRP&gt;10 mg/L</w:t>
      </w:r>
      <w:r w:rsidR="000109E2" w:rsidRPr="00E44EC7">
        <w:rPr>
          <w:rFonts w:ascii="Times New Roman" w:hAnsi="Times New Roman" w:cs="Times New Roman"/>
          <w:lang w:val="en-US"/>
        </w:rPr>
        <w:t>.</w:t>
      </w:r>
      <w:bookmarkEnd w:id="28"/>
    </w:p>
    <w:p w14:paraId="4F30D4DE" w14:textId="354D96F1" w:rsidR="006C3948" w:rsidRPr="00E44EC7" w:rsidRDefault="006C3948">
      <w:pPr>
        <w:spacing w:after="160" w:line="259" w:lineRule="auto"/>
        <w:rPr>
          <w:sz w:val="20"/>
          <w:szCs w:val="20"/>
          <w:lang w:val="en-US"/>
        </w:rPr>
      </w:pPr>
    </w:p>
    <w:p w14:paraId="7CA46DD2" w14:textId="1B6F1FEE" w:rsidR="00071BD6" w:rsidRPr="00E44EC7" w:rsidRDefault="00071BD6">
      <w:pPr>
        <w:spacing w:after="160" w:line="259" w:lineRule="auto"/>
        <w:rPr>
          <w:sz w:val="20"/>
          <w:szCs w:val="20"/>
          <w:lang w:val="en-US"/>
        </w:rPr>
      </w:pPr>
    </w:p>
    <w:p w14:paraId="11289BFF" w14:textId="051A8D19" w:rsidR="00071BD6" w:rsidRPr="00E44EC7" w:rsidRDefault="00071BD6">
      <w:pPr>
        <w:spacing w:after="160" w:line="259" w:lineRule="auto"/>
        <w:rPr>
          <w:sz w:val="20"/>
          <w:szCs w:val="20"/>
          <w:lang w:val="en-US"/>
        </w:rPr>
      </w:pPr>
    </w:p>
    <w:p w14:paraId="66A3B3DF" w14:textId="0552E512" w:rsidR="00071BD6" w:rsidRPr="005139C6" w:rsidRDefault="00071BD6">
      <w:pPr>
        <w:spacing w:after="160" w:line="259" w:lineRule="auto"/>
        <w:rPr>
          <w:noProof/>
          <w:sz w:val="20"/>
          <w:szCs w:val="20"/>
          <w:lang w:val="en-US"/>
        </w:rPr>
      </w:pPr>
      <w:r w:rsidRPr="00E44EC7">
        <w:rPr>
          <w:sz w:val="20"/>
          <w:szCs w:val="20"/>
          <w:lang w:val="en-US"/>
        </w:rPr>
        <w:t xml:space="preserve">                                    </w:t>
      </w:r>
    </w:p>
    <w:p w14:paraId="582AA088" w14:textId="4B0AFA42" w:rsidR="00325A66" w:rsidRPr="005139C6" w:rsidRDefault="00325A66">
      <w:pPr>
        <w:spacing w:after="160" w:line="259" w:lineRule="auto"/>
        <w:rPr>
          <w:noProof/>
          <w:sz w:val="20"/>
          <w:szCs w:val="20"/>
          <w:lang w:val="en-US"/>
        </w:rPr>
      </w:pPr>
    </w:p>
    <w:p w14:paraId="7F2F98F4" w14:textId="58884B0E" w:rsidR="00325A66" w:rsidRPr="00E44EC7" w:rsidRDefault="00325A66">
      <w:pPr>
        <w:spacing w:after="160" w:line="259" w:lineRule="auto"/>
        <w:rPr>
          <w:sz w:val="20"/>
          <w:szCs w:val="20"/>
          <w:lang w:val="en-US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7FB43DE9" wp14:editId="7BEC95A1">
            <wp:extent cx="8531860" cy="4265930"/>
            <wp:effectExtent l="0" t="0" r="2540" b="1270"/>
            <wp:docPr id="41" name="Billed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UM_inc_curve_CVE_dropCRPover10_new2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A9E82" w14:textId="772CD7EE" w:rsidR="00071BD6" w:rsidRPr="00E44EC7" w:rsidRDefault="00071BD6" w:rsidP="00071BD6">
      <w:pPr>
        <w:rPr>
          <w:sz w:val="20"/>
          <w:szCs w:val="20"/>
          <w:lang w:val="en-US"/>
        </w:rPr>
      </w:pPr>
    </w:p>
    <w:p w14:paraId="3A1BAC70" w14:textId="2BDA36B9" w:rsidR="00071BD6" w:rsidRPr="00E44EC7" w:rsidRDefault="00504DB8" w:rsidP="00511CCB">
      <w:pPr>
        <w:pStyle w:val="Overskrift2"/>
        <w:rPr>
          <w:rFonts w:ascii="Times New Roman" w:hAnsi="Times New Roman" w:cs="Times New Roman"/>
          <w:sz w:val="24"/>
          <w:szCs w:val="24"/>
          <w:lang w:val="en-US"/>
        </w:rPr>
      </w:pPr>
      <w:bookmarkStart w:id="29" w:name="_Toc37924081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071BD6" w:rsidRPr="00E44EC7">
        <w:rPr>
          <w:rFonts w:ascii="Times New Roman" w:hAnsi="Times New Roman" w:cs="Times New Roman"/>
          <w:sz w:val="24"/>
          <w:szCs w:val="24"/>
          <w:lang w:val="en-US"/>
        </w:rPr>
        <w:t>Figu</w:t>
      </w:r>
      <w:r w:rsidR="00B46D48">
        <w:rPr>
          <w:rFonts w:ascii="Times New Roman" w:hAnsi="Times New Roman" w:cs="Times New Roman"/>
          <w:sz w:val="24"/>
          <w:szCs w:val="24"/>
          <w:lang w:val="en-US"/>
        </w:rPr>
        <w:t xml:space="preserve">re </w:t>
      </w:r>
      <w:r w:rsidR="00B27011">
        <w:rPr>
          <w:rFonts w:ascii="Times New Roman" w:hAnsi="Times New Roman" w:cs="Times New Roman"/>
          <w:sz w:val="24"/>
          <w:szCs w:val="24"/>
          <w:lang w:val="en-US"/>
        </w:rPr>
        <w:t>19</w:t>
      </w:r>
      <w:r w:rsidR="001020B9">
        <w:rPr>
          <w:rFonts w:ascii="Times New Roman" w:hAnsi="Times New Roman" w:cs="Times New Roman"/>
          <w:sz w:val="24"/>
          <w:szCs w:val="24"/>
          <w:lang w:val="en-US"/>
        </w:rPr>
        <w:t>. Time-to-Event Curves of</w:t>
      </w:r>
      <w:r w:rsidR="00071BD6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Cardiovascular Events </w:t>
      </w:r>
      <w:r w:rsidR="005156F8" w:rsidRPr="00E44EC7">
        <w:rPr>
          <w:rStyle w:val="Overskrift2Tegn"/>
          <w:rFonts w:ascii="Times New Roman" w:hAnsi="Times New Roman" w:cs="Times New Roman"/>
          <w:sz w:val="24"/>
          <w:szCs w:val="24"/>
          <w:lang w:val="en-US"/>
        </w:rPr>
        <w:t>by Serum MBL and MBL Expression Genotype Categories</w:t>
      </w:r>
      <w:r w:rsidR="005156F8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156F8" w:rsidRPr="00E44EC7">
        <w:rPr>
          <w:rFonts w:ascii="Times New Roman" w:hAnsi="Times New Roman" w:cs="Times New Roman"/>
          <w:sz w:val="24"/>
          <w:szCs w:val="24"/>
          <w:lang w:val="en-US"/>
        </w:rPr>
        <w:t>Excluding I</w:t>
      </w:r>
      <w:r w:rsidR="00071BD6" w:rsidRPr="00E44EC7">
        <w:rPr>
          <w:rFonts w:ascii="Times New Roman" w:hAnsi="Times New Roman" w:cs="Times New Roman"/>
          <w:sz w:val="24"/>
          <w:szCs w:val="24"/>
          <w:lang w:val="en-US"/>
        </w:rPr>
        <w:t>ndividuals with CRP&gt;10 mg/L</w:t>
      </w:r>
      <w:r w:rsidR="005156F8" w:rsidRPr="00E44EC7">
        <w:rPr>
          <w:rFonts w:ascii="Times New Roman" w:hAnsi="Times New Roman" w:cs="Times New Roman"/>
          <w:sz w:val="24"/>
          <w:szCs w:val="24"/>
          <w:lang w:val="en-US"/>
        </w:rPr>
        <w:t>.</w:t>
      </w:r>
      <w:bookmarkEnd w:id="29"/>
    </w:p>
    <w:p w14:paraId="65FD5860" w14:textId="37439E58" w:rsidR="005156F8" w:rsidRPr="00E44EC7" w:rsidRDefault="005156F8" w:rsidP="005156F8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Time-to-</w:t>
      </w:r>
      <w:r w:rsidR="001020B9">
        <w:rPr>
          <w:rFonts w:ascii="Times New Roman" w:hAnsi="Times New Roman" w:cs="Times New Roman"/>
          <w:b/>
          <w:sz w:val="20"/>
          <w:szCs w:val="20"/>
          <w:lang w:val="en-US"/>
        </w:rPr>
        <w:t>event curves of</w:t>
      </w:r>
      <w:r w:rsidR="00A753F4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cardiovascular events (considering death as a competing risk) excluding individuals with a CRP &gt;10</w:t>
      </w:r>
      <w:r w:rsidR="00A753F4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mg/L divided into 3 groups of serum MBL (left) in 5807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Right panel shows the association between low, intermediate, and high MBL expression genotypes in 2416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</w:t>
      </w:r>
    </w:p>
    <w:p w14:paraId="52B32126" w14:textId="01A65AFD" w:rsidR="00071BD6" w:rsidRPr="00E44EC7" w:rsidRDefault="00071BD6" w:rsidP="00071BD6">
      <w:pPr>
        <w:rPr>
          <w:rFonts w:ascii="Times New Roman" w:hAnsi="Times New Roman" w:cs="Times New Roman"/>
          <w:b/>
          <w:sz w:val="20"/>
          <w:szCs w:val="20"/>
          <w:lang w:val="en-US"/>
        </w:rPr>
      </w:pPr>
    </w:p>
    <w:p w14:paraId="696361D7" w14:textId="44058281" w:rsidR="00071BD6" w:rsidRPr="00E44EC7" w:rsidRDefault="00071BD6" w:rsidP="00071BD6">
      <w:pPr>
        <w:rPr>
          <w:sz w:val="20"/>
          <w:szCs w:val="20"/>
          <w:lang w:val="en-US"/>
        </w:rPr>
      </w:pPr>
    </w:p>
    <w:p w14:paraId="2E9FED72" w14:textId="77777777" w:rsidR="00B8630E" w:rsidRDefault="00B8630E">
      <w:pPr>
        <w:spacing w:after="160" w:line="259" w:lineRule="auto"/>
        <w:rPr>
          <w:sz w:val="20"/>
          <w:szCs w:val="20"/>
          <w:lang w:val="en-US"/>
        </w:rPr>
      </w:pPr>
    </w:p>
    <w:p w14:paraId="226C7345" w14:textId="2CC9C289" w:rsidR="00570703" w:rsidRPr="00E44EC7" w:rsidRDefault="00B8630E" w:rsidP="00B8630E">
      <w:pPr>
        <w:rPr>
          <w:lang w:val="en-US"/>
        </w:rPr>
      </w:pPr>
      <w:r w:rsidRPr="00B8630E">
        <w:rPr>
          <w:noProof/>
        </w:rPr>
        <w:lastRenderedPageBreak/>
        <w:drawing>
          <wp:inline distT="0" distB="0" distL="0" distR="0" wp14:anchorId="5798745F" wp14:editId="000ABEFD">
            <wp:extent cx="8058150" cy="5368724"/>
            <wp:effectExtent l="0" t="0" r="0" b="3810"/>
            <wp:docPr id="53" name="Billede 53" descr="U:\DD2\DD2.MBL\results\MBL_expanded_MACE-2\FollowupLPR\Sensitivitetsanalyser\Drop CRP over 10\ForestPlot_expandedMACE2_sensitivitetsanalyse_drop_CRP_over10_new_eGF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DD2\DD2.MBL\results\MBL_expanded_MACE-2\FollowupLPR\Sensitivitetsanalyser\Drop CRP over 10\ForestPlot_expandedMACE2_sensitivitetsanalyse_drop_CRP_over10_new_eGFR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5661" cy="537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2B444" w14:textId="634F7604" w:rsidR="00DA1CA4" w:rsidRPr="00B8630E" w:rsidRDefault="00DA1CA4" w:rsidP="00DA1CA4">
      <w:pPr>
        <w:rPr>
          <w:rStyle w:val="Overskrift1Teg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2B1A3BD" w14:textId="20E474A8" w:rsidR="00570703" w:rsidRPr="00E44EC7" w:rsidRDefault="00504DB8" w:rsidP="00511CCB">
      <w:pPr>
        <w:pStyle w:val="Overskrift2"/>
        <w:rPr>
          <w:rFonts w:ascii="Times New Roman" w:hAnsi="Times New Roman" w:cs="Times New Roman"/>
          <w:sz w:val="24"/>
          <w:szCs w:val="24"/>
          <w:lang w:val="en-US"/>
        </w:rPr>
      </w:pPr>
      <w:bookmarkStart w:id="30" w:name="_Toc37924082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Figure </w:t>
      </w:r>
      <w:r w:rsidR="00B27011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20</w:t>
      </w:r>
      <w:r w:rsidR="00570703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. Hazard Ratios </w:t>
      </w:r>
      <w:r w:rsidR="001020B9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of</w:t>
      </w:r>
      <w:r w:rsidR="00B920AB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70703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Cardiovascular Events</w:t>
      </w:r>
      <w:r w:rsidR="00570703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33C86" w:rsidRPr="00E44EC7">
        <w:rPr>
          <w:rStyle w:val="Overskrift2Tegn"/>
          <w:rFonts w:ascii="Times New Roman" w:hAnsi="Times New Roman" w:cs="Times New Roman"/>
          <w:sz w:val="24"/>
          <w:szCs w:val="24"/>
          <w:lang w:val="en-US"/>
        </w:rPr>
        <w:t>by Serum MBL and MBL Expression Genotype Categories</w:t>
      </w:r>
      <w:r w:rsidR="00E33C86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 Excluding I</w:t>
      </w:r>
      <w:r w:rsidR="00570703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ndividuals with CRP&gt;10 mg/L</w:t>
      </w:r>
      <w:r w:rsidR="000109E2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.</w:t>
      </w:r>
      <w:bookmarkEnd w:id="30"/>
      <w:r w:rsidR="00570703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31B0C9BC" w14:textId="77777777" w:rsidR="009B2EFC" w:rsidRPr="00E44EC7" w:rsidRDefault="009B2EFC" w:rsidP="00071BD6">
      <w:pPr>
        <w:rPr>
          <w:sz w:val="20"/>
          <w:szCs w:val="20"/>
          <w:lang w:val="en-US"/>
        </w:rPr>
      </w:pPr>
    </w:p>
    <w:p w14:paraId="0B122F85" w14:textId="77777777" w:rsidR="00570BF2" w:rsidRPr="00E44EC7" w:rsidRDefault="00570BF2" w:rsidP="00570BF2">
      <w:pPr>
        <w:spacing w:after="160" w:line="259" w:lineRule="auto"/>
        <w:rPr>
          <w:sz w:val="20"/>
          <w:szCs w:val="20"/>
          <w:lang w:val="en-US"/>
        </w:rPr>
      </w:pPr>
      <w:r w:rsidRPr="00E44EC7">
        <w:rPr>
          <w:noProof/>
          <w:sz w:val="20"/>
          <w:szCs w:val="20"/>
        </w:rPr>
        <w:lastRenderedPageBreak/>
        <w:drawing>
          <wp:inline distT="0" distB="0" distL="0" distR="0" wp14:anchorId="60BBF62D" wp14:editId="066DFB5C">
            <wp:extent cx="6675120" cy="4853857"/>
            <wp:effectExtent l="0" t="0" r="0" b="4445"/>
            <wp:docPr id="23" name="Billede 23" descr="U:\DD2\DD2.MBL\results\MBL_allcause_death\Sensitivitetsanalyser\Drop_CRP_over10\Spline_sMBL_death_sensitivitetsanalyse_drop_CRP_over10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DD2\DD2.MBL\results\MBL_allcause_death\Sensitivitetsanalyser\Drop_CRP_over10\Spline_sMBL_death_sensitivitetsanalyse_drop_CRP_over10_new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598" cy="486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4EC7">
        <w:rPr>
          <w:sz w:val="20"/>
          <w:szCs w:val="20"/>
          <w:lang w:val="en-US"/>
        </w:rPr>
        <w:t xml:space="preserve">                                                    </w:t>
      </w:r>
    </w:p>
    <w:p w14:paraId="5500B8B1" w14:textId="6BDBA1C5" w:rsidR="009B2EFC" w:rsidRPr="00E44EC7" w:rsidRDefault="00504DB8" w:rsidP="00511CCB">
      <w:pPr>
        <w:pStyle w:val="Overskrift2"/>
        <w:rPr>
          <w:rStyle w:val="Overskrift1Tegn"/>
          <w:rFonts w:ascii="Times New Roman" w:hAnsi="Times New Roman" w:cs="Times New Roman"/>
          <w:sz w:val="26"/>
          <w:szCs w:val="26"/>
          <w:lang w:val="en-US"/>
        </w:rPr>
      </w:pPr>
      <w:bookmarkStart w:id="31" w:name="_Toc37924083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Figure </w:t>
      </w:r>
      <w:r w:rsidR="00B27011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21</w:t>
      </w:r>
      <w:r w:rsidR="00570BF2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. Risk </w:t>
      </w:r>
      <w:r w:rsidR="001020B9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of</w:t>
      </w:r>
      <w:r w:rsidR="008523FD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="00570BF2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All-cause Mortality </w:t>
      </w:r>
      <w:r w:rsidR="001536CA" w:rsidRPr="00E44EC7">
        <w:rPr>
          <w:rStyle w:val="Overskrift2Tegn"/>
          <w:rFonts w:ascii="Times New Roman" w:hAnsi="Times New Roman" w:cs="Times New Roman"/>
          <w:lang w:val="en-US"/>
        </w:rPr>
        <w:t>by Serum MBL Levels</w:t>
      </w:r>
      <w:r w:rsidR="001536CA" w:rsidRPr="00E44EC7">
        <w:rPr>
          <w:rFonts w:ascii="Times New Roman" w:hAnsi="Times New Roman" w:cs="Times New Roman"/>
          <w:lang w:val="en-US"/>
        </w:rPr>
        <w:t xml:space="preserve"> E</w:t>
      </w:r>
      <w:r w:rsidR="001536CA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xcluding I</w:t>
      </w:r>
      <w:r w:rsidR="00570BF2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ndividuals with CRP&gt;10 mg/</w:t>
      </w:r>
      <w:r w:rsidR="0047601F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L</w:t>
      </w:r>
      <w:r w:rsidR="000109E2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.</w:t>
      </w:r>
      <w:bookmarkEnd w:id="31"/>
    </w:p>
    <w:p w14:paraId="690E18E7" w14:textId="14E35A5D" w:rsidR="00EC2C42" w:rsidRPr="00E44EC7" w:rsidRDefault="00EC2C42" w:rsidP="0047601F">
      <w:pPr>
        <w:rPr>
          <w:lang w:val="en-US"/>
        </w:rPr>
      </w:pPr>
    </w:p>
    <w:p w14:paraId="2E57EF02" w14:textId="770DF15D" w:rsidR="00EC2C42" w:rsidRPr="00E44EC7" w:rsidRDefault="00EC2C42" w:rsidP="00437CB9">
      <w:pPr>
        <w:rPr>
          <w:lang w:val="en-US"/>
        </w:rPr>
      </w:pPr>
    </w:p>
    <w:p w14:paraId="6CF16CE0" w14:textId="5A3C20C0" w:rsidR="00404917" w:rsidRPr="00E44EC7" w:rsidRDefault="00404917" w:rsidP="00404917">
      <w:pPr>
        <w:rPr>
          <w:lang w:val="en-US"/>
        </w:rPr>
      </w:pPr>
    </w:p>
    <w:p w14:paraId="4FC15C10" w14:textId="77777777" w:rsidR="00404917" w:rsidRPr="00E44EC7" w:rsidRDefault="00404917" w:rsidP="00404917">
      <w:pPr>
        <w:rPr>
          <w:lang w:val="en-US"/>
        </w:rPr>
      </w:pPr>
    </w:p>
    <w:p w14:paraId="546D7C01" w14:textId="77777777" w:rsidR="00404917" w:rsidRPr="00E44EC7" w:rsidRDefault="00404917" w:rsidP="00404917">
      <w:pPr>
        <w:rPr>
          <w:lang w:val="en-US"/>
        </w:rPr>
      </w:pPr>
    </w:p>
    <w:p w14:paraId="53C72486" w14:textId="0932472D" w:rsidR="00404917" w:rsidRPr="00E44EC7" w:rsidRDefault="00404917" w:rsidP="00404917">
      <w:pPr>
        <w:rPr>
          <w:lang w:val="en-US"/>
        </w:rPr>
      </w:pPr>
    </w:p>
    <w:p w14:paraId="68E12D89" w14:textId="1FEEBFC4" w:rsidR="00404917" w:rsidRPr="00E44EC7" w:rsidRDefault="003051AF" w:rsidP="00404917">
      <w:pPr>
        <w:rPr>
          <w:lang w:val="en-US"/>
        </w:rPr>
      </w:pPr>
      <w:r>
        <w:rPr>
          <w:noProof/>
        </w:rPr>
        <w:drawing>
          <wp:inline distT="0" distB="0" distL="0" distR="0" wp14:anchorId="253F84D1" wp14:editId="17E16AA7">
            <wp:extent cx="8531860" cy="4265930"/>
            <wp:effectExtent l="0" t="0" r="2540" b="1270"/>
            <wp:docPr id="43" name="Billed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UMincCurve_sMBL_death_sensitivitetsanalyse_drop_CRP_over10_new2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183AE" w14:textId="5E4792A5" w:rsidR="00404917" w:rsidRPr="00E44EC7" w:rsidRDefault="00404917" w:rsidP="00404917">
      <w:pPr>
        <w:rPr>
          <w:lang w:val="en-US"/>
        </w:rPr>
      </w:pPr>
    </w:p>
    <w:p w14:paraId="59AD6E83" w14:textId="261D0B98" w:rsidR="00404917" w:rsidRPr="00E44EC7" w:rsidRDefault="00404917" w:rsidP="00404917">
      <w:pPr>
        <w:rPr>
          <w:lang w:val="en-US"/>
        </w:rPr>
      </w:pPr>
    </w:p>
    <w:p w14:paraId="49E28E93" w14:textId="7AEFFBBC" w:rsidR="00EC2C42" w:rsidRPr="00E44EC7" w:rsidRDefault="00504DB8" w:rsidP="00511CCB">
      <w:pPr>
        <w:pStyle w:val="Overskrift2"/>
        <w:rPr>
          <w:rFonts w:ascii="Times New Roman" w:hAnsi="Times New Roman" w:cs="Times New Roman"/>
          <w:sz w:val="24"/>
          <w:szCs w:val="24"/>
          <w:lang w:val="en-US"/>
        </w:rPr>
      </w:pPr>
      <w:bookmarkStart w:id="32" w:name="_Toc37924084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Fonts w:ascii="Times New Roman" w:hAnsi="Times New Roman" w:cs="Times New Roman"/>
          <w:sz w:val="24"/>
          <w:szCs w:val="24"/>
          <w:lang w:val="en-US"/>
        </w:rPr>
        <w:t xml:space="preserve">Figure </w:t>
      </w:r>
      <w:r w:rsidR="00B27011">
        <w:rPr>
          <w:rFonts w:ascii="Times New Roman" w:hAnsi="Times New Roman" w:cs="Times New Roman"/>
          <w:sz w:val="24"/>
          <w:szCs w:val="24"/>
          <w:lang w:val="en-US"/>
        </w:rPr>
        <w:t>22</w:t>
      </w:r>
      <w:r w:rsidR="001020B9">
        <w:rPr>
          <w:rFonts w:ascii="Times New Roman" w:hAnsi="Times New Roman" w:cs="Times New Roman"/>
          <w:sz w:val="24"/>
          <w:szCs w:val="24"/>
          <w:lang w:val="en-US"/>
        </w:rPr>
        <w:t>. Time-to-Event Curves of</w:t>
      </w:r>
      <w:r w:rsidR="00EC2C42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All-cause Mortality </w:t>
      </w:r>
      <w:r w:rsidR="001536CA" w:rsidRPr="00E44EC7">
        <w:rPr>
          <w:rStyle w:val="Overskrift2Tegn"/>
          <w:rFonts w:ascii="Times New Roman" w:hAnsi="Times New Roman" w:cs="Times New Roman"/>
          <w:sz w:val="24"/>
          <w:szCs w:val="24"/>
          <w:lang w:val="en-US"/>
        </w:rPr>
        <w:t>by Serum MBL and MBL Expression Genotype Categories</w:t>
      </w:r>
      <w:r w:rsidR="001536CA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 E</w:t>
      </w:r>
      <w:r w:rsidR="001536CA" w:rsidRPr="00E44EC7">
        <w:rPr>
          <w:rFonts w:ascii="Times New Roman" w:hAnsi="Times New Roman" w:cs="Times New Roman"/>
          <w:sz w:val="24"/>
          <w:szCs w:val="24"/>
          <w:lang w:val="en-US"/>
        </w:rPr>
        <w:t>xcluding I</w:t>
      </w:r>
      <w:r w:rsidR="00EC2C42" w:rsidRPr="00E44EC7">
        <w:rPr>
          <w:rFonts w:ascii="Times New Roman" w:hAnsi="Times New Roman" w:cs="Times New Roman"/>
          <w:sz w:val="24"/>
          <w:szCs w:val="24"/>
          <w:lang w:val="en-US"/>
        </w:rPr>
        <w:t>ndividuals with CRP&gt;10 mg/L</w:t>
      </w:r>
      <w:r w:rsidR="0015035B" w:rsidRPr="00E44EC7">
        <w:rPr>
          <w:rFonts w:ascii="Times New Roman" w:hAnsi="Times New Roman" w:cs="Times New Roman"/>
          <w:sz w:val="24"/>
          <w:szCs w:val="24"/>
          <w:lang w:val="en-US"/>
        </w:rPr>
        <w:t>.</w:t>
      </w:r>
      <w:bookmarkEnd w:id="32"/>
    </w:p>
    <w:p w14:paraId="23DFEE03" w14:textId="376DA7F6" w:rsidR="001536CA" w:rsidRPr="00E44EC7" w:rsidRDefault="001536CA" w:rsidP="001536CA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Time-to-</w:t>
      </w:r>
      <w:r w:rsidR="001020B9">
        <w:rPr>
          <w:rFonts w:ascii="Times New Roman" w:hAnsi="Times New Roman" w:cs="Times New Roman"/>
          <w:b/>
          <w:sz w:val="20"/>
          <w:szCs w:val="20"/>
          <w:lang w:val="en-US"/>
        </w:rPr>
        <w:t>event curves of</w:t>
      </w:r>
      <w:r w:rsidR="002520CC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all-cause mortality excluding individuals with a CRP &gt;10</w:t>
      </w:r>
      <w:r w:rsidR="002520CC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mg/L divided into 3 groups of serum MBL (left) in 6664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Right panel shows the association between low, intermediate, and high MBL expression genotypes in 2788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</w:t>
      </w:r>
    </w:p>
    <w:p w14:paraId="6B96F625" w14:textId="3D3299D7" w:rsidR="00263988" w:rsidRDefault="00263988">
      <w:pPr>
        <w:spacing w:after="160" w:line="259" w:lineRule="auto"/>
        <w:rPr>
          <w:noProof/>
          <w:sz w:val="20"/>
          <w:szCs w:val="20"/>
          <w:lang w:val="en-US"/>
        </w:rPr>
      </w:pPr>
    </w:p>
    <w:p w14:paraId="0A02309A" w14:textId="0A4C9B3D" w:rsidR="00E34E3C" w:rsidRPr="005139C6" w:rsidRDefault="00E34E3C">
      <w:pPr>
        <w:spacing w:after="160" w:line="259" w:lineRule="auto"/>
        <w:rPr>
          <w:noProof/>
          <w:sz w:val="20"/>
          <w:szCs w:val="20"/>
          <w:lang w:val="en-US"/>
        </w:rPr>
      </w:pPr>
      <w:r w:rsidRPr="00F93C74">
        <w:rPr>
          <w:noProof/>
          <w:sz w:val="20"/>
          <w:szCs w:val="20"/>
        </w:rPr>
        <w:lastRenderedPageBreak/>
        <w:drawing>
          <wp:inline distT="0" distB="0" distL="0" distR="0" wp14:anchorId="341C5200" wp14:editId="38618856">
            <wp:extent cx="7858125" cy="5235457"/>
            <wp:effectExtent l="0" t="0" r="0" b="3810"/>
            <wp:docPr id="66" name="Billede 66" descr="U:\DD2\DD2.MBL\results\MBL_allcause_death\Sensitivitetsanalyser\Drop_CRP_over10\ForestPlot_allcause_mortality_dropCRPover10_MI_new_eGF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:\DD2\DD2.MBL\results\MBL_allcause_death\Sensitivitetsanalyser\Drop_CRP_over10\ForestPlot_allcause_mortality_dropCRPover10_MI_new_eGFR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9959" cy="526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24EEF" w14:textId="79294ABD" w:rsidR="001E6536" w:rsidRPr="00E44EC7" w:rsidRDefault="00F93C74">
      <w:pPr>
        <w:spacing w:after="160" w:line="259" w:lineRule="auto"/>
        <w:rPr>
          <w:sz w:val="20"/>
          <w:szCs w:val="20"/>
          <w:lang w:val="en-US"/>
        </w:rPr>
      </w:pPr>
      <w:r w:rsidRPr="00F93C7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5DC43D0" w14:textId="2A8618F1" w:rsidR="00570703" w:rsidRPr="00E44EC7" w:rsidRDefault="00504DB8" w:rsidP="00511CCB">
      <w:pPr>
        <w:pStyle w:val="Overskrift2"/>
        <w:rPr>
          <w:rFonts w:ascii="Times New Roman" w:hAnsi="Times New Roman" w:cs="Times New Roman"/>
          <w:sz w:val="24"/>
          <w:szCs w:val="24"/>
          <w:lang w:val="en-US"/>
        </w:rPr>
      </w:pPr>
      <w:bookmarkStart w:id="33" w:name="_Toc37924085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Figure </w:t>
      </w:r>
      <w:r w:rsidR="00B27011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23</w:t>
      </w:r>
      <w:r w:rsidR="00570703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. Hazard Ratios </w:t>
      </w:r>
      <w:r w:rsidR="001020B9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of</w:t>
      </w:r>
      <w:r w:rsidR="006A39FB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70703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All-cause Mortality</w:t>
      </w:r>
      <w:r w:rsidR="00570703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B4956" w:rsidRPr="00E44EC7">
        <w:rPr>
          <w:rStyle w:val="Overskrift2Tegn"/>
          <w:rFonts w:ascii="Times New Roman" w:hAnsi="Times New Roman" w:cs="Times New Roman"/>
          <w:sz w:val="24"/>
          <w:szCs w:val="24"/>
          <w:lang w:val="en-US"/>
        </w:rPr>
        <w:t>by Serum MBL and MBL Expression Genotype Categories</w:t>
      </w:r>
      <w:r w:rsidR="007B4956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 Excluding I</w:t>
      </w:r>
      <w:r w:rsidR="00570703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ndividuals with CRP&gt;10 mg/L</w:t>
      </w:r>
      <w:r w:rsidR="000109E2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.</w:t>
      </w:r>
      <w:bookmarkEnd w:id="33"/>
      <w:r w:rsidR="00570703" w:rsidRPr="00E44EC7">
        <w:rPr>
          <w:rFonts w:ascii="Times New Roman" w:hAnsi="Times New Roman" w:cs="Times New Roman"/>
          <w:sz w:val="24"/>
          <w:szCs w:val="24"/>
          <w:lang w:val="en-US"/>
        </w:rPr>
        <w:br w:type="page"/>
      </w:r>
    </w:p>
    <w:p w14:paraId="77BA52B5" w14:textId="77777777" w:rsidR="00570703" w:rsidRPr="00E44EC7" w:rsidRDefault="00570703" w:rsidP="00AF0AF6">
      <w:pPr>
        <w:spacing w:after="160" w:line="259" w:lineRule="auto"/>
        <w:rPr>
          <w:sz w:val="20"/>
          <w:szCs w:val="20"/>
          <w:lang w:val="en-US"/>
        </w:rPr>
      </w:pPr>
    </w:p>
    <w:p w14:paraId="3CCC3645" w14:textId="077CC29B" w:rsidR="00570703" w:rsidRPr="00E44EC7" w:rsidRDefault="00935497" w:rsidP="00AF0AF6">
      <w:pPr>
        <w:spacing w:after="160" w:line="259" w:lineRule="auto"/>
        <w:rPr>
          <w:sz w:val="20"/>
          <w:szCs w:val="20"/>
          <w:lang w:val="en-US"/>
        </w:rPr>
      </w:pPr>
      <w:r w:rsidRPr="00E44EC7">
        <w:rPr>
          <w:noProof/>
          <w:sz w:val="20"/>
          <w:szCs w:val="20"/>
        </w:rPr>
        <w:drawing>
          <wp:inline distT="0" distB="0" distL="0" distR="0" wp14:anchorId="661CA4CE" wp14:editId="3FD0EEA6">
            <wp:extent cx="6781800" cy="4933910"/>
            <wp:effectExtent l="0" t="0" r="0" b="635"/>
            <wp:docPr id="4" name="Billede 4" descr="U:\DD2\DD2.MBL\results\MBL_expanded_MACE-2\FollowupLPR\Sensitivitetsanalyser\Newly T2D\Spline_sMBL_CVE_sensitivitetsanalyse_newlyT2D_new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DD2\DD2.MBL\results\MBL_expanded_MACE-2\FollowupLPR\Sensitivitetsanalyser\Newly T2D\Spline_sMBL_CVE_sensitivitetsanalyse_newlyT2D_new2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447" cy="494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DF865" w14:textId="3C77107A" w:rsidR="00570703" w:rsidRPr="00E44EC7" w:rsidRDefault="00504DB8" w:rsidP="00511CCB">
      <w:pPr>
        <w:pStyle w:val="Overskrift2"/>
        <w:rPr>
          <w:rFonts w:ascii="Times New Roman" w:hAnsi="Times New Roman" w:cs="Times New Roman"/>
          <w:lang w:val="en-US"/>
        </w:rPr>
      </w:pPr>
      <w:bookmarkStart w:id="34" w:name="_Toc37924086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Fonts w:ascii="Times New Roman" w:hAnsi="Times New Roman" w:cs="Times New Roman"/>
          <w:lang w:val="en-US"/>
        </w:rPr>
        <w:t xml:space="preserve">Figure </w:t>
      </w:r>
      <w:r w:rsidR="00B27011">
        <w:rPr>
          <w:rFonts w:ascii="Times New Roman" w:hAnsi="Times New Roman" w:cs="Times New Roman"/>
          <w:lang w:val="en-US"/>
        </w:rPr>
        <w:t>24</w:t>
      </w:r>
      <w:r w:rsidR="00570703" w:rsidRPr="00E44EC7">
        <w:rPr>
          <w:rFonts w:ascii="Times New Roman" w:hAnsi="Times New Roman" w:cs="Times New Roman"/>
          <w:lang w:val="en-US"/>
        </w:rPr>
        <w:t xml:space="preserve">. Risk </w:t>
      </w:r>
      <w:r w:rsidR="001020B9">
        <w:rPr>
          <w:rFonts w:ascii="Times New Roman" w:hAnsi="Times New Roman" w:cs="Times New Roman"/>
          <w:lang w:val="en-US"/>
        </w:rPr>
        <w:t>of</w:t>
      </w:r>
      <w:r w:rsidR="005E0AFD" w:rsidRPr="00E44EC7">
        <w:rPr>
          <w:rFonts w:ascii="Times New Roman" w:hAnsi="Times New Roman" w:cs="Times New Roman"/>
          <w:lang w:val="en-US"/>
        </w:rPr>
        <w:t xml:space="preserve"> </w:t>
      </w:r>
      <w:r w:rsidR="00570703" w:rsidRPr="00E44EC7">
        <w:rPr>
          <w:rFonts w:ascii="Times New Roman" w:hAnsi="Times New Roman" w:cs="Times New Roman"/>
          <w:lang w:val="en-US"/>
        </w:rPr>
        <w:t>Cardiovascular Eve</w:t>
      </w:r>
      <w:r w:rsidR="000109E2" w:rsidRPr="00E44EC7">
        <w:rPr>
          <w:rFonts w:ascii="Times New Roman" w:hAnsi="Times New Roman" w:cs="Times New Roman"/>
          <w:lang w:val="en-US"/>
        </w:rPr>
        <w:t xml:space="preserve">nts </w:t>
      </w:r>
      <w:r w:rsidR="007B4956" w:rsidRPr="00E44EC7">
        <w:rPr>
          <w:rStyle w:val="Overskrift2Tegn"/>
          <w:rFonts w:ascii="Times New Roman" w:hAnsi="Times New Roman" w:cs="Times New Roman"/>
          <w:lang w:val="en-US"/>
        </w:rPr>
        <w:t>by Serum MBL Levels</w:t>
      </w:r>
      <w:r w:rsidR="007B4956" w:rsidRPr="00E44EC7">
        <w:rPr>
          <w:rFonts w:ascii="Times New Roman" w:hAnsi="Times New Roman" w:cs="Times New Roman"/>
          <w:lang w:val="en-US"/>
        </w:rPr>
        <w:t xml:space="preserve"> Excluding I</w:t>
      </w:r>
      <w:r w:rsidR="000109E2" w:rsidRPr="00E44EC7">
        <w:rPr>
          <w:rFonts w:ascii="Times New Roman" w:hAnsi="Times New Roman" w:cs="Times New Roman"/>
          <w:lang w:val="en-US"/>
        </w:rPr>
        <w:t>ndividuals with</w:t>
      </w:r>
      <w:r w:rsidR="00E24D1C" w:rsidRPr="00E44EC7">
        <w:rPr>
          <w:rFonts w:ascii="Times New Roman" w:hAnsi="Times New Roman" w:cs="Times New Roman"/>
          <w:lang w:val="en-US"/>
        </w:rPr>
        <w:t xml:space="preserve"> Diabetes D</w:t>
      </w:r>
      <w:r w:rsidR="00570703" w:rsidRPr="00E44EC7">
        <w:rPr>
          <w:rFonts w:ascii="Times New Roman" w:hAnsi="Times New Roman" w:cs="Times New Roman"/>
          <w:lang w:val="en-US"/>
        </w:rPr>
        <w:t>uration &gt;1</w:t>
      </w:r>
      <w:r w:rsidR="00893CA8">
        <w:rPr>
          <w:rFonts w:ascii="Times New Roman" w:hAnsi="Times New Roman" w:cs="Times New Roman"/>
          <w:lang w:val="en-US"/>
        </w:rPr>
        <w:t xml:space="preserve"> </w:t>
      </w:r>
      <w:r w:rsidR="00570703" w:rsidRPr="00E44EC7">
        <w:rPr>
          <w:rFonts w:ascii="Times New Roman" w:hAnsi="Times New Roman" w:cs="Times New Roman"/>
          <w:lang w:val="en-US"/>
        </w:rPr>
        <w:t>year</w:t>
      </w:r>
      <w:r w:rsidR="000109E2" w:rsidRPr="00E44EC7">
        <w:rPr>
          <w:rFonts w:ascii="Times New Roman" w:hAnsi="Times New Roman" w:cs="Times New Roman"/>
          <w:lang w:val="en-US"/>
        </w:rPr>
        <w:t>.</w:t>
      </w:r>
      <w:bookmarkEnd w:id="34"/>
    </w:p>
    <w:p w14:paraId="79A548AF" w14:textId="77777777" w:rsidR="00570703" w:rsidRPr="00E44EC7" w:rsidRDefault="00570703" w:rsidP="00AF0AF6">
      <w:pPr>
        <w:spacing w:after="160" w:line="259" w:lineRule="auto"/>
        <w:rPr>
          <w:sz w:val="20"/>
          <w:szCs w:val="20"/>
          <w:lang w:val="en-US"/>
        </w:rPr>
      </w:pPr>
    </w:p>
    <w:p w14:paraId="1BA43545" w14:textId="0E92DD75" w:rsidR="00570703" w:rsidRPr="00E44EC7" w:rsidRDefault="00CE00F1" w:rsidP="00AF0AF6">
      <w:pPr>
        <w:spacing w:after="160" w:line="259" w:lineRule="auto"/>
        <w:rPr>
          <w:sz w:val="20"/>
          <w:szCs w:val="20"/>
          <w:lang w:val="en-US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334689C7" wp14:editId="3DE54019">
            <wp:extent cx="8531860" cy="4265930"/>
            <wp:effectExtent l="0" t="0" r="2540" b="1270"/>
            <wp:docPr id="45" name="Bille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Cum_inc_curve_MBL_newlyT2D_new3.ti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FE06D" w14:textId="4579AA1C" w:rsidR="001B799F" w:rsidRPr="00E44EC7" w:rsidRDefault="00504DB8" w:rsidP="00511CCB">
      <w:pPr>
        <w:pStyle w:val="Overskrift2"/>
        <w:rPr>
          <w:rFonts w:ascii="Times New Roman" w:hAnsi="Times New Roman" w:cs="Times New Roman"/>
          <w:sz w:val="24"/>
          <w:szCs w:val="24"/>
          <w:lang w:val="en-US"/>
        </w:rPr>
      </w:pPr>
      <w:bookmarkStart w:id="35" w:name="_Toc37924087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1B799F" w:rsidRPr="00E44EC7">
        <w:rPr>
          <w:rFonts w:ascii="Times New Roman" w:hAnsi="Times New Roman" w:cs="Times New Roman"/>
          <w:sz w:val="24"/>
          <w:szCs w:val="24"/>
          <w:lang w:val="en-US"/>
        </w:rPr>
        <w:t>Figu</w:t>
      </w:r>
      <w:r w:rsidR="00B46D48">
        <w:rPr>
          <w:rFonts w:ascii="Times New Roman" w:hAnsi="Times New Roman" w:cs="Times New Roman"/>
          <w:sz w:val="24"/>
          <w:szCs w:val="24"/>
          <w:lang w:val="en-US"/>
        </w:rPr>
        <w:t xml:space="preserve">re </w:t>
      </w:r>
      <w:r w:rsidR="00B27011">
        <w:rPr>
          <w:rFonts w:ascii="Times New Roman" w:hAnsi="Times New Roman" w:cs="Times New Roman"/>
          <w:sz w:val="24"/>
          <w:szCs w:val="24"/>
          <w:lang w:val="en-US"/>
        </w:rPr>
        <w:t>25</w:t>
      </w:r>
      <w:r w:rsidR="001020B9">
        <w:rPr>
          <w:rFonts w:ascii="Times New Roman" w:hAnsi="Times New Roman" w:cs="Times New Roman"/>
          <w:sz w:val="24"/>
          <w:szCs w:val="24"/>
          <w:lang w:val="en-US"/>
        </w:rPr>
        <w:t>. Time-to-Event Curves of</w:t>
      </w:r>
      <w:r w:rsidR="001B799F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Cardiovascular Even</w:t>
      </w:r>
      <w:r w:rsidR="000109E2" w:rsidRPr="00E44EC7">
        <w:rPr>
          <w:rFonts w:ascii="Times New Roman" w:hAnsi="Times New Roman" w:cs="Times New Roman"/>
          <w:sz w:val="24"/>
          <w:szCs w:val="24"/>
          <w:lang w:val="en-US"/>
        </w:rPr>
        <w:t>ts</w:t>
      </w:r>
      <w:r w:rsidR="007B4956" w:rsidRPr="00E44EC7">
        <w:rPr>
          <w:rStyle w:val="Overskrift2Tegn"/>
          <w:rFonts w:ascii="Times New Roman" w:hAnsi="Times New Roman" w:cs="Times New Roman"/>
          <w:sz w:val="24"/>
          <w:szCs w:val="24"/>
          <w:lang w:val="en-US"/>
        </w:rPr>
        <w:t xml:space="preserve"> by Serum MBL and MBL Expression Genotype</w:t>
      </w:r>
      <w:r w:rsidR="007B4956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Excluding I</w:t>
      </w:r>
      <w:r w:rsidR="000109E2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ndividuals with </w:t>
      </w:r>
      <w:r w:rsidR="001B799F" w:rsidRPr="00E44EC7">
        <w:rPr>
          <w:rFonts w:ascii="Times New Roman" w:hAnsi="Times New Roman" w:cs="Times New Roman"/>
          <w:sz w:val="24"/>
          <w:szCs w:val="24"/>
          <w:lang w:val="en-US"/>
        </w:rPr>
        <w:t>diabetes duration &gt;1year</w:t>
      </w:r>
      <w:r w:rsidR="0015035B" w:rsidRPr="00E44EC7">
        <w:rPr>
          <w:rFonts w:ascii="Times New Roman" w:hAnsi="Times New Roman" w:cs="Times New Roman"/>
          <w:sz w:val="24"/>
          <w:szCs w:val="24"/>
          <w:lang w:val="en-US"/>
        </w:rPr>
        <w:t>.</w:t>
      </w:r>
      <w:bookmarkEnd w:id="35"/>
    </w:p>
    <w:p w14:paraId="09FB72B5" w14:textId="5E8A4B4F" w:rsidR="007B4956" w:rsidRPr="00E44EC7" w:rsidRDefault="007B4956" w:rsidP="007B4956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Time-to-</w:t>
      </w:r>
      <w:r w:rsidR="00A758EA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event curves </w:t>
      </w:r>
      <w:r w:rsidR="001020B9">
        <w:rPr>
          <w:rFonts w:ascii="Times New Roman" w:hAnsi="Times New Roman" w:cs="Times New Roman"/>
          <w:b/>
          <w:sz w:val="20"/>
          <w:szCs w:val="20"/>
          <w:lang w:val="en-US"/>
        </w:rPr>
        <w:t>of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cardiovascular events (considering death as a competing risk) excluding individuals with a diabetes duration &gt;1</w:t>
      </w:r>
      <w:r w:rsidR="00A758EA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year divided into 3 groups of serum MBL (left) in 2890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Right panel shows the association between low, intermediate, and high MBL expression genotypes in 1460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</w:t>
      </w:r>
    </w:p>
    <w:p w14:paraId="65538B96" w14:textId="77777777" w:rsidR="001B799F" w:rsidRPr="00E44EC7" w:rsidRDefault="001B799F" w:rsidP="001B799F">
      <w:pPr>
        <w:rPr>
          <w:sz w:val="20"/>
          <w:szCs w:val="20"/>
          <w:lang w:val="en-US"/>
        </w:rPr>
      </w:pPr>
    </w:p>
    <w:p w14:paraId="2045966D" w14:textId="6405F547" w:rsidR="00570703" w:rsidRPr="00E44EC7" w:rsidRDefault="00570703" w:rsidP="00AF0AF6">
      <w:pPr>
        <w:spacing w:after="160" w:line="259" w:lineRule="auto"/>
        <w:rPr>
          <w:sz w:val="20"/>
          <w:szCs w:val="20"/>
          <w:lang w:val="en-US"/>
        </w:rPr>
      </w:pPr>
    </w:p>
    <w:p w14:paraId="7DC4D71C" w14:textId="512E7A55" w:rsidR="006B4886" w:rsidRPr="005139C6" w:rsidRDefault="006B4886" w:rsidP="006B4886">
      <w:pPr>
        <w:rPr>
          <w:noProof/>
          <w:lang w:val="en-US"/>
        </w:rPr>
      </w:pPr>
    </w:p>
    <w:p w14:paraId="7F17E425" w14:textId="52D6D576" w:rsidR="003543E0" w:rsidRDefault="003543E0" w:rsidP="006B4886">
      <w:pPr>
        <w:rPr>
          <w:noProof/>
          <w:lang w:val="en-US"/>
        </w:rPr>
      </w:pPr>
    </w:p>
    <w:p w14:paraId="78DA3A89" w14:textId="4598A45A" w:rsidR="003543E0" w:rsidRPr="00E44EC7" w:rsidRDefault="00F90C2C" w:rsidP="00F90C2C">
      <w:pPr>
        <w:spacing w:after="160" w:line="259" w:lineRule="auto"/>
        <w:rPr>
          <w:noProof/>
          <w:lang w:val="en-US"/>
        </w:rPr>
      </w:pPr>
      <w:r w:rsidRPr="00F93C74">
        <w:rPr>
          <w:noProof/>
        </w:rPr>
        <w:lastRenderedPageBreak/>
        <w:drawing>
          <wp:inline distT="0" distB="0" distL="0" distR="0" wp14:anchorId="1E4F901F" wp14:editId="1EB6AF55">
            <wp:extent cx="8001000" cy="5330648"/>
            <wp:effectExtent l="0" t="0" r="0" b="3810"/>
            <wp:docPr id="67" name="Billede 67" descr="U:\DD2\DD2.MBL\results\MBL_expanded_MACE-2\FollowupLPR\Sensitivitetsanalyser\Newly T2D\ForestPlot_expandedMACE2_sensitivitetsanalyse_newlyT2D_multipleImputation_new_eGF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U:\DD2\DD2.MBL\results\MBL_expanded_MACE-2\FollowupLPR\Sensitivitetsanalyser\Newly T2D\ForestPlot_expandedMACE2_sensitivitetsanalyse_newlyT2D_multipleImputation_new_eGFR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2641" cy="533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772B5" w14:textId="4F882545" w:rsidR="00D93158" w:rsidRPr="00E44EC7" w:rsidRDefault="00504DB8" w:rsidP="00D93158">
      <w:pPr>
        <w:pStyle w:val="Overskrift2"/>
        <w:rPr>
          <w:rFonts w:ascii="Times New Roman" w:hAnsi="Times New Roman" w:cs="Times New Roman"/>
          <w:sz w:val="24"/>
          <w:szCs w:val="24"/>
          <w:lang w:val="en-US"/>
        </w:rPr>
      </w:pPr>
      <w:bookmarkStart w:id="36" w:name="_Toc37924088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Figure </w:t>
      </w:r>
      <w:r w:rsidR="00B27011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26</w:t>
      </w:r>
      <w:r w:rsidR="006750E1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. Hazard Ratios </w:t>
      </w:r>
      <w:r w:rsidR="001020B9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of</w:t>
      </w:r>
      <w:r w:rsidR="005012AC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750E1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Cardiovascular Events</w:t>
      </w:r>
      <w:r w:rsidR="006750E1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03E6B" w:rsidRPr="00E44EC7">
        <w:rPr>
          <w:rStyle w:val="Overskrift2Tegn"/>
          <w:rFonts w:ascii="Times New Roman" w:hAnsi="Times New Roman" w:cs="Times New Roman"/>
          <w:sz w:val="24"/>
          <w:szCs w:val="24"/>
          <w:lang w:val="en-US"/>
        </w:rPr>
        <w:t>by Serum MBL and MBL Expression Genotype</w:t>
      </w:r>
      <w:r w:rsidR="00803E6B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E</w:t>
      </w:r>
      <w:r w:rsidR="006750E1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xcluding </w:t>
      </w:r>
      <w:r w:rsidR="00803E6B" w:rsidRPr="00E44EC7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0109E2" w:rsidRPr="00E44EC7">
        <w:rPr>
          <w:rFonts w:ascii="Times New Roman" w:hAnsi="Times New Roman" w:cs="Times New Roman"/>
          <w:sz w:val="24"/>
          <w:szCs w:val="24"/>
          <w:lang w:val="en-US"/>
        </w:rPr>
        <w:t>ndividuals with</w:t>
      </w:r>
      <w:r w:rsidR="006750E1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diabetes duration &gt;1</w:t>
      </w:r>
      <w:r w:rsidR="008A643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750E1" w:rsidRPr="00E44EC7">
        <w:rPr>
          <w:rFonts w:ascii="Times New Roman" w:hAnsi="Times New Roman" w:cs="Times New Roman"/>
          <w:sz w:val="24"/>
          <w:szCs w:val="24"/>
          <w:lang w:val="en-US"/>
        </w:rPr>
        <w:t>year</w:t>
      </w:r>
      <w:r w:rsidR="000109E2" w:rsidRPr="00E44EC7">
        <w:rPr>
          <w:rFonts w:ascii="Times New Roman" w:hAnsi="Times New Roman" w:cs="Times New Roman"/>
          <w:sz w:val="24"/>
          <w:szCs w:val="24"/>
          <w:lang w:val="en-US"/>
        </w:rPr>
        <w:t>.</w:t>
      </w:r>
      <w:bookmarkEnd w:id="36"/>
    </w:p>
    <w:p w14:paraId="5C535142" w14:textId="395B521B" w:rsidR="00D93158" w:rsidRPr="00E44EC7" w:rsidRDefault="00D93158">
      <w:pPr>
        <w:spacing w:after="160" w:line="259" w:lineRule="auto"/>
        <w:rPr>
          <w:sz w:val="20"/>
          <w:szCs w:val="20"/>
          <w:lang w:val="en-US"/>
        </w:rPr>
      </w:pPr>
    </w:p>
    <w:p w14:paraId="7F69A142" w14:textId="52D99078" w:rsidR="00D93158" w:rsidRPr="00E44EC7" w:rsidRDefault="00D93158">
      <w:pPr>
        <w:spacing w:after="160" w:line="259" w:lineRule="auto"/>
        <w:rPr>
          <w:sz w:val="20"/>
          <w:szCs w:val="20"/>
          <w:lang w:val="en-US"/>
        </w:rPr>
      </w:pPr>
      <w:r w:rsidRPr="00E44EC7">
        <w:rPr>
          <w:noProof/>
          <w:sz w:val="20"/>
          <w:szCs w:val="20"/>
        </w:rPr>
        <w:lastRenderedPageBreak/>
        <w:drawing>
          <wp:inline distT="0" distB="0" distL="0" distR="0" wp14:anchorId="7F881F0F" wp14:editId="65AD5195">
            <wp:extent cx="6562725" cy="4774528"/>
            <wp:effectExtent l="0" t="0" r="0" b="7620"/>
            <wp:docPr id="29" name="Billede 29" descr="U:\DD2\DD2.MBL\results\MBL_allcause_death\Sensitivitetsanalyser\Newly T2D\Spline_sMBL_death_sensitivitetsanalyse_newlyT2D_new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DD2\DD2.MBL\results\MBL_allcause_death\Sensitivitetsanalyser\Newly T2D\Spline_sMBL_death_sensitivitetsanalyse_newlyT2D_new2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491" cy="477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35D92" w14:textId="51060065" w:rsidR="00D93158" w:rsidRPr="00E44EC7" w:rsidRDefault="00D93158">
      <w:pPr>
        <w:spacing w:after="160" w:line="259" w:lineRule="auto"/>
        <w:rPr>
          <w:sz w:val="20"/>
          <w:szCs w:val="20"/>
          <w:lang w:val="en-US"/>
        </w:rPr>
      </w:pPr>
    </w:p>
    <w:p w14:paraId="6E4A09A4" w14:textId="026FECC7" w:rsidR="00D93158" w:rsidRPr="00E44EC7" w:rsidRDefault="00D93158">
      <w:pPr>
        <w:spacing w:after="160" w:line="259" w:lineRule="auto"/>
        <w:rPr>
          <w:sz w:val="20"/>
          <w:szCs w:val="20"/>
          <w:lang w:val="en-US"/>
        </w:rPr>
      </w:pPr>
    </w:p>
    <w:p w14:paraId="763277D9" w14:textId="6F93724B" w:rsidR="00D93158" w:rsidRPr="00E44EC7" w:rsidRDefault="00504DB8" w:rsidP="00D93158">
      <w:pPr>
        <w:pStyle w:val="Overskrift2"/>
        <w:rPr>
          <w:rFonts w:ascii="Times New Roman" w:hAnsi="Times New Roman" w:cs="Times New Roman"/>
          <w:lang w:val="en-US"/>
        </w:rPr>
      </w:pPr>
      <w:bookmarkStart w:id="37" w:name="_Toc37924089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Figure </w:t>
      </w:r>
      <w:r w:rsidR="00B27011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27</w:t>
      </w:r>
      <w:r w:rsidR="00D93158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. Risk </w:t>
      </w:r>
      <w:r w:rsidR="001020B9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of</w:t>
      </w:r>
      <w:r w:rsidR="008A643A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 </w:t>
      </w:r>
      <w:r w:rsidR="00D93158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All-cause Mortality </w:t>
      </w:r>
      <w:r w:rsidR="00803E6B" w:rsidRPr="00E44EC7">
        <w:rPr>
          <w:rStyle w:val="Overskrift2Tegn"/>
          <w:rFonts w:ascii="Times New Roman" w:hAnsi="Times New Roman" w:cs="Times New Roman"/>
          <w:lang w:val="en-US"/>
        </w:rPr>
        <w:t>by Serum MBL Levels</w:t>
      </w:r>
      <w:r w:rsidR="00803E6B" w:rsidRPr="00E44EC7">
        <w:rPr>
          <w:rFonts w:ascii="Times New Roman" w:hAnsi="Times New Roman" w:cs="Times New Roman"/>
          <w:lang w:val="en-US"/>
        </w:rPr>
        <w:t xml:space="preserve"> E</w:t>
      </w:r>
      <w:r w:rsidR="00803E6B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>xcluding I</w:t>
      </w:r>
      <w:r w:rsidR="00D93158" w:rsidRPr="00E44EC7">
        <w:rPr>
          <w:rStyle w:val="Overskrift1Tegn"/>
          <w:rFonts w:ascii="Times New Roman" w:hAnsi="Times New Roman" w:cs="Times New Roman"/>
          <w:sz w:val="26"/>
          <w:szCs w:val="26"/>
          <w:lang w:val="en-US"/>
        </w:rPr>
        <w:t xml:space="preserve">ndividuals </w:t>
      </w:r>
      <w:r w:rsidR="00D93158" w:rsidRPr="00E44EC7">
        <w:rPr>
          <w:rFonts w:ascii="Times New Roman" w:hAnsi="Times New Roman" w:cs="Times New Roman"/>
          <w:lang w:val="en-US"/>
        </w:rPr>
        <w:t>with</w:t>
      </w:r>
      <w:r w:rsidR="00803E6B" w:rsidRPr="00E44EC7">
        <w:rPr>
          <w:rFonts w:ascii="Times New Roman" w:hAnsi="Times New Roman" w:cs="Times New Roman"/>
          <w:lang w:val="en-US"/>
        </w:rPr>
        <w:t xml:space="preserve"> Diabetes D</w:t>
      </w:r>
      <w:r w:rsidR="00D93158" w:rsidRPr="00E44EC7">
        <w:rPr>
          <w:rFonts w:ascii="Times New Roman" w:hAnsi="Times New Roman" w:cs="Times New Roman"/>
          <w:lang w:val="en-US"/>
        </w:rPr>
        <w:t>uration &gt;1</w:t>
      </w:r>
      <w:r w:rsidR="00AD11A1">
        <w:rPr>
          <w:rFonts w:ascii="Times New Roman" w:hAnsi="Times New Roman" w:cs="Times New Roman"/>
          <w:lang w:val="en-US"/>
        </w:rPr>
        <w:t xml:space="preserve"> </w:t>
      </w:r>
      <w:r w:rsidR="00D93158" w:rsidRPr="00E44EC7">
        <w:rPr>
          <w:rFonts w:ascii="Times New Roman" w:hAnsi="Times New Roman" w:cs="Times New Roman"/>
          <w:lang w:val="en-US"/>
        </w:rPr>
        <w:t>year.</w:t>
      </w:r>
      <w:bookmarkEnd w:id="37"/>
    </w:p>
    <w:p w14:paraId="28217093" w14:textId="292C5016" w:rsidR="00D93158" w:rsidRPr="00E44EC7" w:rsidRDefault="00D93158">
      <w:pPr>
        <w:spacing w:after="160" w:line="259" w:lineRule="auto"/>
        <w:rPr>
          <w:sz w:val="20"/>
          <w:szCs w:val="20"/>
          <w:lang w:val="en-US"/>
        </w:rPr>
      </w:pPr>
    </w:p>
    <w:p w14:paraId="4CCE6977" w14:textId="43519C0F" w:rsidR="000326DD" w:rsidRPr="00E44EC7" w:rsidRDefault="00067107" w:rsidP="00AA3163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CDCBFD2" wp14:editId="37A0096F">
            <wp:extent cx="8531860" cy="4265930"/>
            <wp:effectExtent l="0" t="0" r="2540" b="1270"/>
            <wp:docPr id="49" name="Billed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CumInc_sMBL_death_sensitivitetsanalyse_newlyT2D_new3.ti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26DD" w:rsidRPr="00E44EC7">
        <w:rPr>
          <w:lang w:val="en-US"/>
        </w:rPr>
        <w:t xml:space="preserve">       </w:t>
      </w:r>
    </w:p>
    <w:p w14:paraId="7F31CD31" w14:textId="77777777" w:rsidR="000326DD" w:rsidRPr="00E44EC7" w:rsidRDefault="000326DD" w:rsidP="000326DD">
      <w:pPr>
        <w:pStyle w:val="Overskrift1"/>
        <w:rPr>
          <w:rFonts w:ascii="Times New Roman" w:hAnsi="Times New Roman" w:cs="Times New Roman"/>
          <w:b/>
          <w:lang w:val="en-US"/>
        </w:rPr>
      </w:pPr>
    </w:p>
    <w:p w14:paraId="32532345" w14:textId="52DC062A" w:rsidR="000326DD" w:rsidRPr="00E44EC7" w:rsidRDefault="00504DB8" w:rsidP="00511CCB">
      <w:pPr>
        <w:pStyle w:val="Overskrift2"/>
        <w:rPr>
          <w:rFonts w:ascii="Times New Roman" w:hAnsi="Times New Roman" w:cs="Times New Roman"/>
          <w:sz w:val="24"/>
          <w:szCs w:val="24"/>
          <w:lang w:val="en-US"/>
        </w:rPr>
      </w:pPr>
      <w:bookmarkStart w:id="38" w:name="_Toc37924090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0326DD" w:rsidRPr="00E44EC7">
        <w:rPr>
          <w:rFonts w:ascii="Times New Roman" w:hAnsi="Times New Roman" w:cs="Times New Roman"/>
          <w:sz w:val="24"/>
          <w:szCs w:val="24"/>
          <w:lang w:val="en-US"/>
        </w:rPr>
        <w:t>Figu</w:t>
      </w:r>
      <w:r w:rsidR="00B46D48">
        <w:rPr>
          <w:rFonts w:ascii="Times New Roman" w:hAnsi="Times New Roman" w:cs="Times New Roman"/>
          <w:sz w:val="24"/>
          <w:szCs w:val="24"/>
          <w:lang w:val="en-US"/>
        </w:rPr>
        <w:t xml:space="preserve">re </w:t>
      </w:r>
      <w:r w:rsidR="00B27011">
        <w:rPr>
          <w:rFonts w:ascii="Times New Roman" w:hAnsi="Times New Roman" w:cs="Times New Roman"/>
          <w:sz w:val="24"/>
          <w:szCs w:val="24"/>
          <w:lang w:val="en-US"/>
        </w:rPr>
        <w:t>28</w:t>
      </w:r>
      <w:r w:rsidR="001020B9">
        <w:rPr>
          <w:rFonts w:ascii="Times New Roman" w:hAnsi="Times New Roman" w:cs="Times New Roman"/>
          <w:sz w:val="24"/>
          <w:szCs w:val="24"/>
          <w:lang w:val="en-US"/>
        </w:rPr>
        <w:t>. Time-to-Event Curves of</w:t>
      </w:r>
      <w:r w:rsidR="000326DD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All-cause Mortali</w:t>
      </w:r>
      <w:r w:rsidR="000109E2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ty </w:t>
      </w:r>
      <w:r w:rsidR="00E24D1C" w:rsidRPr="00E44EC7">
        <w:rPr>
          <w:rStyle w:val="Overskrift2Tegn"/>
          <w:rFonts w:ascii="Times New Roman" w:hAnsi="Times New Roman" w:cs="Times New Roman"/>
          <w:sz w:val="24"/>
          <w:szCs w:val="24"/>
          <w:lang w:val="en-US"/>
        </w:rPr>
        <w:t>by Serum MBL and MBL Expression Genotype</w:t>
      </w:r>
      <w:r w:rsidR="00E24D1C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Excluding I</w:t>
      </w:r>
      <w:r w:rsidR="000109E2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ndividuals with </w:t>
      </w:r>
      <w:r w:rsidR="00E24D1C" w:rsidRPr="00E44EC7">
        <w:rPr>
          <w:rFonts w:ascii="Times New Roman" w:hAnsi="Times New Roman" w:cs="Times New Roman"/>
          <w:sz w:val="24"/>
          <w:szCs w:val="24"/>
          <w:lang w:val="en-US"/>
        </w:rPr>
        <w:t>Diabetes D</w:t>
      </w:r>
      <w:r w:rsidR="000326DD" w:rsidRPr="00E44EC7">
        <w:rPr>
          <w:rFonts w:ascii="Times New Roman" w:hAnsi="Times New Roman" w:cs="Times New Roman"/>
          <w:sz w:val="24"/>
          <w:szCs w:val="24"/>
          <w:lang w:val="en-US"/>
        </w:rPr>
        <w:t>uration &gt;1year</w:t>
      </w:r>
      <w:r w:rsidR="00E24D1C" w:rsidRPr="00E44EC7">
        <w:rPr>
          <w:rFonts w:ascii="Times New Roman" w:hAnsi="Times New Roman" w:cs="Times New Roman"/>
          <w:sz w:val="24"/>
          <w:szCs w:val="24"/>
          <w:lang w:val="en-US"/>
        </w:rPr>
        <w:t>.</w:t>
      </w:r>
      <w:bookmarkEnd w:id="38"/>
    </w:p>
    <w:p w14:paraId="04577AD5" w14:textId="31BD5215" w:rsidR="00E24D1C" w:rsidRPr="00E44EC7" w:rsidRDefault="00E24D1C" w:rsidP="00E24D1C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Time-to-</w:t>
      </w:r>
      <w:r w:rsidR="00FF04C1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event curves </w:t>
      </w:r>
      <w:r w:rsidR="001020B9">
        <w:rPr>
          <w:rFonts w:ascii="Times New Roman" w:hAnsi="Times New Roman" w:cs="Times New Roman"/>
          <w:b/>
          <w:sz w:val="20"/>
          <w:szCs w:val="20"/>
          <w:lang w:val="en-US"/>
        </w:rPr>
        <w:t>of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all-cause mortality excluding individuals with a diabetes duration &gt;1</w:t>
      </w:r>
      <w:r w:rsidR="00FF04C1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year divided into 3 groups of serum MBL (left) in 3263 </w:t>
      </w:r>
      <w:r w:rsidR="00E673C8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Right panel shows the association between low, intermediate, and high MBL expression genotypes in 1656 </w:t>
      </w:r>
      <w:r w:rsidR="000F3466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</w:t>
      </w:r>
    </w:p>
    <w:p w14:paraId="00C4C6D6" w14:textId="225945A1" w:rsidR="00C424DF" w:rsidRPr="00E44EC7" w:rsidRDefault="00C424DF" w:rsidP="000326DD">
      <w:pPr>
        <w:spacing w:after="160" w:line="259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55D0E616" w14:textId="55C26377" w:rsidR="00C424DF" w:rsidRDefault="00C424DF" w:rsidP="000326DD">
      <w:pPr>
        <w:spacing w:after="160" w:line="259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3A7CD514" w14:textId="6B5BFFAA" w:rsidR="00482C08" w:rsidRPr="00E44EC7" w:rsidRDefault="00F90C2C" w:rsidP="000326DD">
      <w:pPr>
        <w:spacing w:after="160" w:line="259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F93C74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6E17995A" wp14:editId="1A62F820">
            <wp:extent cx="7981950" cy="5317956"/>
            <wp:effectExtent l="0" t="0" r="0" b="0"/>
            <wp:docPr id="68" name="Billede 68" descr="U:\DD2\DD2.MBL\results\MBL_allcause_death\Sensitivitetsanalyser\Newly T2D\ForestPlot_allcause_mortality_NewlyT2D_multiple_imputation_fig_new_eGF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U:\DD2\DD2.MBL\results\MBL_allcause_death\Sensitivitetsanalyser\Newly T2D\ForestPlot_allcause_mortality_NewlyT2D_multiple_imputation_fig_new_eGFR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0650" cy="532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878AF" w14:textId="145DE532" w:rsidR="00797AD2" w:rsidRPr="00E44EC7" w:rsidRDefault="00504DB8" w:rsidP="00511CCB">
      <w:pPr>
        <w:pStyle w:val="Overskrift2"/>
        <w:rPr>
          <w:rFonts w:ascii="Times New Roman" w:hAnsi="Times New Roman" w:cs="Times New Roman"/>
          <w:sz w:val="24"/>
          <w:szCs w:val="24"/>
          <w:lang w:val="en-US"/>
        </w:rPr>
      </w:pPr>
      <w:bookmarkStart w:id="39" w:name="_Toc37924091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Figure </w:t>
      </w:r>
      <w:r w:rsidR="00B27011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29</w:t>
      </w:r>
      <w:r w:rsidR="00C424DF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. Hazard Ratios </w:t>
      </w:r>
      <w:r w:rsidR="001020B9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of</w:t>
      </w:r>
      <w:r w:rsidR="00F57536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424DF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All-cause Mortality</w:t>
      </w:r>
      <w:r w:rsidR="00C424DF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0030F" w:rsidRPr="00E44EC7">
        <w:rPr>
          <w:rStyle w:val="Overskrift2Tegn"/>
          <w:rFonts w:ascii="Times New Roman" w:hAnsi="Times New Roman" w:cs="Times New Roman"/>
          <w:sz w:val="24"/>
          <w:szCs w:val="24"/>
          <w:lang w:val="en-US"/>
        </w:rPr>
        <w:t>by Serum MBL and MBL Expression Genotype</w:t>
      </w:r>
      <w:r w:rsidR="0010030F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E</w:t>
      </w:r>
      <w:r w:rsidR="00C424DF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xcluding </w:t>
      </w:r>
      <w:r w:rsidR="0010030F" w:rsidRPr="00E44EC7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0109E2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ndividuals with </w:t>
      </w:r>
      <w:r w:rsidR="0010030F" w:rsidRPr="00E44EC7">
        <w:rPr>
          <w:rFonts w:ascii="Times New Roman" w:hAnsi="Times New Roman" w:cs="Times New Roman"/>
          <w:sz w:val="24"/>
          <w:szCs w:val="24"/>
          <w:lang w:val="en-US"/>
        </w:rPr>
        <w:t>Diabetes D</w:t>
      </w:r>
      <w:r w:rsidR="00C424DF" w:rsidRPr="00E44EC7">
        <w:rPr>
          <w:rFonts w:ascii="Times New Roman" w:hAnsi="Times New Roman" w:cs="Times New Roman"/>
          <w:sz w:val="24"/>
          <w:szCs w:val="24"/>
          <w:lang w:val="en-US"/>
        </w:rPr>
        <w:t>uration &gt;1</w:t>
      </w:r>
      <w:r w:rsidR="00431C3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424DF" w:rsidRPr="00E44EC7">
        <w:rPr>
          <w:rFonts w:ascii="Times New Roman" w:hAnsi="Times New Roman" w:cs="Times New Roman"/>
          <w:sz w:val="24"/>
          <w:szCs w:val="24"/>
          <w:lang w:val="en-US"/>
        </w:rPr>
        <w:t>year</w:t>
      </w:r>
      <w:r w:rsidR="000109E2" w:rsidRPr="00E44EC7">
        <w:rPr>
          <w:rFonts w:ascii="Times New Roman" w:hAnsi="Times New Roman" w:cs="Times New Roman"/>
          <w:sz w:val="24"/>
          <w:szCs w:val="24"/>
          <w:lang w:val="en-US"/>
        </w:rPr>
        <w:t>.</w:t>
      </w:r>
      <w:bookmarkEnd w:id="39"/>
    </w:p>
    <w:p w14:paraId="2D27DC36" w14:textId="77777777" w:rsidR="00482C08" w:rsidRPr="00E44EC7" w:rsidRDefault="00482C08" w:rsidP="00482C08">
      <w:pPr>
        <w:rPr>
          <w:lang w:val="en-US"/>
        </w:rPr>
      </w:pPr>
    </w:p>
    <w:p w14:paraId="0062FCAE" w14:textId="4762D78F" w:rsidR="00F0089C" w:rsidRPr="00E44EC7" w:rsidRDefault="001E5F02" w:rsidP="00797AD2">
      <w:pPr>
        <w:rPr>
          <w:sz w:val="20"/>
          <w:szCs w:val="20"/>
          <w:lang w:val="en-US"/>
        </w:rPr>
      </w:pPr>
      <w:r w:rsidRPr="00E44EC7">
        <w:rPr>
          <w:noProof/>
          <w:sz w:val="20"/>
          <w:szCs w:val="20"/>
        </w:rPr>
        <w:lastRenderedPageBreak/>
        <w:drawing>
          <wp:inline distT="0" distB="0" distL="0" distR="0" wp14:anchorId="35F46470" wp14:editId="7BBDEE35">
            <wp:extent cx="6979920" cy="5075494"/>
            <wp:effectExtent l="0" t="0" r="0" b="0"/>
            <wp:docPr id="31" name="Billede 31" descr="U:\DD2\DD2.MBL\results\MBL_expanded_MACE-2\FollowupLPR\Sensitivitetsanalyser\Drop any macrovascular compl\Spline_sMBL_CVE_sensitivitetsanalyse_incidentCVD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U:\DD2\DD2.MBL\results\MBL_expanded_MACE-2\FollowupLPR\Sensitivitetsanalyser\Drop any macrovascular compl\Spline_sMBL_CVE_sensitivitetsanalyse_incidentCVD_new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254" cy="508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9A2A8" w14:textId="541BD207" w:rsidR="001E5F02" w:rsidRPr="00E44EC7" w:rsidRDefault="00504DB8" w:rsidP="00511CCB">
      <w:pPr>
        <w:pStyle w:val="Overskrift2"/>
        <w:rPr>
          <w:rFonts w:ascii="Times New Roman" w:hAnsi="Times New Roman" w:cs="Times New Roman"/>
          <w:sz w:val="20"/>
          <w:szCs w:val="20"/>
          <w:lang w:val="en-US"/>
        </w:rPr>
      </w:pPr>
      <w:bookmarkStart w:id="40" w:name="_Toc37924092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Fonts w:ascii="Times New Roman" w:hAnsi="Times New Roman" w:cs="Times New Roman"/>
          <w:lang w:val="en-US"/>
        </w:rPr>
        <w:t xml:space="preserve">Figure </w:t>
      </w:r>
      <w:r w:rsidR="00B27011">
        <w:rPr>
          <w:rFonts w:ascii="Times New Roman" w:hAnsi="Times New Roman" w:cs="Times New Roman"/>
          <w:lang w:val="en-US"/>
        </w:rPr>
        <w:t>30</w:t>
      </w:r>
      <w:r w:rsidR="001E5F02" w:rsidRPr="00E44EC7">
        <w:rPr>
          <w:rFonts w:ascii="Times New Roman" w:hAnsi="Times New Roman" w:cs="Times New Roman"/>
          <w:lang w:val="en-US"/>
        </w:rPr>
        <w:t xml:space="preserve">. Risk </w:t>
      </w:r>
      <w:r w:rsidR="001020B9">
        <w:rPr>
          <w:rFonts w:ascii="Times New Roman" w:hAnsi="Times New Roman" w:cs="Times New Roman"/>
          <w:lang w:val="en-US"/>
        </w:rPr>
        <w:t>of</w:t>
      </w:r>
      <w:r w:rsidR="00431C3F" w:rsidRPr="00E44EC7">
        <w:rPr>
          <w:rFonts w:ascii="Times New Roman" w:hAnsi="Times New Roman" w:cs="Times New Roman"/>
          <w:lang w:val="en-US"/>
        </w:rPr>
        <w:t xml:space="preserve"> </w:t>
      </w:r>
      <w:r w:rsidR="001E5F02" w:rsidRPr="00E44EC7">
        <w:rPr>
          <w:rFonts w:ascii="Times New Roman" w:hAnsi="Times New Roman" w:cs="Times New Roman"/>
          <w:lang w:val="en-US"/>
        </w:rPr>
        <w:t xml:space="preserve">Cardiovascular Events </w:t>
      </w:r>
      <w:r w:rsidR="0010030F" w:rsidRPr="00E44EC7">
        <w:rPr>
          <w:rStyle w:val="Overskrift2Tegn"/>
          <w:rFonts w:ascii="Times New Roman" w:hAnsi="Times New Roman" w:cs="Times New Roman"/>
          <w:lang w:val="en-US"/>
        </w:rPr>
        <w:t>by Serum MBL Levels</w:t>
      </w:r>
      <w:r w:rsidR="0010030F" w:rsidRPr="00E44EC7">
        <w:rPr>
          <w:rFonts w:ascii="Times New Roman" w:hAnsi="Times New Roman" w:cs="Times New Roman"/>
          <w:lang w:val="en-US"/>
        </w:rPr>
        <w:t xml:space="preserve"> Excluding Individuals with Any P</w:t>
      </w:r>
      <w:r w:rsidR="001E5F02" w:rsidRPr="00E44EC7">
        <w:rPr>
          <w:rFonts w:ascii="Times New Roman" w:hAnsi="Times New Roman" w:cs="Times New Roman"/>
          <w:lang w:val="en-US"/>
        </w:rPr>
        <w:t>revious Cardiovascular Disease</w:t>
      </w:r>
      <w:r w:rsidR="000109E2" w:rsidRPr="00E44EC7">
        <w:rPr>
          <w:rFonts w:ascii="Times New Roman" w:hAnsi="Times New Roman" w:cs="Times New Roman"/>
          <w:lang w:val="en-US"/>
        </w:rPr>
        <w:t>.</w:t>
      </w:r>
      <w:bookmarkEnd w:id="40"/>
      <w:r w:rsidR="001E5F02" w:rsidRPr="00E44EC7">
        <w:rPr>
          <w:rFonts w:ascii="Times New Roman" w:hAnsi="Times New Roman" w:cs="Times New Roman"/>
          <w:noProof/>
          <w:sz w:val="20"/>
          <w:szCs w:val="20"/>
          <w:lang w:val="en-US"/>
        </w:rPr>
        <w:t xml:space="preserve"> </w:t>
      </w:r>
      <w:r w:rsidR="001E5F02" w:rsidRPr="00E44EC7"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2791ECCA" w14:textId="6A03135F" w:rsidR="00050CAB" w:rsidRPr="00E44EC7" w:rsidRDefault="003B1795">
      <w:pPr>
        <w:spacing w:after="160" w:line="259" w:lineRule="auto"/>
        <w:rPr>
          <w:sz w:val="20"/>
          <w:szCs w:val="20"/>
          <w:lang w:val="en-US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130B15DB" wp14:editId="4AF4C57C">
            <wp:extent cx="8531860" cy="4265930"/>
            <wp:effectExtent l="0" t="0" r="2540" b="1270"/>
            <wp:docPr id="51" name="Billed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um_inc_curve_MBL_incidentCVD_new2.tif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186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02031" w14:textId="1381FB6D" w:rsidR="00050CAB" w:rsidRPr="00E44EC7" w:rsidRDefault="00050CAB" w:rsidP="00050CA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14:paraId="7ADE2E7A" w14:textId="15F9F11E" w:rsidR="009C0DE4" w:rsidRPr="00E44EC7" w:rsidRDefault="00504DB8" w:rsidP="00511CCB">
      <w:pPr>
        <w:pStyle w:val="Overskrift2"/>
        <w:rPr>
          <w:rFonts w:ascii="Times New Roman" w:hAnsi="Times New Roman" w:cs="Times New Roman"/>
          <w:sz w:val="24"/>
          <w:szCs w:val="24"/>
          <w:lang w:val="en-US"/>
        </w:rPr>
      </w:pPr>
      <w:bookmarkStart w:id="41" w:name="_Toc37924093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9C0DE4" w:rsidRPr="00E44EC7">
        <w:rPr>
          <w:rFonts w:ascii="Times New Roman" w:hAnsi="Times New Roman" w:cs="Times New Roman"/>
          <w:sz w:val="24"/>
          <w:szCs w:val="24"/>
          <w:lang w:val="en-US"/>
        </w:rPr>
        <w:t>Figu</w:t>
      </w:r>
      <w:r w:rsidR="00B46D48">
        <w:rPr>
          <w:rFonts w:ascii="Times New Roman" w:hAnsi="Times New Roman" w:cs="Times New Roman"/>
          <w:sz w:val="24"/>
          <w:szCs w:val="24"/>
          <w:lang w:val="en-US"/>
        </w:rPr>
        <w:t xml:space="preserve">re </w:t>
      </w:r>
      <w:r w:rsidR="00B27011">
        <w:rPr>
          <w:rFonts w:ascii="Times New Roman" w:hAnsi="Times New Roman" w:cs="Times New Roman"/>
          <w:sz w:val="24"/>
          <w:szCs w:val="24"/>
          <w:lang w:val="en-US"/>
        </w:rPr>
        <w:t>31</w:t>
      </w:r>
      <w:r w:rsidR="001020B9">
        <w:rPr>
          <w:rFonts w:ascii="Times New Roman" w:hAnsi="Times New Roman" w:cs="Times New Roman"/>
          <w:sz w:val="24"/>
          <w:szCs w:val="24"/>
          <w:lang w:val="en-US"/>
        </w:rPr>
        <w:t>. Time-to-Event Curves of</w:t>
      </w:r>
      <w:r w:rsidR="009C0DE4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Cardiovascular Events </w:t>
      </w:r>
      <w:r w:rsidR="0010030F" w:rsidRPr="00E44EC7">
        <w:rPr>
          <w:rStyle w:val="Overskrift2Tegn"/>
          <w:rFonts w:ascii="Times New Roman" w:hAnsi="Times New Roman" w:cs="Times New Roman"/>
          <w:sz w:val="24"/>
          <w:szCs w:val="24"/>
          <w:lang w:val="en-US"/>
        </w:rPr>
        <w:t>by Serum MBL and MBL Expression Genotype</w:t>
      </w:r>
      <w:r w:rsidR="0010030F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E</w:t>
      </w:r>
      <w:r w:rsidR="009C0DE4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xcluding </w:t>
      </w:r>
      <w:r w:rsidR="0010030F" w:rsidRPr="00E44EC7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9C0DE4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ndividuals with </w:t>
      </w:r>
      <w:r w:rsidR="0010030F" w:rsidRPr="00E44EC7">
        <w:rPr>
          <w:rFonts w:ascii="Times New Roman" w:hAnsi="Times New Roman" w:cs="Times New Roman"/>
          <w:sz w:val="24"/>
          <w:szCs w:val="24"/>
          <w:lang w:val="en-US"/>
        </w:rPr>
        <w:t>A</w:t>
      </w:r>
      <w:r w:rsidR="009C0DE4" w:rsidRPr="00E44EC7">
        <w:rPr>
          <w:rFonts w:ascii="Times New Roman" w:hAnsi="Times New Roman" w:cs="Times New Roman"/>
          <w:sz w:val="24"/>
          <w:szCs w:val="24"/>
          <w:lang w:val="en-US"/>
        </w:rPr>
        <w:t>ny previous Cardiovascular Disease</w:t>
      </w:r>
      <w:r w:rsidR="0015035B" w:rsidRPr="00E44EC7">
        <w:rPr>
          <w:rFonts w:ascii="Times New Roman" w:hAnsi="Times New Roman" w:cs="Times New Roman"/>
          <w:sz w:val="24"/>
          <w:szCs w:val="24"/>
          <w:lang w:val="en-US"/>
        </w:rPr>
        <w:t>.</w:t>
      </w:r>
      <w:bookmarkEnd w:id="41"/>
    </w:p>
    <w:p w14:paraId="78309DE3" w14:textId="7A6E0B23" w:rsidR="0010030F" w:rsidRPr="00E44EC7" w:rsidRDefault="0010030F" w:rsidP="0010030F">
      <w:pPr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>Time-to-</w:t>
      </w:r>
      <w:r w:rsidR="003124C1">
        <w:rPr>
          <w:rFonts w:ascii="Times New Roman" w:hAnsi="Times New Roman" w:cs="Times New Roman"/>
          <w:b/>
          <w:sz w:val="20"/>
          <w:szCs w:val="20"/>
          <w:lang w:val="en-US"/>
        </w:rPr>
        <w:t>e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vent </w:t>
      </w:r>
      <w:r w:rsidR="003124C1">
        <w:rPr>
          <w:rFonts w:ascii="Times New Roman" w:hAnsi="Times New Roman" w:cs="Times New Roman"/>
          <w:b/>
          <w:sz w:val="20"/>
          <w:szCs w:val="20"/>
          <w:lang w:val="en-US"/>
        </w:rPr>
        <w:t>c</w:t>
      </w:r>
      <w:r w:rsidR="001020B9">
        <w:rPr>
          <w:rFonts w:ascii="Times New Roman" w:hAnsi="Times New Roman" w:cs="Times New Roman"/>
          <w:b/>
          <w:sz w:val="20"/>
          <w:szCs w:val="20"/>
          <w:lang w:val="en-US"/>
        </w:rPr>
        <w:t>urves of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cardiovascular events (considering death as a competing risk) excluding individuals with any </w:t>
      </w:r>
      <w:r w:rsidR="000D44B8" w:rsidRPr="00E44EC7">
        <w:rPr>
          <w:rFonts w:ascii="Times New Roman" w:hAnsi="Times New Roman" w:cs="Times New Roman"/>
          <w:b/>
          <w:sz w:val="20"/>
          <w:szCs w:val="20"/>
          <w:lang w:val="en-US"/>
        </w:rPr>
        <w:t>previous cardiovascular disease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divided into 3 groups of serum MBL (left) in</w:t>
      </w:r>
      <w:r w:rsidR="000D44B8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5854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r w:rsidR="000F3466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Right panel shows the association between low, intermediate, and high MBL expression genotypes</w:t>
      </w:r>
      <w:r w:rsidR="000D44B8"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in 2431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r w:rsidR="000F3466" w:rsidRPr="00E44EC7">
        <w:rPr>
          <w:rFonts w:ascii="Times New Roman" w:hAnsi="Times New Roman" w:cs="Times New Roman"/>
          <w:b/>
          <w:sz w:val="20"/>
          <w:szCs w:val="20"/>
          <w:lang w:val="en-US"/>
        </w:rPr>
        <w:t>individuals</w:t>
      </w:r>
      <w:r w:rsidRPr="00E44EC7">
        <w:rPr>
          <w:rFonts w:ascii="Times New Roman" w:hAnsi="Times New Roman" w:cs="Times New Roman"/>
          <w:b/>
          <w:sz w:val="20"/>
          <w:szCs w:val="20"/>
          <w:lang w:val="en-US"/>
        </w:rPr>
        <w:t xml:space="preserve"> with type 2 diabetes. </w:t>
      </w:r>
    </w:p>
    <w:p w14:paraId="6C3190E0" w14:textId="77777777" w:rsidR="009C0DE4" w:rsidRPr="00E44EC7" w:rsidRDefault="009C0DE4" w:rsidP="009C0DE4">
      <w:pPr>
        <w:rPr>
          <w:sz w:val="20"/>
          <w:szCs w:val="20"/>
          <w:lang w:val="en-US"/>
        </w:rPr>
      </w:pPr>
    </w:p>
    <w:p w14:paraId="4E18E238" w14:textId="77777777" w:rsidR="00F90C2C" w:rsidRDefault="00F90C2C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14:paraId="4B55CDB5" w14:textId="77777777" w:rsidR="00F90C2C" w:rsidRDefault="00F90C2C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14:paraId="338867F1" w14:textId="77777777" w:rsidR="00F90C2C" w:rsidRDefault="00F90C2C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14:paraId="58CA674D" w14:textId="77777777" w:rsidR="00F90C2C" w:rsidRDefault="00F90C2C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14:paraId="139FB165" w14:textId="77777777" w:rsidR="00F90C2C" w:rsidRDefault="00F90C2C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14:paraId="48A260DD" w14:textId="77777777" w:rsidR="00F90C2C" w:rsidRDefault="00F90C2C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14:paraId="07A64E1E" w14:textId="77C67908" w:rsidR="00050CAB" w:rsidRPr="00F90C2C" w:rsidRDefault="00F90C2C" w:rsidP="00F90C2C">
      <w:pPr>
        <w:spacing w:after="160" w:line="259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F93C74">
        <w:rPr>
          <w:noProof/>
          <w:sz w:val="20"/>
          <w:szCs w:val="20"/>
        </w:rPr>
        <w:lastRenderedPageBreak/>
        <w:drawing>
          <wp:inline distT="0" distB="0" distL="0" distR="0" wp14:anchorId="45C8FB72" wp14:editId="2F664421">
            <wp:extent cx="7991475" cy="5324302"/>
            <wp:effectExtent l="0" t="0" r="0" b="0"/>
            <wp:docPr id="69" name="Billede 69" descr="U:\DD2\DD2.MBL\results\MBL_expanded_MACE-2\FollowupLPR\Sensitivitetsanalyser\Drop any macrovascular compl\ForestPlot_expandedMACE2_sensitivitetsanalyse_incidentCVD_new_eGF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U:\DD2\DD2.MBL\results\MBL_expanded_MACE-2\FollowupLPR\Sensitivitetsanalyser\Drop any macrovascular compl\ForestPlot_expandedMACE2_sensitivitetsanalyse_incidentCVD_new_eGFR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4228" cy="533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4C949" w14:textId="6B5CB298" w:rsidR="00785A98" w:rsidRPr="00E44EC7" w:rsidRDefault="00504DB8" w:rsidP="00785A98">
      <w:pPr>
        <w:pStyle w:val="Overskrift2"/>
        <w:rPr>
          <w:rFonts w:ascii="Times New Roman" w:hAnsi="Times New Roman" w:cs="Times New Roman"/>
          <w:sz w:val="24"/>
          <w:szCs w:val="24"/>
          <w:lang w:val="en-US"/>
        </w:rPr>
      </w:pPr>
      <w:bookmarkStart w:id="42" w:name="_Toc37924094"/>
      <w:r>
        <w:rPr>
          <w:rFonts w:ascii="Times New Roman" w:hAnsi="Times New Roman" w:cs="Times New Roman"/>
          <w:lang w:val="en-US"/>
        </w:rPr>
        <w:t>Supplementary</w:t>
      </w:r>
      <w:r w:rsidR="0024147A" w:rsidRPr="00EA1F08">
        <w:rPr>
          <w:rFonts w:ascii="Times New Roman" w:hAnsi="Times New Roman" w:cs="Times New Roman"/>
          <w:lang w:val="en-US"/>
        </w:rPr>
        <w:t xml:space="preserve"> </w:t>
      </w:r>
      <w:r w:rsidR="00B46D48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Figure </w:t>
      </w:r>
      <w:r w:rsidR="00B27011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32</w:t>
      </w:r>
      <w:r w:rsidR="00785A98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. Hazard Ratios </w:t>
      </w:r>
      <w:r w:rsidR="001020B9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of</w:t>
      </w:r>
      <w:r w:rsidR="00CC6435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85A98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Cardiovascular Events</w:t>
      </w:r>
      <w:r w:rsidR="00785A98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22238" w:rsidRPr="00E44EC7">
        <w:rPr>
          <w:rStyle w:val="Overskrift2Tegn"/>
          <w:rFonts w:ascii="Times New Roman" w:hAnsi="Times New Roman" w:cs="Times New Roman"/>
          <w:sz w:val="24"/>
          <w:szCs w:val="24"/>
          <w:lang w:val="en-US"/>
        </w:rPr>
        <w:t>by Serum MBL and MBL Expression Genotype</w:t>
      </w:r>
      <w:r w:rsidR="00322238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22238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>E</w:t>
      </w:r>
      <w:r w:rsidR="00785A98" w:rsidRPr="00E44EC7">
        <w:rPr>
          <w:rStyle w:val="Overskrift1Tegn"/>
          <w:rFonts w:ascii="Times New Roman" w:hAnsi="Times New Roman" w:cs="Times New Roman"/>
          <w:sz w:val="24"/>
          <w:szCs w:val="24"/>
          <w:lang w:val="en-US"/>
        </w:rPr>
        <w:t xml:space="preserve">xcluding </w:t>
      </w:r>
      <w:r w:rsidR="00322238" w:rsidRPr="00E44EC7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785A98" w:rsidRPr="00E44EC7">
        <w:rPr>
          <w:rFonts w:ascii="Times New Roman" w:hAnsi="Times New Roman" w:cs="Times New Roman"/>
          <w:sz w:val="24"/>
          <w:szCs w:val="24"/>
          <w:lang w:val="en-US"/>
        </w:rPr>
        <w:t xml:space="preserve">ndividuals </w:t>
      </w:r>
      <w:r w:rsidR="00322238" w:rsidRPr="00E44EC7">
        <w:rPr>
          <w:rFonts w:ascii="Times New Roman" w:hAnsi="Times New Roman" w:cs="Times New Roman"/>
          <w:sz w:val="24"/>
          <w:szCs w:val="24"/>
          <w:lang w:val="en-US"/>
        </w:rPr>
        <w:t>with Any P</w:t>
      </w:r>
      <w:r w:rsidR="00785A98" w:rsidRPr="00E44EC7">
        <w:rPr>
          <w:rFonts w:ascii="Times New Roman" w:hAnsi="Times New Roman" w:cs="Times New Roman"/>
          <w:sz w:val="24"/>
          <w:szCs w:val="24"/>
          <w:lang w:val="en-US"/>
        </w:rPr>
        <w:t>revious Cardiovascular Disease</w:t>
      </w:r>
      <w:r w:rsidR="000109E2" w:rsidRPr="00E44EC7">
        <w:rPr>
          <w:rFonts w:ascii="Times New Roman" w:hAnsi="Times New Roman" w:cs="Times New Roman"/>
          <w:sz w:val="24"/>
          <w:szCs w:val="24"/>
          <w:lang w:val="en-US"/>
        </w:rPr>
        <w:t>.</w:t>
      </w:r>
      <w:bookmarkEnd w:id="42"/>
    </w:p>
    <w:p w14:paraId="16A46FAA" w14:textId="77777777" w:rsidR="00A2474B" w:rsidRDefault="00A2474B" w:rsidP="00050CAB">
      <w:pPr>
        <w:rPr>
          <w:sz w:val="20"/>
          <w:szCs w:val="20"/>
          <w:lang w:val="en-US"/>
        </w:rPr>
      </w:pPr>
    </w:p>
    <w:p w14:paraId="24482616" w14:textId="43377FDA" w:rsidR="00A2474B" w:rsidRPr="00BE2343" w:rsidRDefault="00BE2343" w:rsidP="00BE2343">
      <w:pPr>
        <w:pStyle w:val="Overskrift1"/>
        <w:spacing w:before="0" w:line="480" w:lineRule="auto"/>
        <w:rPr>
          <w:rFonts w:ascii="Times New Roman" w:hAnsi="Times New Roman" w:cs="Times New Roman"/>
          <w:b/>
          <w:lang w:val="en-US"/>
        </w:rPr>
      </w:pPr>
      <w:bookmarkStart w:id="43" w:name="_Toc37924095"/>
      <w:r>
        <w:rPr>
          <w:rFonts w:ascii="Times New Roman" w:hAnsi="Times New Roman" w:cs="Times New Roman"/>
          <w:b/>
          <w:lang w:val="en-US"/>
        </w:rPr>
        <w:lastRenderedPageBreak/>
        <w:t>References</w:t>
      </w:r>
      <w:bookmarkEnd w:id="43"/>
    </w:p>
    <w:p w14:paraId="7AFE883D" w14:textId="77777777" w:rsidR="00A2474B" w:rsidRPr="004F4071" w:rsidRDefault="00A2474B" w:rsidP="00A2474B">
      <w:pPr>
        <w:pStyle w:val="EndNoteBibliography"/>
        <w:rPr>
          <w:lang w:val="en-US"/>
        </w:rPr>
      </w:pPr>
      <w:r>
        <w:rPr>
          <w:sz w:val="20"/>
          <w:szCs w:val="20"/>
          <w:lang w:val="en-US"/>
        </w:rPr>
        <w:fldChar w:fldCharType="begin"/>
      </w:r>
      <w:r>
        <w:rPr>
          <w:sz w:val="20"/>
          <w:szCs w:val="20"/>
          <w:lang w:val="en-US"/>
        </w:rPr>
        <w:instrText xml:space="preserve"> ADDIN EN.REFLIST </w:instrText>
      </w:r>
      <w:r>
        <w:rPr>
          <w:sz w:val="20"/>
          <w:szCs w:val="20"/>
          <w:lang w:val="en-US"/>
        </w:rPr>
        <w:fldChar w:fldCharType="separate"/>
      </w:r>
      <w:r w:rsidRPr="004F4071">
        <w:rPr>
          <w:lang w:val="en-US"/>
        </w:rPr>
        <w:t>1.</w:t>
      </w:r>
      <w:r w:rsidRPr="004F4071">
        <w:rPr>
          <w:lang w:val="en-US"/>
        </w:rPr>
        <w:tab/>
        <w:t>Lee KJ, Carlin JB. Multiple imputation for missing data: fully conditional specification versus multivariate normal imputation. Am J Epidemiol 2010;171:624-32.</w:t>
      </w:r>
    </w:p>
    <w:p w14:paraId="6C8096EB" w14:textId="77777777" w:rsidR="00A2474B" w:rsidRPr="004F4071" w:rsidRDefault="00A2474B" w:rsidP="00A2474B">
      <w:pPr>
        <w:pStyle w:val="EndNoteBibliography"/>
        <w:rPr>
          <w:lang w:val="en-US"/>
        </w:rPr>
      </w:pPr>
      <w:r w:rsidRPr="004F4071">
        <w:rPr>
          <w:lang w:val="en-US"/>
        </w:rPr>
        <w:t>2.</w:t>
      </w:r>
      <w:r w:rsidRPr="004F4071">
        <w:rPr>
          <w:lang w:val="en-US"/>
        </w:rPr>
        <w:tab/>
        <w:t>Sterne JA, White IR, Carlin JB, et al. Multiple imputation for missing data in epidemiological and clinical research: potential and pitfalls. Bmj 2009;338:b2393.</w:t>
      </w:r>
    </w:p>
    <w:p w14:paraId="2C3CE8E5" w14:textId="77777777" w:rsidR="00A2474B" w:rsidRPr="00A2474B" w:rsidRDefault="00A2474B" w:rsidP="00A2474B">
      <w:pPr>
        <w:pStyle w:val="EndNoteBibliography"/>
      </w:pPr>
      <w:r w:rsidRPr="004F4071">
        <w:rPr>
          <w:lang w:val="en-US"/>
        </w:rPr>
        <w:t>3.</w:t>
      </w:r>
      <w:r w:rsidRPr="004F4071">
        <w:rPr>
          <w:lang w:val="en-US"/>
        </w:rPr>
        <w:tab/>
        <w:t xml:space="preserve">Bernaards CA, Belin TR, Schafer JL. Robustness of a multivariate normal approximation for imputation of incomplete binary data. </w:t>
      </w:r>
      <w:r w:rsidRPr="00A2474B">
        <w:t>Stat Med 2007;26:1368-82.</w:t>
      </w:r>
    </w:p>
    <w:p w14:paraId="4654EE8A" w14:textId="4351523F" w:rsidR="00050CAB" w:rsidRPr="00E44EC7" w:rsidRDefault="00A2474B" w:rsidP="00050CAB">
      <w:pPr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fldChar w:fldCharType="end"/>
      </w:r>
    </w:p>
    <w:sectPr w:rsidR="00050CAB" w:rsidRPr="00E44EC7" w:rsidSect="00A509E9">
      <w:footerReference w:type="default" r:id="rId40"/>
      <w:pgSz w:w="16838" w:h="11906" w:orient="landscape"/>
      <w:pgMar w:top="1134" w:right="1701" w:bottom="1134" w:left="1701" w:header="708" w:footer="708" w:gutter="0"/>
      <w:cols w:space="708"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39F9277B" w16cid:durableId="21671165"/>
  <w16cid:commentId w16cid:paraId="02CCAE3E" w16cid:durableId="21670B9A"/>
  <w16cid:commentId w16cid:paraId="3D81F7D6" w16cid:durableId="21670BAE"/>
  <w16cid:commentId w16cid:paraId="265870FA" w16cid:durableId="21670F06"/>
  <w16cid:commentId w16cid:paraId="24CBD24B" w16cid:durableId="21670F43"/>
  <w16cid:commentId w16cid:paraId="4C23E201" w16cid:durableId="21670F87"/>
  <w16cid:commentId w16cid:paraId="31A7D303" w16cid:durableId="21670F9F"/>
  <w16cid:commentId w16cid:paraId="4CB52378" w16cid:durableId="21670FB9"/>
  <w16cid:commentId w16cid:paraId="3971E30B" w16cid:durableId="21670FC4"/>
  <w16cid:commentId w16cid:paraId="448296E3" w16cid:durableId="21670FDF"/>
  <w16cid:commentId w16cid:paraId="3945F32F" w16cid:durableId="21670FE7"/>
  <w16cid:commentId w16cid:paraId="403A137A" w16cid:durableId="21670FF3"/>
  <w16cid:commentId w16cid:paraId="675C4B95" w16cid:durableId="21671005"/>
  <w16cid:commentId w16cid:paraId="4D72AB30" w16cid:durableId="21671019"/>
  <w16cid:commentId w16cid:paraId="65D87EB8" w16cid:durableId="2167105E"/>
  <w16cid:commentId w16cid:paraId="31F3FADD" w16cid:durableId="21671072"/>
  <w16cid:commentId w16cid:paraId="2614D2B5" w16cid:durableId="21671085"/>
  <w16cid:commentId w16cid:paraId="658CAE4B" w16cid:durableId="216710B7"/>
  <w16cid:commentId w16cid:paraId="49C93456" w16cid:durableId="216710C9"/>
  <w16cid:commentId w16cid:paraId="5D801486" w16cid:durableId="216710DD"/>
  <w16cid:commentId w16cid:paraId="28724B0A" w16cid:durableId="216710F0"/>
  <w16cid:commentId w16cid:paraId="45CCCC35" w16cid:durableId="21671108"/>
  <w16cid:commentId w16cid:paraId="0A26DD22" w16cid:durableId="21671118"/>
  <w16cid:commentId w16cid:paraId="63BB4C6A" w16cid:durableId="21671125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C772E6" w14:textId="77777777" w:rsidR="00DA1CA4" w:rsidRDefault="00DA1CA4" w:rsidP="007D6CF3">
      <w:r>
        <w:separator/>
      </w:r>
    </w:p>
  </w:endnote>
  <w:endnote w:type="continuationSeparator" w:id="0">
    <w:p w14:paraId="0937E458" w14:textId="77777777" w:rsidR="00DA1CA4" w:rsidRDefault="00DA1CA4" w:rsidP="007D6C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58796823"/>
      <w:docPartObj>
        <w:docPartGallery w:val="Page Numbers (Bottom of Page)"/>
        <w:docPartUnique/>
      </w:docPartObj>
    </w:sdtPr>
    <w:sdtEndPr/>
    <w:sdtContent>
      <w:p w14:paraId="4AF694D0" w14:textId="7F48A75D" w:rsidR="00DA1CA4" w:rsidRDefault="00DA1CA4">
        <w:pPr>
          <w:pStyle w:val="Sidefod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26A06">
          <w:rPr>
            <w:noProof/>
          </w:rPr>
          <w:t>24</w:t>
        </w:r>
        <w:r>
          <w:fldChar w:fldCharType="end"/>
        </w:r>
      </w:p>
    </w:sdtContent>
  </w:sdt>
  <w:p w14:paraId="70B7CF18" w14:textId="77777777" w:rsidR="00DA1CA4" w:rsidRDefault="00DA1CA4">
    <w:pPr>
      <w:pStyle w:val="Sidefo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78880306"/>
      <w:docPartObj>
        <w:docPartGallery w:val="Page Numbers (Bottom of Page)"/>
        <w:docPartUnique/>
      </w:docPartObj>
    </w:sdtPr>
    <w:sdtEndPr/>
    <w:sdtContent>
      <w:p w14:paraId="21FF961D" w14:textId="0EA8B08C" w:rsidR="00DA1CA4" w:rsidRDefault="00DA1CA4">
        <w:pPr>
          <w:pStyle w:val="Sidefod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26A06">
          <w:rPr>
            <w:noProof/>
          </w:rPr>
          <w:t>49</w:t>
        </w:r>
        <w:r>
          <w:fldChar w:fldCharType="end"/>
        </w:r>
      </w:p>
    </w:sdtContent>
  </w:sdt>
  <w:p w14:paraId="470BAA4A" w14:textId="77777777" w:rsidR="00DA1CA4" w:rsidRDefault="00DA1CA4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1F39CAA" w14:textId="77777777" w:rsidR="00DA1CA4" w:rsidRDefault="00DA1CA4" w:rsidP="007D6CF3">
      <w:r>
        <w:separator/>
      </w:r>
    </w:p>
  </w:footnote>
  <w:footnote w:type="continuationSeparator" w:id="0">
    <w:p w14:paraId="0994FEA7" w14:textId="77777777" w:rsidR="00DA1CA4" w:rsidRDefault="00DA1CA4" w:rsidP="007D6C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1C731AF"/>
    <w:multiLevelType w:val="hybridMultilevel"/>
    <w:tmpl w:val="4AB44C70"/>
    <w:lvl w:ilvl="0" w:tplc="BC103DB2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7402895"/>
    <w:multiLevelType w:val="hybridMultilevel"/>
    <w:tmpl w:val="F998DEF6"/>
    <w:lvl w:ilvl="0" w:tplc="A438AB9C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activeWritingStyle w:appName="MSWord" w:lang="da-DK" w:vendorID="64" w:dllVersion="6" w:nlCheck="1" w:checkStyle="0"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da-DK" w:vendorID="64" w:dllVersion="4096" w:nlCheck="1" w:checkStyle="0"/>
  <w:activeWritingStyle w:appName="MSWord" w:lang="en-US" w:vendorID="64" w:dllVersion="131078" w:nlCheck="1" w:checkStyle="1"/>
  <w:activeWritingStyle w:appName="MSWord" w:lang="da-DK" w:vendorID="64" w:dllVersion="131078" w:nlCheck="1" w:checkStyle="0"/>
  <w:proofState w:spelling="clean" w:grammar="clean"/>
  <w:defaultTabStop w:val="1304"/>
  <w:hyphenationZone w:val="425"/>
  <w:characterSpacingControl w:val="doNotCompress"/>
  <w:hdrShapeDefaults>
    <o:shapedefaults v:ext="edit" spidmax="4710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New England J Medicine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rvwv09xviwszd9eee09pwx2st9rxvfwtrawp&quot;&gt;My new EndNote X9 Library&lt;record-ids&gt;&lt;item&gt;359&lt;/item&gt;&lt;item&gt;360&lt;/item&gt;&lt;item&gt;362&lt;/item&gt;&lt;item&gt;369&lt;/item&gt;&lt;/record-ids&gt;&lt;/item&gt;&lt;/Libraries&gt;"/>
  </w:docVars>
  <w:rsids>
    <w:rsidRoot w:val="00A509E9"/>
    <w:rsid w:val="0000574E"/>
    <w:rsid w:val="000059F1"/>
    <w:rsid w:val="000071D5"/>
    <w:rsid w:val="000109E2"/>
    <w:rsid w:val="00011032"/>
    <w:rsid w:val="000111A2"/>
    <w:rsid w:val="00012C15"/>
    <w:rsid w:val="00013A6F"/>
    <w:rsid w:val="00013FF2"/>
    <w:rsid w:val="00015AAC"/>
    <w:rsid w:val="00025BFC"/>
    <w:rsid w:val="000272D3"/>
    <w:rsid w:val="00030F6F"/>
    <w:rsid w:val="00031F87"/>
    <w:rsid w:val="000326DD"/>
    <w:rsid w:val="00037AF6"/>
    <w:rsid w:val="00037C92"/>
    <w:rsid w:val="00040147"/>
    <w:rsid w:val="0004208B"/>
    <w:rsid w:val="0004374A"/>
    <w:rsid w:val="000472D6"/>
    <w:rsid w:val="00050CAB"/>
    <w:rsid w:val="00051BB2"/>
    <w:rsid w:val="00055739"/>
    <w:rsid w:val="00067107"/>
    <w:rsid w:val="00071B65"/>
    <w:rsid w:val="00071BD6"/>
    <w:rsid w:val="00071C82"/>
    <w:rsid w:val="000742CA"/>
    <w:rsid w:val="00075C65"/>
    <w:rsid w:val="00085DC2"/>
    <w:rsid w:val="000861F1"/>
    <w:rsid w:val="000863AB"/>
    <w:rsid w:val="000868A7"/>
    <w:rsid w:val="0008795E"/>
    <w:rsid w:val="00091288"/>
    <w:rsid w:val="00091BB9"/>
    <w:rsid w:val="00092BDA"/>
    <w:rsid w:val="00093B3F"/>
    <w:rsid w:val="00095274"/>
    <w:rsid w:val="00097A9D"/>
    <w:rsid w:val="000A1840"/>
    <w:rsid w:val="000A1B3D"/>
    <w:rsid w:val="000B0DA1"/>
    <w:rsid w:val="000B2365"/>
    <w:rsid w:val="000B696E"/>
    <w:rsid w:val="000B6F1F"/>
    <w:rsid w:val="000B7AF6"/>
    <w:rsid w:val="000C0F24"/>
    <w:rsid w:val="000C1424"/>
    <w:rsid w:val="000C5D3A"/>
    <w:rsid w:val="000C6AED"/>
    <w:rsid w:val="000D44B8"/>
    <w:rsid w:val="000D47AE"/>
    <w:rsid w:val="000D6841"/>
    <w:rsid w:val="000D6FDF"/>
    <w:rsid w:val="000E1174"/>
    <w:rsid w:val="000F2AA0"/>
    <w:rsid w:val="000F3466"/>
    <w:rsid w:val="000F3F23"/>
    <w:rsid w:val="000F5A4B"/>
    <w:rsid w:val="0010030F"/>
    <w:rsid w:val="00100582"/>
    <w:rsid w:val="001020B9"/>
    <w:rsid w:val="0010224B"/>
    <w:rsid w:val="00103582"/>
    <w:rsid w:val="00105C75"/>
    <w:rsid w:val="0010613F"/>
    <w:rsid w:val="00106556"/>
    <w:rsid w:val="00111212"/>
    <w:rsid w:val="00111519"/>
    <w:rsid w:val="00111F4E"/>
    <w:rsid w:val="00114ECB"/>
    <w:rsid w:val="00115B92"/>
    <w:rsid w:val="00117E45"/>
    <w:rsid w:val="00120C89"/>
    <w:rsid w:val="00123DDF"/>
    <w:rsid w:val="0012510B"/>
    <w:rsid w:val="001257B3"/>
    <w:rsid w:val="00131133"/>
    <w:rsid w:val="001317CF"/>
    <w:rsid w:val="0013558D"/>
    <w:rsid w:val="001432F5"/>
    <w:rsid w:val="00143B63"/>
    <w:rsid w:val="0015035B"/>
    <w:rsid w:val="001536CA"/>
    <w:rsid w:val="0015545C"/>
    <w:rsid w:val="001562C3"/>
    <w:rsid w:val="0016177D"/>
    <w:rsid w:val="00161AD0"/>
    <w:rsid w:val="001625AF"/>
    <w:rsid w:val="001628D4"/>
    <w:rsid w:val="001654B8"/>
    <w:rsid w:val="001655BC"/>
    <w:rsid w:val="00165C4E"/>
    <w:rsid w:val="001662A8"/>
    <w:rsid w:val="001736E4"/>
    <w:rsid w:val="00175256"/>
    <w:rsid w:val="001769C4"/>
    <w:rsid w:val="00176A8C"/>
    <w:rsid w:val="0017752A"/>
    <w:rsid w:val="00180BFA"/>
    <w:rsid w:val="0018211A"/>
    <w:rsid w:val="00187C96"/>
    <w:rsid w:val="00193F08"/>
    <w:rsid w:val="00196E70"/>
    <w:rsid w:val="001A2C8C"/>
    <w:rsid w:val="001A32B3"/>
    <w:rsid w:val="001A549E"/>
    <w:rsid w:val="001B063E"/>
    <w:rsid w:val="001B57AB"/>
    <w:rsid w:val="001B6909"/>
    <w:rsid w:val="001B799F"/>
    <w:rsid w:val="001C0E94"/>
    <w:rsid w:val="001C132C"/>
    <w:rsid w:val="001C20AB"/>
    <w:rsid w:val="001C24D1"/>
    <w:rsid w:val="001C496C"/>
    <w:rsid w:val="001D379B"/>
    <w:rsid w:val="001D3F7B"/>
    <w:rsid w:val="001E5F02"/>
    <w:rsid w:val="001E6536"/>
    <w:rsid w:val="001E6615"/>
    <w:rsid w:val="001E6DAF"/>
    <w:rsid w:val="001F5CB6"/>
    <w:rsid w:val="001F6662"/>
    <w:rsid w:val="00200669"/>
    <w:rsid w:val="0020070A"/>
    <w:rsid w:val="00200C66"/>
    <w:rsid w:val="00201F15"/>
    <w:rsid w:val="00203F55"/>
    <w:rsid w:val="002047D7"/>
    <w:rsid w:val="00207215"/>
    <w:rsid w:val="00212CFF"/>
    <w:rsid w:val="002131CD"/>
    <w:rsid w:val="00227B72"/>
    <w:rsid w:val="00230B76"/>
    <w:rsid w:val="00231412"/>
    <w:rsid w:val="0024147A"/>
    <w:rsid w:val="00245C60"/>
    <w:rsid w:val="00247F21"/>
    <w:rsid w:val="00250BBF"/>
    <w:rsid w:val="00251FDF"/>
    <w:rsid w:val="002520CC"/>
    <w:rsid w:val="0025224C"/>
    <w:rsid w:val="00252645"/>
    <w:rsid w:val="002576D4"/>
    <w:rsid w:val="00257BB9"/>
    <w:rsid w:val="00262A2F"/>
    <w:rsid w:val="00262E63"/>
    <w:rsid w:val="00263988"/>
    <w:rsid w:val="00263C54"/>
    <w:rsid w:val="00264FCA"/>
    <w:rsid w:val="00266EB8"/>
    <w:rsid w:val="00272D22"/>
    <w:rsid w:val="00272FFD"/>
    <w:rsid w:val="00280C29"/>
    <w:rsid w:val="0028367A"/>
    <w:rsid w:val="00287313"/>
    <w:rsid w:val="002917E0"/>
    <w:rsid w:val="00294EB5"/>
    <w:rsid w:val="00297B3E"/>
    <w:rsid w:val="002A0F91"/>
    <w:rsid w:val="002A4E1D"/>
    <w:rsid w:val="002B04BE"/>
    <w:rsid w:val="002C5C0C"/>
    <w:rsid w:val="002D0646"/>
    <w:rsid w:val="002D33DB"/>
    <w:rsid w:val="002D3F6C"/>
    <w:rsid w:val="002D5C20"/>
    <w:rsid w:val="002D7FA2"/>
    <w:rsid w:val="002E34EE"/>
    <w:rsid w:val="002E3E4E"/>
    <w:rsid w:val="002F29A5"/>
    <w:rsid w:val="002F3A09"/>
    <w:rsid w:val="002F54A5"/>
    <w:rsid w:val="00303831"/>
    <w:rsid w:val="00304389"/>
    <w:rsid w:val="0030443D"/>
    <w:rsid w:val="003051AF"/>
    <w:rsid w:val="00311B88"/>
    <w:rsid w:val="003124C1"/>
    <w:rsid w:val="00313747"/>
    <w:rsid w:val="00315467"/>
    <w:rsid w:val="0031586E"/>
    <w:rsid w:val="00320622"/>
    <w:rsid w:val="00322238"/>
    <w:rsid w:val="00322F2A"/>
    <w:rsid w:val="003246C5"/>
    <w:rsid w:val="00325A66"/>
    <w:rsid w:val="003337E9"/>
    <w:rsid w:val="00334E24"/>
    <w:rsid w:val="00344863"/>
    <w:rsid w:val="0035148E"/>
    <w:rsid w:val="00353A60"/>
    <w:rsid w:val="003543E0"/>
    <w:rsid w:val="003546B9"/>
    <w:rsid w:val="00355335"/>
    <w:rsid w:val="0036259D"/>
    <w:rsid w:val="00364CCC"/>
    <w:rsid w:val="00365074"/>
    <w:rsid w:val="0037163A"/>
    <w:rsid w:val="00372E99"/>
    <w:rsid w:val="00376305"/>
    <w:rsid w:val="0039592D"/>
    <w:rsid w:val="003A06DE"/>
    <w:rsid w:val="003A55CC"/>
    <w:rsid w:val="003B09CC"/>
    <w:rsid w:val="003B1795"/>
    <w:rsid w:val="003B3209"/>
    <w:rsid w:val="003B4686"/>
    <w:rsid w:val="003B61AC"/>
    <w:rsid w:val="003B67C1"/>
    <w:rsid w:val="003C2AD5"/>
    <w:rsid w:val="003C48AB"/>
    <w:rsid w:val="003C495F"/>
    <w:rsid w:val="003C6EA0"/>
    <w:rsid w:val="003D2116"/>
    <w:rsid w:val="003D5218"/>
    <w:rsid w:val="003D641B"/>
    <w:rsid w:val="003F18BB"/>
    <w:rsid w:val="003F5229"/>
    <w:rsid w:val="0040239C"/>
    <w:rsid w:val="00402647"/>
    <w:rsid w:val="00402CD2"/>
    <w:rsid w:val="00403BA6"/>
    <w:rsid w:val="00404917"/>
    <w:rsid w:val="00405BAE"/>
    <w:rsid w:val="00406BA7"/>
    <w:rsid w:val="00406C00"/>
    <w:rsid w:val="004106DE"/>
    <w:rsid w:val="004108B0"/>
    <w:rsid w:val="00412441"/>
    <w:rsid w:val="004131DD"/>
    <w:rsid w:val="00415770"/>
    <w:rsid w:val="00420CDD"/>
    <w:rsid w:val="004266E8"/>
    <w:rsid w:val="00427A06"/>
    <w:rsid w:val="00427C3A"/>
    <w:rsid w:val="00431A6C"/>
    <w:rsid w:val="00431C3F"/>
    <w:rsid w:val="00431DBB"/>
    <w:rsid w:val="004362D3"/>
    <w:rsid w:val="00436ADB"/>
    <w:rsid w:val="00437CB9"/>
    <w:rsid w:val="004416DF"/>
    <w:rsid w:val="00441C4B"/>
    <w:rsid w:val="00441C82"/>
    <w:rsid w:val="0044416D"/>
    <w:rsid w:val="0045005F"/>
    <w:rsid w:val="00450C0B"/>
    <w:rsid w:val="0045439F"/>
    <w:rsid w:val="0046180C"/>
    <w:rsid w:val="0046283D"/>
    <w:rsid w:val="00463A06"/>
    <w:rsid w:val="00463F71"/>
    <w:rsid w:val="00464106"/>
    <w:rsid w:val="00466E02"/>
    <w:rsid w:val="00467B0B"/>
    <w:rsid w:val="0047601F"/>
    <w:rsid w:val="0048050B"/>
    <w:rsid w:val="00481261"/>
    <w:rsid w:val="0048221E"/>
    <w:rsid w:val="00482C08"/>
    <w:rsid w:val="00482E69"/>
    <w:rsid w:val="00483954"/>
    <w:rsid w:val="00483D20"/>
    <w:rsid w:val="00486E6C"/>
    <w:rsid w:val="004A1900"/>
    <w:rsid w:val="004A1CD1"/>
    <w:rsid w:val="004A25AF"/>
    <w:rsid w:val="004A32F6"/>
    <w:rsid w:val="004A478E"/>
    <w:rsid w:val="004A72FB"/>
    <w:rsid w:val="004A7627"/>
    <w:rsid w:val="004B5AF1"/>
    <w:rsid w:val="004B6EC9"/>
    <w:rsid w:val="004B7C85"/>
    <w:rsid w:val="004C0A84"/>
    <w:rsid w:val="004C673F"/>
    <w:rsid w:val="004D08E8"/>
    <w:rsid w:val="004D0C71"/>
    <w:rsid w:val="004D2C94"/>
    <w:rsid w:val="004D6D26"/>
    <w:rsid w:val="004E0251"/>
    <w:rsid w:val="004E0944"/>
    <w:rsid w:val="004E64F0"/>
    <w:rsid w:val="004E6F1D"/>
    <w:rsid w:val="004F114C"/>
    <w:rsid w:val="004F4071"/>
    <w:rsid w:val="004F5CB9"/>
    <w:rsid w:val="004F6496"/>
    <w:rsid w:val="004F7189"/>
    <w:rsid w:val="004F7929"/>
    <w:rsid w:val="005012AC"/>
    <w:rsid w:val="00504DB8"/>
    <w:rsid w:val="0050620C"/>
    <w:rsid w:val="005063FD"/>
    <w:rsid w:val="00506DF3"/>
    <w:rsid w:val="00507723"/>
    <w:rsid w:val="00511CCB"/>
    <w:rsid w:val="0051305F"/>
    <w:rsid w:val="005139C6"/>
    <w:rsid w:val="005156F8"/>
    <w:rsid w:val="00515F85"/>
    <w:rsid w:val="00517A53"/>
    <w:rsid w:val="00520806"/>
    <w:rsid w:val="00520AB7"/>
    <w:rsid w:val="00520CB2"/>
    <w:rsid w:val="005212AE"/>
    <w:rsid w:val="00523D68"/>
    <w:rsid w:val="00525B8A"/>
    <w:rsid w:val="00526895"/>
    <w:rsid w:val="00532D2C"/>
    <w:rsid w:val="00533C0E"/>
    <w:rsid w:val="00535B71"/>
    <w:rsid w:val="00542773"/>
    <w:rsid w:val="00544FEE"/>
    <w:rsid w:val="0054640A"/>
    <w:rsid w:val="00551FDE"/>
    <w:rsid w:val="00554283"/>
    <w:rsid w:val="00554542"/>
    <w:rsid w:val="00556658"/>
    <w:rsid w:val="005612BD"/>
    <w:rsid w:val="005662FF"/>
    <w:rsid w:val="00570703"/>
    <w:rsid w:val="00570BF2"/>
    <w:rsid w:val="00575A4A"/>
    <w:rsid w:val="00575D5E"/>
    <w:rsid w:val="00581887"/>
    <w:rsid w:val="00582714"/>
    <w:rsid w:val="00585341"/>
    <w:rsid w:val="00585EBF"/>
    <w:rsid w:val="005866FF"/>
    <w:rsid w:val="00587D41"/>
    <w:rsid w:val="00593B5F"/>
    <w:rsid w:val="00593BB9"/>
    <w:rsid w:val="00593C7A"/>
    <w:rsid w:val="005A088E"/>
    <w:rsid w:val="005A28C9"/>
    <w:rsid w:val="005A4DD2"/>
    <w:rsid w:val="005A6F3E"/>
    <w:rsid w:val="005B198D"/>
    <w:rsid w:val="005B3DC0"/>
    <w:rsid w:val="005B3EE6"/>
    <w:rsid w:val="005B44B1"/>
    <w:rsid w:val="005B5C81"/>
    <w:rsid w:val="005B7136"/>
    <w:rsid w:val="005B73C0"/>
    <w:rsid w:val="005C3744"/>
    <w:rsid w:val="005C3D88"/>
    <w:rsid w:val="005C56A5"/>
    <w:rsid w:val="005C6A38"/>
    <w:rsid w:val="005C702B"/>
    <w:rsid w:val="005D510B"/>
    <w:rsid w:val="005E0AFD"/>
    <w:rsid w:val="005E5846"/>
    <w:rsid w:val="005F6EEC"/>
    <w:rsid w:val="00601F79"/>
    <w:rsid w:val="006056D4"/>
    <w:rsid w:val="00605B61"/>
    <w:rsid w:val="0060641C"/>
    <w:rsid w:val="0060696B"/>
    <w:rsid w:val="006069E8"/>
    <w:rsid w:val="00607148"/>
    <w:rsid w:val="0060718E"/>
    <w:rsid w:val="006077BE"/>
    <w:rsid w:val="0061322E"/>
    <w:rsid w:val="0061389D"/>
    <w:rsid w:val="00614524"/>
    <w:rsid w:val="00616BAC"/>
    <w:rsid w:val="00620AE6"/>
    <w:rsid w:val="00623DB2"/>
    <w:rsid w:val="006276EF"/>
    <w:rsid w:val="00633C65"/>
    <w:rsid w:val="00645D00"/>
    <w:rsid w:val="00656AEA"/>
    <w:rsid w:val="006634C1"/>
    <w:rsid w:val="00664BE9"/>
    <w:rsid w:val="006678FA"/>
    <w:rsid w:val="00667B32"/>
    <w:rsid w:val="00670C80"/>
    <w:rsid w:val="00671499"/>
    <w:rsid w:val="006728D5"/>
    <w:rsid w:val="006750E1"/>
    <w:rsid w:val="006768CA"/>
    <w:rsid w:val="00680376"/>
    <w:rsid w:val="0069272F"/>
    <w:rsid w:val="006A088E"/>
    <w:rsid w:val="006A39FB"/>
    <w:rsid w:val="006A3D48"/>
    <w:rsid w:val="006B077F"/>
    <w:rsid w:val="006B0FBA"/>
    <w:rsid w:val="006B47C9"/>
    <w:rsid w:val="006B4886"/>
    <w:rsid w:val="006B4E6D"/>
    <w:rsid w:val="006C1C34"/>
    <w:rsid w:val="006C3948"/>
    <w:rsid w:val="006C48D4"/>
    <w:rsid w:val="006C6794"/>
    <w:rsid w:val="006C738D"/>
    <w:rsid w:val="006C7847"/>
    <w:rsid w:val="006D4FE2"/>
    <w:rsid w:val="006D7E32"/>
    <w:rsid w:val="006E0FD5"/>
    <w:rsid w:val="006E1144"/>
    <w:rsid w:val="006E536A"/>
    <w:rsid w:val="006E6550"/>
    <w:rsid w:val="006E7627"/>
    <w:rsid w:val="006F0864"/>
    <w:rsid w:val="006F5587"/>
    <w:rsid w:val="006F6334"/>
    <w:rsid w:val="006F70CD"/>
    <w:rsid w:val="0070288A"/>
    <w:rsid w:val="007040E0"/>
    <w:rsid w:val="00704C38"/>
    <w:rsid w:val="0071111B"/>
    <w:rsid w:val="00713BB4"/>
    <w:rsid w:val="00720B72"/>
    <w:rsid w:val="00720F4E"/>
    <w:rsid w:val="007223FF"/>
    <w:rsid w:val="00726730"/>
    <w:rsid w:val="0072692D"/>
    <w:rsid w:val="00727328"/>
    <w:rsid w:val="00732EE6"/>
    <w:rsid w:val="00734582"/>
    <w:rsid w:val="0073656F"/>
    <w:rsid w:val="00740791"/>
    <w:rsid w:val="007420F0"/>
    <w:rsid w:val="007465E2"/>
    <w:rsid w:val="007468DB"/>
    <w:rsid w:val="00746AE2"/>
    <w:rsid w:val="007475D4"/>
    <w:rsid w:val="00747F87"/>
    <w:rsid w:val="00750B38"/>
    <w:rsid w:val="00752078"/>
    <w:rsid w:val="0075558C"/>
    <w:rsid w:val="00763E5E"/>
    <w:rsid w:val="0076420D"/>
    <w:rsid w:val="00764563"/>
    <w:rsid w:val="007657A3"/>
    <w:rsid w:val="00765A97"/>
    <w:rsid w:val="00766527"/>
    <w:rsid w:val="00772392"/>
    <w:rsid w:val="00775DEC"/>
    <w:rsid w:val="00775F3B"/>
    <w:rsid w:val="007760A6"/>
    <w:rsid w:val="00776480"/>
    <w:rsid w:val="00777316"/>
    <w:rsid w:val="00781850"/>
    <w:rsid w:val="00781943"/>
    <w:rsid w:val="00785A98"/>
    <w:rsid w:val="007943CD"/>
    <w:rsid w:val="00795FC5"/>
    <w:rsid w:val="0079719D"/>
    <w:rsid w:val="00797AD2"/>
    <w:rsid w:val="007A469E"/>
    <w:rsid w:val="007A5E27"/>
    <w:rsid w:val="007A7A90"/>
    <w:rsid w:val="007B14AF"/>
    <w:rsid w:val="007B3F86"/>
    <w:rsid w:val="007B430A"/>
    <w:rsid w:val="007B4956"/>
    <w:rsid w:val="007B77B3"/>
    <w:rsid w:val="007B7AE5"/>
    <w:rsid w:val="007C370A"/>
    <w:rsid w:val="007C4207"/>
    <w:rsid w:val="007C55BB"/>
    <w:rsid w:val="007C5D64"/>
    <w:rsid w:val="007C61DF"/>
    <w:rsid w:val="007D1745"/>
    <w:rsid w:val="007D4489"/>
    <w:rsid w:val="007D50BC"/>
    <w:rsid w:val="007D6109"/>
    <w:rsid w:val="007D6CF3"/>
    <w:rsid w:val="007E16EE"/>
    <w:rsid w:val="007E288D"/>
    <w:rsid w:val="007E3022"/>
    <w:rsid w:val="007E35ED"/>
    <w:rsid w:val="007E48ED"/>
    <w:rsid w:val="007E6551"/>
    <w:rsid w:val="007E6D48"/>
    <w:rsid w:val="007F0F64"/>
    <w:rsid w:val="007F548C"/>
    <w:rsid w:val="007F652F"/>
    <w:rsid w:val="007F6E4D"/>
    <w:rsid w:val="00800708"/>
    <w:rsid w:val="00803E6B"/>
    <w:rsid w:val="00810474"/>
    <w:rsid w:val="0081245B"/>
    <w:rsid w:val="00813919"/>
    <w:rsid w:val="00814937"/>
    <w:rsid w:val="00815CA7"/>
    <w:rsid w:val="008207D2"/>
    <w:rsid w:val="008220BE"/>
    <w:rsid w:val="00822CC5"/>
    <w:rsid w:val="00824062"/>
    <w:rsid w:val="00830038"/>
    <w:rsid w:val="00832C51"/>
    <w:rsid w:val="008422C6"/>
    <w:rsid w:val="0084242B"/>
    <w:rsid w:val="00842616"/>
    <w:rsid w:val="00846595"/>
    <w:rsid w:val="0085045E"/>
    <w:rsid w:val="00851A3E"/>
    <w:rsid w:val="008523FD"/>
    <w:rsid w:val="00852E0B"/>
    <w:rsid w:val="0085325F"/>
    <w:rsid w:val="00854C78"/>
    <w:rsid w:val="0085596E"/>
    <w:rsid w:val="008603B2"/>
    <w:rsid w:val="008643B5"/>
    <w:rsid w:val="00866660"/>
    <w:rsid w:val="008668D6"/>
    <w:rsid w:val="008712F4"/>
    <w:rsid w:val="00876598"/>
    <w:rsid w:val="008779E5"/>
    <w:rsid w:val="00877D59"/>
    <w:rsid w:val="00883DEE"/>
    <w:rsid w:val="0088712D"/>
    <w:rsid w:val="00887B63"/>
    <w:rsid w:val="0089015B"/>
    <w:rsid w:val="00893CA8"/>
    <w:rsid w:val="00893D2E"/>
    <w:rsid w:val="008945F3"/>
    <w:rsid w:val="00895A4E"/>
    <w:rsid w:val="008A2B9C"/>
    <w:rsid w:val="008A643A"/>
    <w:rsid w:val="008B1F38"/>
    <w:rsid w:val="008B7810"/>
    <w:rsid w:val="008C024A"/>
    <w:rsid w:val="008C1447"/>
    <w:rsid w:val="008C19E0"/>
    <w:rsid w:val="008C7721"/>
    <w:rsid w:val="008D12A2"/>
    <w:rsid w:val="008D76FE"/>
    <w:rsid w:val="008E40BC"/>
    <w:rsid w:val="008F5669"/>
    <w:rsid w:val="008F5AC0"/>
    <w:rsid w:val="0090006E"/>
    <w:rsid w:val="00903654"/>
    <w:rsid w:val="00903B1E"/>
    <w:rsid w:val="00905D24"/>
    <w:rsid w:val="009064A4"/>
    <w:rsid w:val="0091002A"/>
    <w:rsid w:val="009253DA"/>
    <w:rsid w:val="00926A06"/>
    <w:rsid w:val="00931AC8"/>
    <w:rsid w:val="0093261D"/>
    <w:rsid w:val="00935497"/>
    <w:rsid w:val="009354B6"/>
    <w:rsid w:val="009357CA"/>
    <w:rsid w:val="00937819"/>
    <w:rsid w:val="009414C2"/>
    <w:rsid w:val="0094218D"/>
    <w:rsid w:val="0094483C"/>
    <w:rsid w:val="00944CC4"/>
    <w:rsid w:val="00946D74"/>
    <w:rsid w:val="009523CD"/>
    <w:rsid w:val="00956094"/>
    <w:rsid w:val="009578B1"/>
    <w:rsid w:val="00957D44"/>
    <w:rsid w:val="0096017C"/>
    <w:rsid w:val="00960B78"/>
    <w:rsid w:val="00965936"/>
    <w:rsid w:val="0096702C"/>
    <w:rsid w:val="0096739C"/>
    <w:rsid w:val="0097348A"/>
    <w:rsid w:val="00976E89"/>
    <w:rsid w:val="00981505"/>
    <w:rsid w:val="00981EAA"/>
    <w:rsid w:val="00982106"/>
    <w:rsid w:val="009823AA"/>
    <w:rsid w:val="00993727"/>
    <w:rsid w:val="00995581"/>
    <w:rsid w:val="00997086"/>
    <w:rsid w:val="009A0663"/>
    <w:rsid w:val="009A222B"/>
    <w:rsid w:val="009A23FD"/>
    <w:rsid w:val="009A4DA1"/>
    <w:rsid w:val="009A5241"/>
    <w:rsid w:val="009A7895"/>
    <w:rsid w:val="009B2DD1"/>
    <w:rsid w:val="009B2EFC"/>
    <w:rsid w:val="009B4307"/>
    <w:rsid w:val="009C071D"/>
    <w:rsid w:val="009C0DE4"/>
    <w:rsid w:val="009C30FA"/>
    <w:rsid w:val="009C5DA3"/>
    <w:rsid w:val="009D10ED"/>
    <w:rsid w:val="009D1892"/>
    <w:rsid w:val="009D2386"/>
    <w:rsid w:val="009D40FD"/>
    <w:rsid w:val="009D6BFC"/>
    <w:rsid w:val="009D6E52"/>
    <w:rsid w:val="009D727C"/>
    <w:rsid w:val="009E4551"/>
    <w:rsid w:val="009E4850"/>
    <w:rsid w:val="009E60B5"/>
    <w:rsid w:val="009F3D19"/>
    <w:rsid w:val="00A01233"/>
    <w:rsid w:val="00A02014"/>
    <w:rsid w:val="00A0389C"/>
    <w:rsid w:val="00A044CB"/>
    <w:rsid w:val="00A05169"/>
    <w:rsid w:val="00A061FD"/>
    <w:rsid w:val="00A0632D"/>
    <w:rsid w:val="00A06604"/>
    <w:rsid w:val="00A1003F"/>
    <w:rsid w:val="00A1287D"/>
    <w:rsid w:val="00A145DF"/>
    <w:rsid w:val="00A14E5A"/>
    <w:rsid w:val="00A151BC"/>
    <w:rsid w:val="00A17047"/>
    <w:rsid w:val="00A17EF5"/>
    <w:rsid w:val="00A21AC1"/>
    <w:rsid w:val="00A2474B"/>
    <w:rsid w:val="00A26C95"/>
    <w:rsid w:val="00A32574"/>
    <w:rsid w:val="00A351BD"/>
    <w:rsid w:val="00A402C4"/>
    <w:rsid w:val="00A40C51"/>
    <w:rsid w:val="00A421AC"/>
    <w:rsid w:val="00A475FE"/>
    <w:rsid w:val="00A50353"/>
    <w:rsid w:val="00A509E9"/>
    <w:rsid w:val="00A51515"/>
    <w:rsid w:val="00A53EBB"/>
    <w:rsid w:val="00A550D6"/>
    <w:rsid w:val="00A577A6"/>
    <w:rsid w:val="00A57D72"/>
    <w:rsid w:val="00A61247"/>
    <w:rsid w:val="00A644F3"/>
    <w:rsid w:val="00A7280E"/>
    <w:rsid w:val="00A72A84"/>
    <w:rsid w:val="00A7519E"/>
    <w:rsid w:val="00A753F4"/>
    <w:rsid w:val="00A758EA"/>
    <w:rsid w:val="00A77F8C"/>
    <w:rsid w:val="00A803F1"/>
    <w:rsid w:val="00A814E8"/>
    <w:rsid w:val="00A8399B"/>
    <w:rsid w:val="00A83D3D"/>
    <w:rsid w:val="00A86EDE"/>
    <w:rsid w:val="00A905D5"/>
    <w:rsid w:val="00A91CFB"/>
    <w:rsid w:val="00A9299F"/>
    <w:rsid w:val="00A92BB3"/>
    <w:rsid w:val="00A931FC"/>
    <w:rsid w:val="00A96CA6"/>
    <w:rsid w:val="00A9773B"/>
    <w:rsid w:val="00AA3163"/>
    <w:rsid w:val="00AB1C53"/>
    <w:rsid w:val="00AB2018"/>
    <w:rsid w:val="00AB20D8"/>
    <w:rsid w:val="00AB4F61"/>
    <w:rsid w:val="00AB54B2"/>
    <w:rsid w:val="00AB608D"/>
    <w:rsid w:val="00AD028D"/>
    <w:rsid w:val="00AD0C03"/>
    <w:rsid w:val="00AD11A1"/>
    <w:rsid w:val="00AD41E9"/>
    <w:rsid w:val="00AD72A6"/>
    <w:rsid w:val="00AE0009"/>
    <w:rsid w:val="00AE22CF"/>
    <w:rsid w:val="00AE247B"/>
    <w:rsid w:val="00AE6922"/>
    <w:rsid w:val="00AE7DDB"/>
    <w:rsid w:val="00AF0AF6"/>
    <w:rsid w:val="00AF4ABF"/>
    <w:rsid w:val="00B0165C"/>
    <w:rsid w:val="00B01D48"/>
    <w:rsid w:val="00B04515"/>
    <w:rsid w:val="00B07297"/>
    <w:rsid w:val="00B20610"/>
    <w:rsid w:val="00B2234C"/>
    <w:rsid w:val="00B226D6"/>
    <w:rsid w:val="00B22855"/>
    <w:rsid w:val="00B24D31"/>
    <w:rsid w:val="00B25772"/>
    <w:rsid w:val="00B27011"/>
    <w:rsid w:val="00B32C7B"/>
    <w:rsid w:val="00B32CF0"/>
    <w:rsid w:val="00B331AD"/>
    <w:rsid w:val="00B33C5E"/>
    <w:rsid w:val="00B34554"/>
    <w:rsid w:val="00B40CAA"/>
    <w:rsid w:val="00B42C61"/>
    <w:rsid w:val="00B42E4B"/>
    <w:rsid w:val="00B44876"/>
    <w:rsid w:val="00B46D48"/>
    <w:rsid w:val="00B523D5"/>
    <w:rsid w:val="00B53193"/>
    <w:rsid w:val="00B53A37"/>
    <w:rsid w:val="00B55F98"/>
    <w:rsid w:val="00B56DF5"/>
    <w:rsid w:val="00B57957"/>
    <w:rsid w:val="00B60888"/>
    <w:rsid w:val="00B63C55"/>
    <w:rsid w:val="00B64106"/>
    <w:rsid w:val="00B662FA"/>
    <w:rsid w:val="00B80D39"/>
    <w:rsid w:val="00B80E61"/>
    <w:rsid w:val="00B837B2"/>
    <w:rsid w:val="00B8630E"/>
    <w:rsid w:val="00B920AB"/>
    <w:rsid w:val="00B95F25"/>
    <w:rsid w:val="00BA2BEA"/>
    <w:rsid w:val="00BA4352"/>
    <w:rsid w:val="00BA4FFF"/>
    <w:rsid w:val="00BA76DC"/>
    <w:rsid w:val="00BB1BCC"/>
    <w:rsid w:val="00BB1F52"/>
    <w:rsid w:val="00BB3817"/>
    <w:rsid w:val="00BB44F0"/>
    <w:rsid w:val="00BB4E0D"/>
    <w:rsid w:val="00BB6C09"/>
    <w:rsid w:val="00BC4A84"/>
    <w:rsid w:val="00BC5507"/>
    <w:rsid w:val="00BC5BBB"/>
    <w:rsid w:val="00BD016D"/>
    <w:rsid w:val="00BD1036"/>
    <w:rsid w:val="00BD3BAA"/>
    <w:rsid w:val="00BD3F83"/>
    <w:rsid w:val="00BD4D5A"/>
    <w:rsid w:val="00BE11E6"/>
    <w:rsid w:val="00BE2343"/>
    <w:rsid w:val="00BE3A3D"/>
    <w:rsid w:val="00BE3FB8"/>
    <w:rsid w:val="00BF1A6E"/>
    <w:rsid w:val="00BF1FC8"/>
    <w:rsid w:val="00C016D7"/>
    <w:rsid w:val="00C02DA8"/>
    <w:rsid w:val="00C11FD1"/>
    <w:rsid w:val="00C123D6"/>
    <w:rsid w:val="00C215BF"/>
    <w:rsid w:val="00C25E64"/>
    <w:rsid w:val="00C26E5F"/>
    <w:rsid w:val="00C271EC"/>
    <w:rsid w:val="00C27E1D"/>
    <w:rsid w:val="00C33716"/>
    <w:rsid w:val="00C344E0"/>
    <w:rsid w:val="00C37918"/>
    <w:rsid w:val="00C424DF"/>
    <w:rsid w:val="00C43FE6"/>
    <w:rsid w:val="00C441E4"/>
    <w:rsid w:val="00C4607C"/>
    <w:rsid w:val="00C55ED4"/>
    <w:rsid w:val="00C603AF"/>
    <w:rsid w:val="00C62E6E"/>
    <w:rsid w:val="00C646A2"/>
    <w:rsid w:val="00C6745A"/>
    <w:rsid w:val="00C67E6C"/>
    <w:rsid w:val="00C7049B"/>
    <w:rsid w:val="00C70EA0"/>
    <w:rsid w:val="00C71A4C"/>
    <w:rsid w:val="00C843EE"/>
    <w:rsid w:val="00C9263A"/>
    <w:rsid w:val="00C92F17"/>
    <w:rsid w:val="00C939ED"/>
    <w:rsid w:val="00C9555D"/>
    <w:rsid w:val="00CA4199"/>
    <w:rsid w:val="00CB0E3B"/>
    <w:rsid w:val="00CB6BED"/>
    <w:rsid w:val="00CC05AE"/>
    <w:rsid w:val="00CC5E87"/>
    <w:rsid w:val="00CC6435"/>
    <w:rsid w:val="00CD25E7"/>
    <w:rsid w:val="00CD5766"/>
    <w:rsid w:val="00CE00F1"/>
    <w:rsid w:val="00CE1768"/>
    <w:rsid w:val="00CE1D8C"/>
    <w:rsid w:val="00CE6662"/>
    <w:rsid w:val="00CE74A6"/>
    <w:rsid w:val="00CE75E4"/>
    <w:rsid w:val="00CE78EE"/>
    <w:rsid w:val="00CF58BA"/>
    <w:rsid w:val="00CF75DD"/>
    <w:rsid w:val="00D01B27"/>
    <w:rsid w:val="00D034CA"/>
    <w:rsid w:val="00D13306"/>
    <w:rsid w:val="00D20F8E"/>
    <w:rsid w:val="00D2159A"/>
    <w:rsid w:val="00D2241C"/>
    <w:rsid w:val="00D22E39"/>
    <w:rsid w:val="00D247EB"/>
    <w:rsid w:val="00D24D5D"/>
    <w:rsid w:val="00D26522"/>
    <w:rsid w:val="00D278F6"/>
    <w:rsid w:val="00D27D6C"/>
    <w:rsid w:val="00D27E5F"/>
    <w:rsid w:val="00D30C63"/>
    <w:rsid w:val="00D31CE8"/>
    <w:rsid w:val="00D3248B"/>
    <w:rsid w:val="00D34D30"/>
    <w:rsid w:val="00D34E3B"/>
    <w:rsid w:val="00D37DCD"/>
    <w:rsid w:val="00D41C34"/>
    <w:rsid w:val="00D42D05"/>
    <w:rsid w:val="00D44EFF"/>
    <w:rsid w:val="00D45FB8"/>
    <w:rsid w:val="00D4640C"/>
    <w:rsid w:val="00D4743E"/>
    <w:rsid w:val="00D47493"/>
    <w:rsid w:val="00D47D9F"/>
    <w:rsid w:val="00D50EAE"/>
    <w:rsid w:val="00D55DFE"/>
    <w:rsid w:val="00D57144"/>
    <w:rsid w:val="00D57A90"/>
    <w:rsid w:val="00D61CA1"/>
    <w:rsid w:val="00D62508"/>
    <w:rsid w:val="00D63AF6"/>
    <w:rsid w:val="00D71ED8"/>
    <w:rsid w:val="00D774D8"/>
    <w:rsid w:val="00D80F1D"/>
    <w:rsid w:val="00D816F8"/>
    <w:rsid w:val="00D878C8"/>
    <w:rsid w:val="00D91047"/>
    <w:rsid w:val="00D93158"/>
    <w:rsid w:val="00D95A23"/>
    <w:rsid w:val="00D95CBC"/>
    <w:rsid w:val="00D97DA7"/>
    <w:rsid w:val="00DA1CA4"/>
    <w:rsid w:val="00DA1F40"/>
    <w:rsid w:val="00DA4B4A"/>
    <w:rsid w:val="00DA5048"/>
    <w:rsid w:val="00DA6B95"/>
    <w:rsid w:val="00DA6EA9"/>
    <w:rsid w:val="00DB20FC"/>
    <w:rsid w:val="00DB471C"/>
    <w:rsid w:val="00DB5262"/>
    <w:rsid w:val="00DB7324"/>
    <w:rsid w:val="00DC087C"/>
    <w:rsid w:val="00DD1794"/>
    <w:rsid w:val="00DD3014"/>
    <w:rsid w:val="00DD4217"/>
    <w:rsid w:val="00DD5466"/>
    <w:rsid w:val="00DE1869"/>
    <w:rsid w:val="00DE1BDE"/>
    <w:rsid w:val="00DE37B0"/>
    <w:rsid w:val="00DE3822"/>
    <w:rsid w:val="00DE5554"/>
    <w:rsid w:val="00DF4182"/>
    <w:rsid w:val="00DF4500"/>
    <w:rsid w:val="00DF4E7C"/>
    <w:rsid w:val="00DF515B"/>
    <w:rsid w:val="00DF53BD"/>
    <w:rsid w:val="00DF65BE"/>
    <w:rsid w:val="00DF7CF9"/>
    <w:rsid w:val="00E00B4A"/>
    <w:rsid w:val="00E02D01"/>
    <w:rsid w:val="00E02EB6"/>
    <w:rsid w:val="00E11312"/>
    <w:rsid w:val="00E15105"/>
    <w:rsid w:val="00E21945"/>
    <w:rsid w:val="00E24836"/>
    <w:rsid w:val="00E24D1C"/>
    <w:rsid w:val="00E25960"/>
    <w:rsid w:val="00E300C0"/>
    <w:rsid w:val="00E304CC"/>
    <w:rsid w:val="00E33C86"/>
    <w:rsid w:val="00E34E3C"/>
    <w:rsid w:val="00E35036"/>
    <w:rsid w:val="00E36924"/>
    <w:rsid w:val="00E37A82"/>
    <w:rsid w:val="00E42575"/>
    <w:rsid w:val="00E43170"/>
    <w:rsid w:val="00E44EC7"/>
    <w:rsid w:val="00E60918"/>
    <w:rsid w:val="00E61E11"/>
    <w:rsid w:val="00E65837"/>
    <w:rsid w:val="00E65BB1"/>
    <w:rsid w:val="00E669AD"/>
    <w:rsid w:val="00E673C8"/>
    <w:rsid w:val="00E67F3A"/>
    <w:rsid w:val="00E76461"/>
    <w:rsid w:val="00E7711C"/>
    <w:rsid w:val="00E77C6C"/>
    <w:rsid w:val="00E77FA5"/>
    <w:rsid w:val="00E80F0E"/>
    <w:rsid w:val="00E8212B"/>
    <w:rsid w:val="00E83D31"/>
    <w:rsid w:val="00E92D12"/>
    <w:rsid w:val="00E95466"/>
    <w:rsid w:val="00E96564"/>
    <w:rsid w:val="00E965AD"/>
    <w:rsid w:val="00E97C04"/>
    <w:rsid w:val="00EA1F08"/>
    <w:rsid w:val="00EA2482"/>
    <w:rsid w:val="00EA6E92"/>
    <w:rsid w:val="00EC15F9"/>
    <w:rsid w:val="00EC2366"/>
    <w:rsid w:val="00EC299F"/>
    <w:rsid w:val="00EC2C42"/>
    <w:rsid w:val="00EC3587"/>
    <w:rsid w:val="00EC35A0"/>
    <w:rsid w:val="00EC63A0"/>
    <w:rsid w:val="00ED193D"/>
    <w:rsid w:val="00ED5369"/>
    <w:rsid w:val="00ED56F9"/>
    <w:rsid w:val="00ED5EDC"/>
    <w:rsid w:val="00ED60B6"/>
    <w:rsid w:val="00EE0766"/>
    <w:rsid w:val="00EF17A8"/>
    <w:rsid w:val="00EF2B48"/>
    <w:rsid w:val="00EF42CF"/>
    <w:rsid w:val="00EF4ADA"/>
    <w:rsid w:val="00F0089C"/>
    <w:rsid w:val="00F06678"/>
    <w:rsid w:val="00F07FAA"/>
    <w:rsid w:val="00F10220"/>
    <w:rsid w:val="00F148F3"/>
    <w:rsid w:val="00F151C4"/>
    <w:rsid w:val="00F15920"/>
    <w:rsid w:val="00F175E4"/>
    <w:rsid w:val="00F20B95"/>
    <w:rsid w:val="00F221B7"/>
    <w:rsid w:val="00F2325B"/>
    <w:rsid w:val="00F329ED"/>
    <w:rsid w:val="00F365A9"/>
    <w:rsid w:val="00F36742"/>
    <w:rsid w:val="00F4335D"/>
    <w:rsid w:val="00F44AC7"/>
    <w:rsid w:val="00F46509"/>
    <w:rsid w:val="00F52FCD"/>
    <w:rsid w:val="00F57536"/>
    <w:rsid w:val="00F6115E"/>
    <w:rsid w:val="00F72D37"/>
    <w:rsid w:val="00F8066B"/>
    <w:rsid w:val="00F83CCE"/>
    <w:rsid w:val="00F905EF"/>
    <w:rsid w:val="00F90C2C"/>
    <w:rsid w:val="00F93C74"/>
    <w:rsid w:val="00FA049D"/>
    <w:rsid w:val="00FA2CE6"/>
    <w:rsid w:val="00FB1034"/>
    <w:rsid w:val="00FB1C8F"/>
    <w:rsid w:val="00FB38B2"/>
    <w:rsid w:val="00FC1044"/>
    <w:rsid w:val="00FC42A4"/>
    <w:rsid w:val="00FC6FB2"/>
    <w:rsid w:val="00FC6FB4"/>
    <w:rsid w:val="00FC7D83"/>
    <w:rsid w:val="00FD2B8C"/>
    <w:rsid w:val="00FD3064"/>
    <w:rsid w:val="00FD3CCB"/>
    <w:rsid w:val="00FD441C"/>
    <w:rsid w:val="00FE332F"/>
    <w:rsid w:val="00FE756A"/>
    <w:rsid w:val="00FE7966"/>
    <w:rsid w:val="00FF04C1"/>
    <w:rsid w:val="00FF2256"/>
    <w:rsid w:val="00FF47F5"/>
    <w:rsid w:val="00FF5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5"/>
    <o:shapelayout v:ext="edit">
      <o:idmap v:ext="edit" data="1"/>
    </o:shapelayout>
  </w:shapeDefaults>
  <w:decimalSymbol w:val=","/>
  <w:listSeparator w:val=";"/>
  <w14:docId w14:val="09EC36DF"/>
  <w15:chartTrackingRefBased/>
  <w15:docId w15:val="{2F6399F1-5EE5-4511-B664-D324A10547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509E9"/>
    <w:pPr>
      <w:spacing w:after="0" w:line="240" w:lineRule="auto"/>
    </w:pPr>
    <w:rPr>
      <w:rFonts w:eastAsiaTheme="minorEastAsia"/>
      <w:sz w:val="24"/>
      <w:szCs w:val="24"/>
      <w:lang w:eastAsia="da-DK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7D6CF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7D6CF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styleId="Tabel-Gitter">
    <w:name w:val="Table Grid"/>
    <w:basedOn w:val="Tabel-Normal"/>
    <w:uiPriority w:val="39"/>
    <w:rsid w:val="00C25E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7F6E4D"/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7F6E4D"/>
    <w:rPr>
      <w:rFonts w:ascii="Segoe UI" w:eastAsiaTheme="minorEastAsia" w:hAnsi="Segoe UI" w:cs="Segoe UI"/>
      <w:sz w:val="18"/>
      <w:szCs w:val="18"/>
      <w:lang w:eastAsia="da-DK"/>
    </w:rPr>
  </w:style>
  <w:style w:type="paragraph" w:customStyle="1" w:styleId="EndNoteBibliographyTitle">
    <w:name w:val="EndNote Bibliography Title"/>
    <w:basedOn w:val="Normal"/>
    <w:link w:val="EndNoteBibliographyTitleTegn"/>
    <w:rsid w:val="007F6E4D"/>
    <w:pPr>
      <w:jc w:val="center"/>
    </w:pPr>
    <w:rPr>
      <w:rFonts w:ascii="Calibri" w:hAnsi="Calibri" w:cs="Calibri"/>
      <w:noProof/>
    </w:rPr>
  </w:style>
  <w:style w:type="character" w:customStyle="1" w:styleId="EndNoteBibliographyTitleTegn">
    <w:name w:val="EndNote Bibliography Title Tegn"/>
    <w:basedOn w:val="Standardskrifttypeiafsnit"/>
    <w:link w:val="EndNoteBibliographyTitle"/>
    <w:rsid w:val="007F6E4D"/>
    <w:rPr>
      <w:rFonts w:ascii="Calibri" w:eastAsiaTheme="minorEastAsia" w:hAnsi="Calibri" w:cs="Calibri"/>
      <w:noProof/>
      <w:sz w:val="24"/>
      <w:szCs w:val="24"/>
      <w:lang w:eastAsia="da-DK"/>
    </w:rPr>
  </w:style>
  <w:style w:type="paragraph" w:customStyle="1" w:styleId="EndNoteBibliography">
    <w:name w:val="EndNote Bibliography"/>
    <w:basedOn w:val="Normal"/>
    <w:link w:val="EndNoteBibliographyTegn"/>
    <w:rsid w:val="007F6E4D"/>
    <w:rPr>
      <w:rFonts w:ascii="Calibri" w:hAnsi="Calibri" w:cs="Calibri"/>
      <w:noProof/>
    </w:rPr>
  </w:style>
  <w:style w:type="character" w:customStyle="1" w:styleId="EndNoteBibliographyTegn">
    <w:name w:val="EndNote Bibliography Tegn"/>
    <w:basedOn w:val="Standardskrifttypeiafsnit"/>
    <w:link w:val="EndNoteBibliography"/>
    <w:rsid w:val="007F6E4D"/>
    <w:rPr>
      <w:rFonts w:ascii="Calibri" w:eastAsiaTheme="minorEastAsia" w:hAnsi="Calibri" w:cs="Calibri"/>
      <w:noProof/>
      <w:sz w:val="24"/>
      <w:szCs w:val="24"/>
      <w:lang w:eastAsia="da-DK"/>
    </w:rPr>
  </w:style>
  <w:style w:type="table" w:customStyle="1" w:styleId="TableGridLight1">
    <w:name w:val="Table Grid Light1"/>
    <w:basedOn w:val="Tabel-Normal"/>
    <w:next w:val="Tabelgitter-lys"/>
    <w:uiPriority w:val="40"/>
    <w:rsid w:val="00813919"/>
    <w:pPr>
      <w:spacing w:after="0" w:line="240" w:lineRule="auto"/>
    </w:pPr>
    <w:rPr>
      <w:rFonts w:ascii="Calibri" w:eastAsia="Calibri" w:hAnsi="Calibri" w:cs="Times New Roman"/>
      <w:lang w:val="en-U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gitter-lys">
    <w:name w:val="Grid Table Light"/>
    <w:basedOn w:val="Tabel-Normal"/>
    <w:uiPriority w:val="40"/>
    <w:rsid w:val="00813919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Kommentarhenvisning">
    <w:name w:val="annotation reference"/>
    <w:basedOn w:val="Standardskrifttypeiafsnit"/>
    <w:uiPriority w:val="99"/>
    <w:semiHidden/>
    <w:unhideWhenUsed/>
    <w:rsid w:val="00680376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680376"/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680376"/>
    <w:rPr>
      <w:rFonts w:eastAsiaTheme="minorEastAsia"/>
      <w:sz w:val="20"/>
      <w:szCs w:val="20"/>
      <w:lang w:eastAsia="da-DK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680376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680376"/>
    <w:rPr>
      <w:rFonts w:eastAsiaTheme="minorEastAsia"/>
      <w:b/>
      <w:bCs/>
      <w:sz w:val="20"/>
      <w:szCs w:val="20"/>
      <w:lang w:eastAsia="da-DK"/>
    </w:rPr>
  </w:style>
  <w:style w:type="character" w:customStyle="1" w:styleId="Overskrift1Tegn">
    <w:name w:val="Overskrift 1 Tegn"/>
    <w:basedOn w:val="Standardskrifttypeiafsnit"/>
    <w:link w:val="Overskrift1"/>
    <w:uiPriority w:val="9"/>
    <w:rsid w:val="007D6CF3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da-DK"/>
    </w:rPr>
  </w:style>
  <w:style w:type="paragraph" w:styleId="Overskrift">
    <w:name w:val="TOC Heading"/>
    <w:basedOn w:val="Overskrift1"/>
    <w:next w:val="Normal"/>
    <w:uiPriority w:val="39"/>
    <w:unhideWhenUsed/>
    <w:qFormat/>
    <w:rsid w:val="007D6CF3"/>
    <w:pPr>
      <w:spacing w:line="259" w:lineRule="auto"/>
      <w:outlineLvl w:val="9"/>
    </w:pPr>
  </w:style>
  <w:style w:type="paragraph" w:styleId="Indholdsfortegnelse2">
    <w:name w:val="toc 2"/>
    <w:basedOn w:val="Normal"/>
    <w:next w:val="Normal"/>
    <w:autoRedefine/>
    <w:uiPriority w:val="39"/>
    <w:unhideWhenUsed/>
    <w:rsid w:val="00B8630E"/>
    <w:pPr>
      <w:tabs>
        <w:tab w:val="right" w:leader="dot" w:pos="13426"/>
      </w:tabs>
      <w:spacing w:after="100" w:line="259" w:lineRule="auto"/>
      <w:ind w:left="220"/>
    </w:pPr>
    <w:rPr>
      <w:rFonts w:cs="Times New Roman"/>
      <w:sz w:val="22"/>
      <w:szCs w:val="22"/>
    </w:rPr>
  </w:style>
  <w:style w:type="paragraph" w:styleId="Indholdsfortegnelse1">
    <w:name w:val="toc 1"/>
    <w:basedOn w:val="Normal"/>
    <w:next w:val="Normal"/>
    <w:autoRedefine/>
    <w:uiPriority w:val="39"/>
    <w:unhideWhenUsed/>
    <w:rsid w:val="00FC1044"/>
    <w:pPr>
      <w:tabs>
        <w:tab w:val="right" w:leader="dot" w:pos="13426"/>
      </w:tabs>
      <w:spacing w:after="100" w:line="259" w:lineRule="auto"/>
    </w:pPr>
    <w:rPr>
      <w:rFonts w:ascii="Times New Roman" w:hAnsi="Times New Roman" w:cs="Times New Roman"/>
      <w:b/>
      <w:noProof/>
      <w:sz w:val="22"/>
      <w:szCs w:val="22"/>
      <w:lang w:val="en-US"/>
    </w:rPr>
  </w:style>
  <w:style w:type="paragraph" w:styleId="Indholdsfortegnelse3">
    <w:name w:val="toc 3"/>
    <w:basedOn w:val="Normal"/>
    <w:next w:val="Normal"/>
    <w:autoRedefine/>
    <w:uiPriority w:val="39"/>
    <w:unhideWhenUsed/>
    <w:rsid w:val="007D6CF3"/>
    <w:pPr>
      <w:spacing w:after="100" w:line="259" w:lineRule="auto"/>
      <w:ind w:left="440"/>
    </w:pPr>
    <w:rPr>
      <w:rFonts w:cs="Times New Roman"/>
      <w:sz w:val="22"/>
      <w:szCs w:val="22"/>
    </w:rPr>
  </w:style>
  <w:style w:type="paragraph" w:styleId="Sidehoved">
    <w:name w:val="header"/>
    <w:basedOn w:val="Normal"/>
    <w:link w:val="SidehovedTegn"/>
    <w:uiPriority w:val="99"/>
    <w:unhideWhenUsed/>
    <w:rsid w:val="007D6CF3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7D6CF3"/>
    <w:rPr>
      <w:rFonts w:eastAsiaTheme="minorEastAsia"/>
      <w:sz w:val="24"/>
      <w:szCs w:val="24"/>
      <w:lang w:eastAsia="da-DK"/>
    </w:rPr>
  </w:style>
  <w:style w:type="paragraph" w:styleId="Sidefod">
    <w:name w:val="footer"/>
    <w:basedOn w:val="Normal"/>
    <w:link w:val="SidefodTegn"/>
    <w:uiPriority w:val="99"/>
    <w:unhideWhenUsed/>
    <w:rsid w:val="007D6CF3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7D6CF3"/>
    <w:rPr>
      <w:rFonts w:eastAsiaTheme="minorEastAsia"/>
      <w:sz w:val="24"/>
      <w:szCs w:val="24"/>
      <w:lang w:eastAsia="da-DK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7D6CF3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da-DK"/>
    </w:rPr>
  </w:style>
  <w:style w:type="character" w:styleId="Hyperlink">
    <w:name w:val="Hyperlink"/>
    <w:basedOn w:val="Standardskrifttypeiafsnit"/>
    <w:uiPriority w:val="99"/>
    <w:unhideWhenUsed/>
    <w:rsid w:val="007D6CF3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unhideWhenUsed/>
    <w:rsid w:val="00272D22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paragraph" w:styleId="Listeafsnit">
    <w:name w:val="List Paragraph"/>
    <w:basedOn w:val="Normal"/>
    <w:uiPriority w:val="34"/>
    <w:qFormat/>
    <w:rsid w:val="000863AB"/>
    <w:pPr>
      <w:ind w:left="720"/>
      <w:contextualSpacing/>
    </w:pPr>
  </w:style>
  <w:style w:type="paragraph" w:styleId="Korrektur">
    <w:name w:val="Revision"/>
    <w:hidden/>
    <w:uiPriority w:val="99"/>
    <w:semiHidden/>
    <w:rsid w:val="00DA1CA4"/>
    <w:pPr>
      <w:spacing w:after="0" w:line="240" w:lineRule="auto"/>
    </w:pPr>
    <w:rPr>
      <w:rFonts w:eastAsiaTheme="minorEastAsia"/>
      <w:sz w:val="24"/>
      <w:szCs w:val="24"/>
      <w:lang w:eastAsia="da-D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968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6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tif"/><Relationship Id="rId18" Type="http://schemas.openxmlformats.org/officeDocument/2006/relationships/image" Target="media/image10.png"/><Relationship Id="rId26" Type="http://schemas.openxmlformats.org/officeDocument/2006/relationships/image" Target="media/image18.tif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tif"/><Relationship Id="rId2" Type="http://schemas.openxmlformats.org/officeDocument/2006/relationships/numbering" Target="numbering.xml"/><Relationship Id="rId16" Type="http://schemas.openxmlformats.org/officeDocument/2006/relationships/image" Target="media/image8.tif"/><Relationship Id="rId20" Type="http://schemas.openxmlformats.org/officeDocument/2006/relationships/image" Target="media/image12.png"/><Relationship Id="rId29" Type="http://schemas.openxmlformats.org/officeDocument/2006/relationships/image" Target="media/image21.tif"/><Relationship Id="rId41" Type="http://schemas.openxmlformats.org/officeDocument/2006/relationships/fontTable" Target="fontTable.xml"/><Relationship Id="rId54" Type="http://schemas.microsoft.com/office/2016/09/relationships/commentsIds" Target="commentsId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tif"/><Relationship Id="rId32" Type="http://schemas.openxmlformats.org/officeDocument/2006/relationships/image" Target="media/image24.tif"/><Relationship Id="rId37" Type="http://schemas.openxmlformats.org/officeDocument/2006/relationships/image" Target="media/image29.png"/><Relationship Id="rId40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tif"/><Relationship Id="rId19" Type="http://schemas.openxmlformats.org/officeDocument/2006/relationships/image" Target="media/image11.tif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tif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tif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D0094B-9A8B-4B99-BFD6-E25D8787F0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49</Pages>
  <Words>4767</Words>
  <Characters>29083</Characters>
  <Application>Microsoft Office Word</Application>
  <DocSecurity>0</DocSecurity>
  <Lines>242</Lines>
  <Paragraphs>67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Aarhus University</Company>
  <LinksUpToDate>false</LinksUpToDate>
  <CharactersWithSpaces>33783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Gedebjerg</dc:creator>
  <cp:keywords/>
  <dc:description/>
  <cp:lastModifiedBy>Anne Gedebjerg</cp:lastModifiedBy>
  <cp:revision>6</cp:revision>
  <cp:lastPrinted>2019-11-08T12:55:00Z</cp:lastPrinted>
  <dcterms:created xsi:type="dcterms:W3CDTF">2020-04-16T08:23:00Z</dcterms:created>
  <dcterms:modified xsi:type="dcterms:W3CDTF">2020-04-21T07:08:00Z</dcterms:modified>
</cp:coreProperties>
</file>