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AA39D" w14:textId="77777777" w:rsidR="004124E8" w:rsidRPr="005F1181" w:rsidRDefault="004124E8" w:rsidP="004124E8">
      <w:pPr>
        <w:spacing w:line="480" w:lineRule="auto"/>
        <w:rPr>
          <w:rFonts w:ascii="Times New Roman" w:hAnsi="Times New Roman" w:cstheme="minorBidi"/>
          <w:b/>
          <w:bCs/>
          <w:sz w:val="24"/>
          <w:szCs w:val="24"/>
        </w:rPr>
      </w:pPr>
      <w:proofErr w:type="spellStart"/>
      <w:r w:rsidRPr="005F1181">
        <w:rPr>
          <w:rFonts w:ascii="Times New Roman" w:hAnsi="Times New Roman" w:cs="Times New Roman"/>
          <w:b/>
          <w:bCs/>
          <w:sz w:val="24"/>
          <w:szCs w:val="24"/>
        </w:rPr>
        <w:t>Necrostatin</w:t>
      </w:r>
      <w:proofErr w:type="spellEnd"/>
      <w:r w:rsidRPr="005F1181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Pr="005F1181">
        <w:rPr>
          <w:rFonts w:ascii="Times New Roman" w:hAnsi="Times New Roman" w:cs="Times New Roman"/>
          <w:b/>
          <w:bCs/>
          <w:sz w:val="24"/>
          <w:szCs w:val="24"/>
        </w:rPr>
        <w:t>1 Mitigates Cognitive Dysfunction</w:t>
      </w:r>
      <w:r w:rsidRPr="005F118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F1181">
        <w:rPr>
          <w:rFonts w:ascii="Times New Roman" w:hAnsi="Times New Roman" w:cs="Times New Roman"/>
          <w:b/>
          <w:bCs/>
          <w:sz w:val="24"/>
          <w:szCs w:val="24"/>
        </w:rPr>
        <w:t>in Prediabetic Rats With no Alteration in Insulin Sensitivity</w:t>
      </w:r>
      <w:bookmarkStart w:id="0" w:name="_GoBack"/>
      <w:bookmarkEnd w:id="0"/>
    </w:p>
    <w:p w14:paraId="467BBE74" w14:textId="50E6B5A7" w:rsidR="00825DEB" w:rsidRPr="005F1181" w:rsidRDefault="00825DEB" w:rsidP="004124E8">
      <w:pPr>
        <w:pStyle w:val="EndNoteBibliography"/>
        <w:spacing w:line="48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5F1181">
        <w:rPr>
          <w:rFonts w:ascii="Times New Roman" w:hAnsi="Times New Roman" w:cs="Angsana New"/>
          <w:b/>
          <w:bCs/>
          <w:sz w:val="24"/>
          <w:szCs w:val="24"/>
        </w:rPr>
        <w:t>Supplementary figure legends</w:t>
      </w:r>
    </w:p>
    <w:p w14:paraId="67695FD3" w14:textId="1F8A66EF" w:rsidR="00825DEB" w:rsidRPr="005F1181" w:rsidRDefault="00825DEB" w:rsidP="00825DEB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1181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5F1181">
        <w:rPr>
          <w:rFonts w:ascii="Times New Roman" w:hAnsi="Times New Roman" w:cs="Times New Roman"/>
          <w:b/>
          <w:bCs/>
          <w:sz w:val="24"/>
          <w:szCs w:val="24"/>
        </w:rPr>
        <w:t>igure 1.</w:t>
      </w:r>
      <w:r w:rsidRPr="005F1181">
        <w:rPr>
          <w:rFonts w:ascii="Times New Roman" w:hAnsi="Times New Roman" w:cs="Times New Roman"/>
          <w:sz w:val="24"/>
          <w:szCs w:val="24"/>
        </w:rPr>
        <w:t xml:space="preserve">  </w:t>
      </w:r>
      <w:r w:rsidRPr="005F1181">
        <w:rPr>
          <w:rFonts w:ascii="Times New Roman" w:hAnsi="Times New Roman" w:cs="Times New Roman"/>
          <w:sz w:val="24"/>
          <w:szCs w:val="24"/>
        </w:rPr>
        <w:tab/>
        <w:t xml:space="preserve">The effects of metformin and nec-1 on necroptosis protein function in cortex and hippocampus.  *p&lt;0.05 vs. NDV, </w:t>
      </w:r>
      <w:bookmarkStart w:id="1" w:name="OLE_LINK7"/>
      <w:r w:rsidRPr="005F1181">
        <w:rPr>
          <w:rFonts w:ascii="Times New Roman" w:hAnsi="Times New Roman" w:cs="Times New Roman"/>
          <w:sz w:val="24"/>
          <w:szCs w:val="24"/>
        </w:rPr>
        <w:t>†</w:t>
      </w:r>
      <w:bookmarkEnd w:id="1"/>
      <w:r w:rsidRPr="005F1181">
        <w:rPr>
          <w:rFonts w:ascii="Times New Roman" w:hAnsi="Times New Roman" w:cs="Times New Roman"/>
          <w:sz w:val="24"/>
          <w:szCs w:val="24"/>
        </w:rPr>
        <w:t>p&lt;0.05 vs. HFV.  p-RIP1: phosphorylation of receptor-interacting serine/threonine-protein kinase 1, NDV</w:t>
      </w:r>
      <w:r w:rsidRPr="005F1181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5F1181">
        <w:rPr>
          <w:rFonts w:ascii="Times New Roman" w:hAnsi="Times New Roman" w:cs="Times New Roman"/>
          <w:sz w:val="24"/>
          <w:szCs w:val="24"/>
        </w:rPr>
        <w:t>normal diet fed rats treated with vehicle, HFV</w:t>
      </w:r>
      <w:r w:rsidRPr="005F1181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5F1181">
        <w:rPr>
          <w:rFonts w:ascii="Times New Roman" w:hAnsi="Times New Roman" w:cs="Times New Roman"/>
          <w:sz w:val="24"/>
          <w:szCs w:val="24"/>
        </w:rPr>
        <w:t>high</w:t>
      </w:r>
      <w:r w:rsidRPr="005F1181">
        <w:rPr>
          <w:rFonts w:ascii="Times New Roman" w:hAnsi="Times New Roman" w:cs="Times New Roman"/>
          <w:sz w:val="24"/>
          <w:szCs w:val="24"/>
          <w:cs/>
        </w:rPr>
        <w:t>-</w:t>
      </w:r>
      <w:r w:rsidRPr="005F1181">
        <w:rPr>
          <w:rFonts w:ascii="Times New Roman" w:hAnsi="Times New Roman" w:cs="Times New Roman"/>
          <w:sz w:val="24"/>
          <w:szCs w:val="24"/>
        </w:rPr>
        <w:t>fat diet fed rats treated with vehicle, HFM</w:t>
      </w:r>
      <w:r w:rsidRPr="005F1181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5F1181">
        <w:rPr>
          <w:rFonts w:ascii="Times New Roman" w:hAnsi="Times New Roman" w:cs="Times New Roman"/>
          <w:sz w:val="24"/>
          <w:szCs w:val="24"/>
        </w:rPr>
        <w:t>high</w:t>
      </w:r>
      <w:r w:rsidRPr="005F1181">
        <w:rPr>
          <w:rFonts w:ascii="Times New Roman" w:hAnsi="Times New Roman" w:cs="Times New Roman"/>
          <w:sz w:val="24"/>
          <w:szCs w:val="24"/>
          <w:cs/>
        </w:rPr>
        <w:t>-</w:t>
      </w:r>
      <w:r w:rsidRPr="005F1181">
        <w:rPr>
          <w:rFonts w:ascii="Times New Roman" w:hAnsi="Times New Roman" w:cs="Times New Roman"/>
          <w:sz w:val="24"/>
          <w:szCs w:val="24"/>
        </w:rPr>
        <w:t>fat diet fed rats treated with metformin, HFN</w:t>
      </w:r>
      <w:r w:rsidRPr="005F1181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5F1181">
        <w:rPr>
          <w:rFonts w:ascii="Times New Roman" w:hAnsi="Times New Roman" w:cs="Times New Roman"/>
          <w:sz w:val="24"/>
          <w:szCs w:val="24"/>
        </w:rPr>
        <w:t>high</w:t>
      </w:r>
      <w:r w:rsidRPr="005F1181">
        <w:rPr>
          <w:rFonts w:ascii="Times New Roman" w:hAnsi="Times New Roman" w:cs="Times New Roman"/>
          <w:sz w:val="24"/>
          <w:szCs w:val="24"/>
          <w:cs/>
        </w:rPr>
        <w:t>-</w:t>
      </w:r>
      <w:r w:rsidRPr="005F1181">
        <w:rPr>
          <w:rFonts w:ascii="Times New Roman" w:hAnsi="Times New Roman" w:cs="Times New Roman"/>
          <w:sz w:val="24"/>
          <w:szCs w:val="24"/>
        </w:rPr>
        <w:t xml:space="preserve">fat diet fed rats treated with </w:t>
      </w:r>
      <w:proofErr w:type="spellStart"/>
      <w:r w:rsidRPr="005F1181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5F1181">
        <w:rPr>
          <w:rFonts w:ascii="Times New Roman" w:hAnsi="Times New Roman" w:cs="Times New Roman"/>
          <w:sz w:val="24"/>
          <w:szCs w:val="24"/>
          <w:cs/>
        </w:rPr>
        <w:t>-</w:t>
      </w:r>
      <w:r w:rsidRPr="005F1181">
        <w:rPr>
          <w:rFonts w:ascii="Times New Roman" w:hAnsi="Times New Roman" w:cs="Times New Roman"/>
          <w:sz w:val="24"/>
          <w:szCs w:val="24"/>
        </w:rPr>
        <w:t xml:space="preserve">1, Nec-1: </w:t>
      </w:r>
      <w:proofErr w:type="spellStart"/>
      <w:r w:rsidRPr="005F1181">
        <w:rPr>
          <w:rFonts w:ascii="Times New Roman" w:hAnsi="Times New Roman" w:cs="Times New Roman"/>
          <w:sz w:val="24"/>
          <w:szCs w:val="24"/>
        </w:rPr>
        <w:t>necrostatin</w:t>
      </w:r>
      <w:proofErr w:type="spellEnd"/>
      <w:r w:rsidRPr="005F1181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508E21C7" w14:textId="77777777" w:rsidR="00825DEB" w:rsidRPr="005F1181" w:rsidRDefault="00825DEB" w:rsidP="00825DEB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1181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5F1181">
        <w:rPr>
          <w:rFonts w:ascii="Times New Roman" w:hAnsi="Times New Roman" w:cs="Times New Roman"/>
          <w:b/>
          <w:bCs/>
          <w:sz w:val="24"/>
          <w:szCs w:val="24"/>
        </w:rPr>
        <w:t>igure 2.</w:t>
      </w:r>
      <w:r w:rsidRPr="005F1181">
        <w:rPr>
          <w:rFonts w:ascii="Times New Roman" w:hAnsi="Times New Roman" w:cs="Times New Roman"/>
          <w:sz w:val="24"/>
          <w:szCs w:val="24"/>
        </w:rPr>
        <w:t xml:space="preserve">  </w:t>
      </w:r>
      <w:r w:rsidRPr="005F1181">
        <w:rPr>
          <w:rFonts w:ascii="Times New Roman" w:hAnsi="Times New Roman" w:cs="Times New Roman"/>
          <w:sz w:val="24"/>
          <w:szCs w:val="24"/>
        </w:rPr>
        <w:tab/>
        <w:t xml:space="preserve">The effects of metformin and nec-1 on insulin signaling in the </w:t>
      </w:r>
    </w:p>
    <w:p w14:paraId="77B2C05B" w14:textId="77777777" w:rsidR="00825DEB" w:rsidRPr="005F1181" w:rsidRDefault="00825DEB" w:rsidP="00825DEB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1181">
        <w:rPr>
          <w:rFonts w:ascii="Times New Roman" w:hAnsi="Times New Roman" w:cs="Times New Roman"/>
          <w:sz w:val="24"/>
          <w:szCs w:val="24"/>
        </w:rPr>
        <w:t>liver.  (A) p-IRS1</w:t>
      </w:r>
      <w:r w:rsidRPr="005F1181">
        <w:rPr>
          <w:rFonts w:ascii="Times New Roman" w:hAnsi="Times New Roman" w:cs="Times New Roman"/>
          <w:sz w:val="24"/>
          <w:szCs w:val="24"/>
          <w:vertAlign w:val="superscript"/>
        </w:rPr>
        <w:t xml:space="preserve">ser307 </w:t>
      </w:r>
      <w:r w:rsidRPr="005F1181">
        <w:rPr>
          <w:rFonts w:ascii="Times New Roman" w:hAnsi="Times New Roman" w:cs="Times New Roman"/>
          <w:sz w:val="24"/>
          <w:szCs w:val="24"/>
        </w:rPr>
        <w:t>and IRS1.  (B) p-Akt</w:t>
      </w:r>
      <w:r w:rsidRPr="005F1181">
        <w:rPr>
          <w:rFonts w:ascii="Times New Roman" w:hAnsi="Times New Roman" w:cs="Times New Roman"/>
          <w:sz w:val="24"/>
          <w:szCs w:val="24"/>
          <w:vertAlign w:val="superscript"/>
        </w:rPr>
        <w:t>ser473</w:t>
      </w:r>
      <w:r w:rsidRPr="005F118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1181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5F1181">
        <w:rPr>
          <w:rFonts w:ascii="Times New Roman" w:hAnsi="Times New Roman" w:cs="Times New Roman"/>
          <w:sz w:val="24"/>
          <w:szCs w:val="24"/>
        </w:rPr>
        <w:t xml:space="preserve">.  *p&lt;0.05 vs. NDV, </w:t>
      </w:r>
      <w:r w:rsidRPr="005F1181">
        <w:rPr>
          <w:rFonts w:cs="Calibri"/>
          <w:sz w:val="24"/>
          <w:szCs w:val="24"/>
        </w:rPr>
        <w:t>†</w:t>
      </w:r>
      <w:r w:rsidRPr="005F1181">
        <w:rPr>
          <w:rFonts w:ascii="Times New Roman" w:hAnsi="Times New Roman" w:cs="Times New Roman"/>
          <w:sz w:val="24"/>
          <w:szCs w:val="24"/>
        </w:rPr>
        <w:t>p&lt;0.05 vs. HFV.  p-IRS1</w:t>
      </w:r>
      <w:r w:rsidRPr="005F1181">
        <w:rPr>
          <w:rFonts w:ascii="Times New Roman" w:hAnsi="Times New Roman" w:cs="Times New Roman"/>
          <w:sz w:val="24"/>
          <w:szCs w:val="24"/>
          <w:vertAlign w:val="superscript"/>
        </w:rPr>
        <w:t>ser307</w:t>
      </w:r>
      <w:r w:rsidRPr="005F1181">
        <w:rPr>
          <w:rFonts w:ascii="Times New Roman" w:hAnsi="Times New Roman" w:cs="Times New Roman"/>
          <w:sz w:val="24"/>
          <w:szCs w:val="24"/>
        </w:rPr>
        <w:t>: phosphorylation of insulin receptor substrate 1 at the serine 307 residue, IRS1: insulin receptor substrate 1, p-Akt</w:t>
      </w:r>
      <w:r w:rsidRPr="005F1181">
        <w:rPr>
          <w:rFonts w:ascii="Times New Roman" w:hAnsi="Times New Roman" w:cs="Times New Roman"/>
          <w:sz w:val="24"/>
          <w:szCs w:val="24"/>
          <w:vertAlign w:val="superscript"/>
        </w:rPr>
        <w:t>ser473</w:t>
      </w:r>
      <w:r w:rsidRPr="005F1181">
        <w:rPr>
          <w:rFonts w:ascii="Times New Roman" w:hAnsi="Times New Roman" w:cs="Times New Roman"/>
          <w:sz w:val="24"/>
          <w:szCs w:val="24"/>
        </w:rPr>
        <w:t xml:space="preserve">: phosphorylation of protein kinase B at the serine 473 residue, </w:t>
      </w:r>
      <w:proofErr w:type="spellStart"/>
      <w:r w:rsidRPr="005F1181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5F1181">
        <w:rPr>
          <w:rFonts w:ascii="Times New Roman" w:hAnsi="Times New Roman" w:cs="Times New Roman"/>
          <w:sz w:val="24"/>
          <w:szCs w:val="24"/>
        </w:rPr>
        <w:t>: protein kinase B, NDV</w:t>
      </w:r>
      <w:r w:rsidRPr="005F1181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5F1181">
        <w:rPr>
          <w:rFonts w:ascii="Times New Roman" w:hAnsi="Times New Roman" w:cs="Times New Roman"/>
          <w:sz w:val="24"/>
          <w:szCs w:val="24"/>
        </w:rPr>
        <w:t>normal diet fed rats treated with vehicle, HFV</w:t>
      </w:r>
      <w:r w:rsidRPr="005F1181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5F1181">
        <w:rPr>
          <w:rFonts w:ascii="Times New Roman" w:hAnsi="Times New Roman" w:cs="Times New Roman"/>
          <w:sz w:val="24"/>
          <w:szCs w:val="24"/>
        </w:rPr>
        <w:t>high</w:t>
      </w:r>
      <w:r w:rsidRPr="005F1181">
        <w:rPr>
          <w:rFonts w:ascii="Times New Roman" w:hAnsi="Times New Roman" w:cs="Times New Roman"/>
          <w:sz w:val="24"/>
          <w:szCs w:val="24"/>
          <w:cs/>
        </w:rPr>
        <w:t>-</w:t>
      </w:r>
      <w:r w:rsidRPr="005F1181">
        <w:rPr>
          <w:rFonts w:ascii="Times New Roman" w:hAnsi="Times New Roman" w:cs="Times New Roman"/>
          <w:sz w:val="24"/>
          <w:szCs w:val="24"/>
        </w:rPr>
        <w:t>fat diet fed rats treated with vehicle, HFM</w:t>
      </w:r>
      <w:r w:rsidRPr="005F1181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5F1181">
        <w:rPr>
          <w:rFonts w:ascii="Times New Roman" w:hAnsi="Times New Roman" w:cs="Times New Roman"/>
          <w:sz w:val="24"/>
          <w:szCs w:val="24"/>
        </w:rPr>
        <w:t>high</w:t>
      </w:r>
      <w:r w:rsidRPr="005F1181">
        <w:rPr>
          <w:rFonts w:ascii="Times New Roman" w:hAnsi="Times New Roman" w:cs="Times New Roman"/>
          <w:sz w:val="24"/>
          <w:szCs w:val="24"/>
          <w:cs/>
        </w:rPr>
        <w:t>-</w:t>
      </w:r>
      <w:r w:rsidRPr="005F1181">
        <w:rPr>
          <w:rFonts w:ascii="Times New Roman" w:hAnsi="Times New Roman" w:cs="Times New Roman"/>
          <w:sz w:val="24"/>
          <w:szCs w:val="24"/>
        </w:rPr>
        <w:t>fat diet fed rats treated with metformin, HFN</w:t>
      </w:r>
      <w:r w:rsidRPr="005F1181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5F1181">
        <w:rPr>
          <w:rFonts w:ascii="Times New Roman" w:hAnsi="Times New Roman" w:cs="Times New Roman"/>
          <w:sz w:val="24"/>
          <w:szCs w:val="24"/>
        </w:rPr>
        <w:t>high</w:t>
      </w:r>
      <w:r w:rsidRPr="005F1181">
        <w:rPr>
          <w:rFonts w:ascii="Times New Roman" w:hAnsi="Times New Roman" w:cs="Times New Roman"/>
          <w:sz w:val="24"/>
          <w:szCs w:val="24"/>
          <w:cs/>
        </w:rPr>
        <w:t>-</w:t>
      </w:r>
      <w:r w:rsidRPr="005F1181">
        <w:rPr>
          <w:rFonts w:ascii="Times New Roman" w:hAnsi="Times New Roman" w:cs="Times New Roman"/>
          <w:sz w:val="24"/>
          <w:szCs w:val="24"/>
        </w:rPr>
        <w:t xml:space="preserve">fat diet fed rats treated with </w:t>
      </w:r>
      <w:proofErr w:type="spellStart"/>
      <w:r w:rsidRPr="005F1181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5F1181">
        <w:rPr>
          <w:rFonts w:ascii="Times New Roman" w:hAnsi="Times New Roman" w:cs="Times New Roman"/>
          <w:sz w:val="24"/>
          <w:szCs w:val="24"/>
          <w:cs/>
        </w:rPr>
        <w:t>-</w:t>
      </w:r>
      <w:r w:rsidRPr="005F1181">
        <w:rPr>
          <w:rFonts w:ascii="Times New Roman" w:hAnsi="Times New Roman" w:cs="Times New Roman"/>
          <w:sz w:val="24"/>
          <w:szCs w:val="24"/>
        </w:rPr>
        <w:t xml:space="preserve">1, Nec-1: </w:t>
      </w:r>
      <w:proofErr w:type="spellStart"/>
      <w:r w:rsidRPr="005F1181">
        <w:rPr>
          <w:rFonts w:ascii="Times New Roman" w:hAnsi="Times New Roman" w:cs="Times New Roman"/>
          <w:sz w:val="24"/>
          <w:szCs w:val="24"/>
        </w:rPr>
        <w:t>necrostatin</w:t>
      </w:r>
      <w:proofErr w:type="spellEnd"/>
      <w:r w:rsidRPr="005F1181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5014095E" w14:textId="77777777" w:rsidR="00F00228" w:rsidRDefault="00F00228"/>
    <w:sectPr w:rsidR="00F00228" w:rsidSect="00E230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EB"/>
    <w:rsid w:val="004124E8"/>
    <w:rsid w:val="00825DEB"/>
    <w:rsid w:val="00E230DF"/>
    <w:rsid w:val="00F0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9C914"/>
  <w15:chartTrackingRefBased/>
  <w15:docId w15:val="{A1FE42ED-71BB-F749-824B-000C92C6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DEB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825DEB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825DEB"/>
    <w:rPr>
      <w:rFonts w:ascii="Calibri" w:eastAsia="Calibri" w:hAnsi="Calibri" w:cs="Calibri"/>
      <w:noProof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2020-01-30T04:00:00Z</dcterms:created>
  <dcterms:modified xsi:type="dcterms:W3CDTF">2020-01-30T04:02:00Z</dcterms:modified>
</cp:coreProperties>
</file>