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BE682" w14:textId="6234589E" w:rsidR="00C55964" w:rsidRPr="00041229" w:rsidRDefault="00C55964" w:rsidP="00041229">
      <w:pPr>
        <w:spacing w:line="360" w:lineRule="auto"/>
        <w:jc w:val="center"/>
        <w:outlineLvl w:val="0"/>
        <w:rPr>
          <w:rFonts w:ascii="Arial" w:hAnsi="Arial" w:cs="Arial"/>
          <w:b/>
        </w:rPr>
      </w:pPr>
      <w:r w:rsidRPr="00F444B0">
        <w:rPr>
          <w:rFonts w:ascii="Arial" w:hAnsi="Arial" w:cs="Arial"/>
          <w:b/>
          <w:sz w:val="28"/>
          <w:szCs w:val="28"/>
        </w:rPr>
        <w:t>Technical Appendix</w:t>
      </w:r>
      <w:r w:rsidR="00F444B0">
        <w:rPr>
          <w:rFonts w:ascii="Arial" w:hAnsi="Arial" w:cs="Arial"/>
          <w:b/>
          <w:sz w:val="28"/>
          <w:szCs w:val="28"/>
        </w:rPr>
        <w:t>:</w:t>
      </w:r>
      <w:r w:rsidRPr="00F444B0">
        <w:rPr>
          <w:rFonts w:ascii="Arial" w:hAnsi="Arial" w:cs="Arial"/>
          <w:b/>
          <w:sz w:val="28"/>
          <w:szCs w:val="28"/>
        </w:rPr>
        <w:t xml:space="preserve"> </w:t>
      </w:r>
      <w:r w:rsidR="00041229" w:rsidRPr="008F4E01">
        <w:rPr>
          <w:rFonts w:ascii="Arial" w:hAnsi="Arial" w:cs="Arial"/>
          <w:b/>
          <w:sz w:val="28"/>
        </w:rPr>
        <w:t xml:space="preserve">Cost </w:t>
      </w:r>
      <w:r w:rsidR="00041229">
        <w:rPr>
          <w:rFonts w:ascii="Arial" w:hAnsi="Arial" w:cs="Arial"/>
          <w:b/>
          <w:sz w:val="28"/>
        </w:rPr>
        <w:t xml:space="preserve">and Cost-Effectiveness </w:t>
      </w:r>
      <w:r w:rsidR="00041229" w:rsidRPr="008F4E01">
        <w:rPr>
          <w:rFonts w:ascii="Arial" w:hAnsi="Arial" w:cs="Arial"/>
          <w:b/>
          <w:sz w:val="28"/>
        </w:rPr>
        <w:t xml:space="preserve">of Large Scale </w:t>
      </w:r>
      <w:r w:rsidR="00041229">
        <w:rPr>
          <w:rFonts w:ascii="Arial" w:hAnsi="Arial" w:cs="Arial"/>
          <w:b/>
          <w:sz w:val="28"/>
        </w:rPr>
        <w:t xml:space="preserve">Screening for Type 1 </w:t>
      </w:r>
      <w:r w:rsidR="00041229" w:rsidRPr="008F4E01">
        <w:rPr>
          <w:rFonts w:ascii="Arial" w:hAnsi="Arial" w:cs="Arial"/>
          <w:b/>
          <w:sz w:val="28"/>
        </w:rPr>
        <w:t xml:space="preserve">Diabetes </w:t>
      </w:r>
      <w:r w:rsidR="00041229">
        <w:rPr>
          <w:rFonts w:ascii="Arial" w:hAnsi="Arial" w:cs="Arial"/>
          <w:b/>
          <w:sz w:val="28"/>
        </w:rPr>
        <w:t xml:space="preserve">in Colorado </w:t>
      </w:r>
    </w:p>
    <w:p w14:paraId="7505F246" w14:textId="682F0AED" w:rsidR="00041229" w:rsidRPr="008F4E01" w:rsidRDefault="00041229" w:rsidP="00041229">
      <w:pPr>
        <w:spacing w:line="360" w:lineRule="auto"/>
        <w:outlineLvl w:val="0"/>
        <w:rPr>
          <w:rFonts w:ascii="Arial" w:hAnsi="Arial" w:cs="Arial"/>
        </w:rPr>
      </w:pPr>
      <w:r w:rsidRPr="008F4E01">
        <w:rPr>
          <w:rFonts w:ascii="Arial" w:hAnsi="Arial" w:cs="Arial"/>
        </w:rPr>
        <w:t>R. Brett McQueen, PhD</w:t>
      </w:r>
      <w:r w:rsidRPr="008F4E01">
        <w:rPr>
          <w:rFonts w:ascii="Arial" w:hAnsi="Arial" w:cs="Arial"/>
          <w:vertAlign w:val="superscript"/>
        </w:rPr>
        <w:t>1</w:t>
      </w:r>
      <w:r w:rsidRPr="008F4E01">
        <w:rPr>
          <w:rFonts w:ascii="Arial" w:hAnsi="Arial" w:cs="Arial"/>
        </w:rPr>
        <w:t>; Cristy Geno, PhD</w:t>
      </w:r>
      <w:r w:rsidRPr="008F4E01">
        <w:rPr>
          <w:rFonts w:ascii="Arial" w:hAnsi="Arial" w:cs="Arial"/>
          <w:vertAlign w:val="superscript"/>
        </w:rPr>
        <w:t>2</w:t>
      </w:r>
      <w:r w:rsidRPr="008F4E01">
        <w:rPr>
          <w:rFonts w:ascii="Arial" w:hAnsi="Arial" w:cs="Arial"/>
        </w:rPr>
        <w:t>;</w:t>
      </w:r>
      <w:r>
        <w:rPr>
          <w:rFonts w:ascii="Arial" w:hAnsi="Arial" w:cs="Arial"/>
        </w:rPr>
        <w:t xml:space="preserve"> Kathleen Waugh, MS</w:t>
      </w:r>
      <w:r w:rsidRPr="00D34AD1">
        <w:rPr>
          <w:rFonts w:ascii="Arial" w:hAnsi="Arial" w:cs="Arial"/>
          <w:vertAlign w:val="superscript"/>
        </w:rPr>
        <w:t>2</w:t>
      </w:r>
      <w:r>
        <w:rPr>
          <w:rFonts w:ascii="Arial" w:hAnsi="Arial" w:cs="Arial"/>
        </w:rPr>
        <w:t>;</w:t>
      </w:r>
      <w:r w:rsidRPr="00246E0B">
        <w:rPr>
          <w:rFonts w:ascii="Arial" w:hAnsi="Arial" w:cs="Arial"/>
        </w:rPr>
        <w:t xml:space="preserve"> </w:t>
      </w:r>
      <w:r>
        <w:rPr>
          <w:rFonts w:ascii="Arial" w:hAnsi="Arial" w:cs="Arial"/>
        </w:rPr>
        <w:t xml:space="preserve">Brigitte </w:t>
      </w:r>
      <w:r w:rsidR="00C179C9">
        <w:rPr>
          <w:rFonts w:ascii="Arial" w:hAnsi="Arial" w:cs="Arial"/>
        </w:rPr>
        <w:t xml:space="preserve">I. </w:t>
      </w:r>
      <w:r>
        <w:rPr>
          <w:rFonts w:ascii="Arial" w:hAnsi="Arial" w:cs="Arial"/>
        </w:rPr>
        <w:t>Frohnert, MD, PhD</w:t>
      </w:r>
      <w:r>
        <w:rPr>
          <w:rFonts w:ascii="Arial" w:hAnsi="Arial" w:cs="Arial"/>
          <w:vertAlign w:val="superscript"/>
        </w:rPr>
        <w:t>2</w:t>
      </w:r>
      <w:r>
        <w:rPr>
          <w:rFonts w:ascii="Arial" w:hAnsi="Arial" w:cs="Arial"/>
        </w:rPr>
        <w:t>, Andrea K. Steck, MD</w:t>
      </w:r>
      <w:r>
        <w:rPr>
          <w:rFonts w:ascii="Arial" w:hAnsi="Arial" w:cs="Arial"/>
          <w:vertAlign w:val="superscript"/>
        </w:rPr>
        <w:t xml:space="preserve">2 </w:t>
      </w:r>
      <w:r>
        <w:rPr>
          <w:rFonts w:ascii="Arial" w:hAnsi="Arial" w:cs="Arial"/>
        </w:rPr>
        <w:t>, Liping Yu, MD</w:t>
      </w:r>
      <w:r w:rsidRPr="008F4E01">
        <w:rPr>
          <w:rFonts w:ascii="Arial" w:hAnsi="Arial" w:cs="Arial"/>
          <w:vertAlign w:val="superscript"/>
        </w:rPr>
        <w:t>2</w:t>
      </w:r>
      <w:r>
        <w:rPr>
          <w:rFonts w:ascii="Arial" w:hAnsi="Arial" w:cs="Arial"/>
        </w:rPr>
        <w:t>, Judith Baxter, MA</w:t>
      </w:r>
      <w:r>
        <w:rPr>
          <w:rFonts w:ascii="Arial" w:hAnsi="Arial" w:cs="Arial"/>
          <w:vertAlign w:val="superscript"/>
        </w:rPr>
        <w:t>2</w:t>
      </w:r>
      <w:r>
        <w:rPr>
          <w:rFonts w:ascii="Arial" w:hAnsi="Arial" w:cs="Arial"/>
        </w:rPr>
        <w:t xml:space="preserve">, </w:t>
      </w:r>
      <w:r w:rsidRPr="008F4E01">
        <w:rPr>
          <w:rFonts w:ascii="Arial" w:hAnsi="Arial" w:cs="Arial"/>
        </w:rPr>
        <w:t>Marian Rewers, MD, PhD</w:t>
      </w:r>
      <w:r w:rsidRPr="008F4E01">
        <w:rPr>
          <w:rFonts w:ascii="Arial" w:hAnsi="Arial" w:cs="Arial"/>
          <w:vertAlign w:val="superscript"/>
        </w:rPr>
        <w:t>2</w:t>
      </w:r>
    </w:p>
    <w:p w14:paraId="002C6A2F" w14:textId="77777777" w:rsidR="00041229" w:rsidRPr="008F4E01" w:rsidRDefault="00041229" w:rsidP="00041229">
      <w:pPr>
        <w:spacing w:after="0" w:line="360" w:lineRule="auto"/>
        <w:outlineLvl w:val="0"/>
        <w:rPr>
          <w:rFonts w:ascii="Arial" w:hAnsi="Arial" w:cs="Arial"/>
          <w:sz w:val="20"/>
        </w:rPr>
      </w:pPr>
      <w:r w:rsidRPr="008F4E01">
        <w:rPr>
          <w:rFonts w:ascii="Arial" w:hAnsi="Arial" w:cs="Arial"/>
          <w:sz w:val="20"/>
        </w:rPr>
        <w:t>1 Skaggs School of Pharmacy and Pharmaceutical Sciences, University of Colorado Anschutz Medical Campus, Aurora, CO, United States</w:t>
      </w:r>
    </w:p>
    <w:p w14:paraId="42F23F34" w14:textId="77777777" w:rsidR="00041229" w:rsidRPr="008F4E01" w:rsidRDefault="00041229" w:rsidP="00041229">
      <w:pPr>
        <w:spacing w:after="0" w:line="360" w:lineRule="auto"/>
        <w:rPr>
          <w:rFonts w:ascii="Arial" w:hAnsi="Arial" w:cs="Arial"/>
          <w:sz w:val="20"/>
        </w:rPr>
      </w:pPr>
      <w:r w:rsidRPr="008F4E01">
        <w:rPr>
          <w:rFonts w:ascii="Arial" w:hAnsi="Arial" w:cs="Arial"/>
          <w:sz w:val="20"/>
        </w:rPr>
        <w:t>2 Bar</w:t>
      </w:r>
      <w:r>
        <w:rPr>
          <w:rFonts w:ascii="Arial" w:hAnsi="Arial" w:cs="Arial"/>
          <w:sz w:val="20"/>
        </w:rPr>
        <w:t xml:space="preserve">bara Davis Center for </w:t>
      </w:r>
      <w:r w:rsidRPr="008F4E01">
        <w:rPr>
          <w:rFonts w:ascii="Arial" w:hAnsi="Arial" w:cs="Arial"/>
          <w:sz w:val="20"/>
        </w:rPr>
        <w:t>Diabetes, University of Colorado School of Medicine, Aurora, CO, United States</w:t>
      </w:r>
    </w:p>
    <w:p w14:paraId="2A166AD4" w14:textId="77777777" w:rsidR="00D30972" w:rsidRDefault="00D30972" w:rsidP="00041229">
      <w:pPr>
        <w:spacing w:after="0" w:line="360" w:lineRule="auto"/>
        <w:rPr>
          <w:rFonts w:ascii="Arial" w:eastAsia="Times New Roman" w:hAnsi="Arial" w:cs="Arial"/>
          <w:color w:val="000000"/>
          <w:u w:val="single"/>
        </w:rPr>
      </w:pPr>
    </w:p>
    <w:p w14:paraId="1089F40D" w14:textId="5F4D0DC7" w:rsidR="007227F9" w:rsidRPr="00DE2189" w:rsidRDefault="007227F9" w:rsidP="00041229">
      <w:pPr>
        <w:spacing w:after="0" w:line="360" w:lineRule="auto"/>
        <w:rPr>
          <w:rFonts w:ascii="Times New Roman" w:eastAsia="Times New Roman" w:hAnsi="Times New Roman" w:cs="Times New Roman"/>
          <w:sz w:val="20"/>
          <w:szCs w:val="20"/>
        </w:rPr>
      </w:pPr>
      <w:r w:rsidRPr="00DE2189">
        <w:rPr>
          <w:rFonts w:ascii="Arial" w:eastAsia="Times New Roman" w:hAnsi="Arial" w:cs="Arial"/>
          <w:color w:val="000000"/>
          <w:sz w:val="20"/>
          <w:szCs w:val="20"/>
          <w:u w:val="single"/>
        </w:rPr>
        <w:t>The ASK Study Group</w:t>
      </w:r>
    </w:p>
    <w:p w14:paraId="00763610" w14:textId="67F2A9D8" w:rsidR="007227F9" w:rsidRPr="00DE2189" w:rsidRDefault="007227F9" w:rsidP="00041229">
      <w:pPr>
        <w:spacing w:after="0" w:line="360" w:lineRule="auto"/>
        <w:rPr>
          <w:rFonts w:ascii="Times New Roman" w:eastAsia="Times New Roman" w:hAnsi="Times New Roman" w:cs="Times New Roman"/>
          <w:sz w:val="20"/>
          <w:szCs w:val="20"/>
        </w:rPr>
      </w:pPr>
      <w:r w:rsidRPr="00DE2189">
        <w:rPr>
          <w:rFonts w:ascii="Arial" w:eastAsia="Times New Roman" w:hAnsi="Arial" w:cs="Arial"/>
          <w:color w:val="000000"/>
          <w:sz w:val="20"/>
          <w:szCs w:val="20"/>
        </w:rPr>
        <w:t xml:space="preserve">Marian Rewers, MD, PhD, PI, Aaron Barbour, BS, Kimberly Bautista, BS, Judith Baxter, MPH, Daniel Felipe-Morales, BS, Fran Dong, MS, Paul </w:t>
      </w:r>
      <w:proofErr w:type="spellStart"/>
      <w:r w:rsidRPr="00DE2189">
        <w:rPr>
          <w:rFonts w:ascii="Arial" w:eastAsia="Times New Roman" w:hAnsi="Arial" w:cs="Arial"/>
          <w:color w:val="000000"/>
          <w:sz w:val="20"/>
          <w:szCs w:val="20"/>
        </w:rPr>
        <w:t>Dormond</w:t>
      </w:r>
      <w:proofErr w:type="spellEnd"/>
      <w:r w:rsidRPr="00DE2189">
        <w:rPr>
          <w:rFonts w:ascii="Arial" w:eastAsia="Times New Roman" w:hAnsi="Arial" w:cs="Arial"/>
          <w:color w:val="000000"/>
          <w:sz w:val="20"/>
          <w:szCs w:val="20"/>
        </w:rPr>
        <w:t xml:space="preserve">-Brooks, BS, Kimberly Driscoll, PhD, Brigitte Frohnert, MD, PhD, Cristy Geno Rasmussen, MPH, PhD, Patricia </w:t>
      </w:r>
      <w:proofErr w:type="spellStart"/>
      <w:r w:rsidRPr="00DE2189">
        <w:rPr>
          <w:rFonts w:ascii="Arial" w:eastAsia="Times New Roman" w:hAnsi="Arial" w:cs="Arial"/>
          <w:color w:val="000000"/>
          <w:sz w:val="20"/>
          <w:szCs w:val="20"/>
        </w:rPr>
        <w:t>Gesualdo</w:t>
      </w:r>
      <w:proofErr w:type="spellEnd"/>
      <w:r w:rsidRPr="00DE2189">
        <w:rPr>
          <w:rFonts w:ascii="Arial" w:eastAsia="Times New Roman" w:hAnsi="Arial" w:cs="Arial"/>
          <w:color w:val="000000"/>
          <w:sz w:val="20"/>
          <w:szCs w:val="20"/>
        </w:rPr>
        <w:t xml:space="preserve">, RN, MSPH, Michelle Hoffman, RN, Rachel </w:t>
      </w:r>
      <w:proofErr w:type="spellStart"/>
      <w:r w:rsidRPr="00DE2189">
        <w:rPr>
          <w:rFonts w:ascii="Arial" w:eastAsia="Times New Roman" w:hAnsi="Arial" w:cs="Arial"/>
          <w:color w:val="000000"/>
          <w:sz w:val="20"/>
          <w:szCs w:val="20"/>
        </w:rPr>
        <w:t>Karban</w:t>
      </w:r>
      <w:proofErr w:type="spellEnd"/>
      <w:r w:rsidRPr="00DE2189">
        <w:rPr>
          <w:rFonts w:ascii="Arial" w:eastAsia="Times New Roman" w:hAnsi="Arial" w:cs="Arial"/>
          <w:color w:val="000000"/>
          <w:sz w:val="20"/>
          <w:szCs w:val="20"/>
        </w:rPr>
        <w:t xml:space="preserve">, MPH, Flor Sepulveda, BS, </w:t>
      </w:r>
      <w:proofErr w:type="spellStart"/>
      <w:r w:rsidRPr="00DE2189">
        <w:rPr>
          <w:rFonts w:ascii="Arial" w:eastAsia="Times New Roman" w:hAnsi="Arial" w:cs="Arial"/>
          <w:color w:val="000000"/>
          <w:sz w:val="20"/>
          <w:szCs w:val="20"/>
        </w:rPr>
        <w:t>Hanan</w:t>
      </w:r>
      <w:proofErr w:type="spellEnd"/>
      <w:r w:rsidRPr="00DE2189">
        <w:rPr>
          <w:rFonts w:ascii="Arial" w:eastAsia="Times New Roman" w:hAnsi="Arial" w:cs="Arial"/>
          <w:color w:val="000000"/>
          <w:sz w:val="20"/>
          <w:szCs w:val="20"/>
        </w:rPr>
        <w:t xml:space="preserve"> </w:t>
      </w:r>
      <w:proofErr w:type="spellStart"/>
      <w:r w:rsidRPr="00DE2189">
        <w:rPr>
          <w:rFonts w:ascii="Arial" w:eastAsia="Times New Roman" w:hAnsi="Arial" w:cs="Arial"/>
          <w:color w:val="000000"/>
          <w:sz w:val="20"/>
          <w:szCs w:val="20"/>
        </w:rPr>
        <w:t>Shorrosh</w:t>
      </w:r>
      <w:proofErr w:type="spellEnd"/>
      <w:r w:rsidRPr="00DE2189">
        <w:rPr>
          <w:rFonts w:ascii="Arial" w:eastAsia="Times New Roman" w:hAnsi="Arial" w:cs="Arial"/>
          <w:color w:val="000000"/>
          <w:sz w:val="20"/>
          <w:szCs w:val="20"/>
        </w:rPr>
        <w:t xml:space="preserve">, BS, Kimberly Simmons, MD, Andrea Steck, MD, </w:t>
      </w:r>
      <w:proofErr w:type="spellStart"/>
      <w:r w:rsidRPr="00DE2189">
        <w:rPr>
          <w:rFonts w:ascii="Arial" w:eastAsia="Times New Roman" w:hAnsi="Arial" w:cs="Arial"/>
          <w:color w:val="000000"/>
          <w:sz w:val="20"/>
          <w:szCs w:val="20"/>
        </w:rPr>
        <w:t>Iman</w:t>
      </w:r>
      <w:proofErr w:type="spellEnd"/>
      <w:r w:rsidRPr="00DE2189">
        <w:rPr>
          <w:rFonts w:ascii="Arial" w:eastAsia="Times New Roman" w:hAnsi="Arial" w:cs="Arial"/>
          <w:color w:val="000000"/>
          <w:sz w:val="20"/>
          <w:szCs w:val="20"/>
        </w:rPr>
        <w:t xml:space="preserve"> </w:t>
      </w:r>
      <w:proofErr w:type="spellStart"/>
      <w:r w:rsidRPr="00DE2189">
        <w:rPr>
          <w:rFonts w:ascii="Arial" w:eastAsia="Times New Roman" w:hAnsi="Arial" w:cs="Arial"/>
          <w:color w:val="000000"/>
          <w:sz w:val="20"/>
          <w:szCs w:val="20"/>
        </w:rPr>
        <w:t>Taki</w:t>
      </w:r>
      <w:proofErr w:type="spellEnd"/>
      <w:r w:rsidRPr="00DE2189">
        <w:rPr>
          <w:rFonts w:ascii="Arial" w:eastAsia="Times New Roman" w:hAnsi="Arial" w:cs="Arial"/>
          <w:color w:val="000000"/>
          <w:sz w:val="20"/>
          <w:szCs w:val="20"/>
        </w:rPr>
        <w:t>, MPH, Kathleen Waugh, MS, Liping Yu, MD, Barbara Davis Center for Diabetes, University of Colorado, Anschutz Medical Campus</w:t>
      </w:r>
    </w:p>
    <w:p w14:paraId="5204A90D" w14:textId="77777777" w:rsidR="007227F9" w:rsidRPr="00DE2189" w:rsidRDefault="007227F9" w:rsidP="00041229">
      <w:pPr>
        <w:spacing w:after="0" w:line="360" w:lineRule="auto"/>
        <w:rPr>
          <w:rFonts w:ascii="Times New Roman" w:eastAsia="Times New Roman" w:hAnsi="Times New Roman" w:cs="Times New Roman"/>
          <w:sz w:val="20"/>
          <w:szCs w:val="20"/>
        </w:rPr>
      </w:pPr>
      <w:r w:rsidRPr="00DE2189">
        <w:rPr>
          <w:rFonts w:ascii="Arial" w:eastAsia="Times New Roman" w:hAnsi="Arial" w:cs="Arial"/>
          <w:color w:val="000000"/>
          <w:sz w:val="20"/>
          <w:szCs w:val="20"/>
        </w:rPr>
        <w:t xml:space="preserve">Edwin Liu, MD, and Marisa Gallant, MD, Pediatric Gastroenterology, </w:t>
      </w:r>
      <w:proofErr w:type="spellStart"/>
      <w:r w:rsidRPr="00DE2189">
        <w:rPr>
          <w:rFonts w:ascii="Arial" w:eastAsia="Times New Roman" w:hAnsi="Arial" w:cs="Arial"/>
          <w:color w:val="000000"/>
          <w:sz w:val="20"/>
          <w:szCs w:val="20"/>
        </w:rPr>
        <w:t>Hepatology</w:t>
      </w:r>
      <w:proofErr w:type="spellEnd"/>
      <w:r w:rsidRPr="00DE2189">
        <w:rPr>
          <w:rFonts w:ascii="Arial" w:eastAsia="Times New Roman" w:hAnsi="Arial" w:cs="Arial"/>
          <w:color w:val="000000"/>
          <w:sz w:val="20"/>
          <w:szCs w:val="20"/>
        </w:rPr>
        <w:t>, and Nutrition, Children’s Hospital Colorado, Aurora, CO, United States</w:t>
      </w:r>
    </w:p>
    <w:p w14:paraId="17D63C21" w14:textId="77777777" w:rsidR="007227F9" w:rsidRPr="00DE2189" w:rsidRDefault="007227F9" w:rsidP="00041229">
      <w:pPr>
        <w:spacing w:after="0" w:line="360" w:lineRule="auto"/>
        <w:rPr>
          <w:rFonts w:ascii="Times New Roman" w:eastAsia="Times New Roman" w:hAnsi="Times New Roman" w:cs="Times New Roman"/>
          <w:sz w:val="20"/>
          <w:szCs w:val="20"/>
        </w:rPr>
      </w:pPr>
      <w:r w:rsidRPr="00DE2189">
        <w:rPr>
          <w:rFonts w:ascii="Arial" w:eastAsia="Times New Roman" w:hAnsi="Arial" w:cs="Arial"/>
          <w:color w:val="000000"/>
          <w:sz w:val="20"/>
          <w:szCs w:val="20"/>
        </w:rPr>
        <w:t>R. Brett McQueen, PhD, University of Colorado Anschutz Medical Campus, Skaggs School of Pharmacy and Pharmaceutical Sciences, Aurora, CO, United States</w:t>
      </w:r>
    </w:p>
    <w:p w14:paraId="10CD8C37" w14:textId="77777777" w:rsidR="007227F9" w:rsidRPr="00DE2189" w:rsidRDefault="007227F9" w:rsidP="00041229">
      <w:pPr>
        <w:spacing w:after="0" w:line="360" w:lineRule="auto"/>
        <w:rPr>
          <w:rFonts w:ascii="Times New Roman" w:eastAsia="Times New Roman" w:hAnsi="Times New Roman" w:cs="Times New Roman"/>
          <w:sz w:val="20"/>
          <w:szCs w:val="20"/>
        </w:rPr>
      </w:pPr>
      <w:r w:rsidRPr="00DE2189">
        <w:rPr>
          <w:rFonts w:ascii="Arial" w:eastAsia="Times New Roman" w:hAnsi="Arial" w:cs="Arial"/>
          <w:color w:val="000000"/>
          <w:sz w:val="20"/>
          <w:szCs w:val="20"/>
        </w:rPr>
        <w:t>Jill M. Norris, PhD, University of Colorado Anschutz Medical Campus, Colorado School of Public Health, Aurora, CO, United States</w:t>
      </w:r>
    </w:p>
    <w:p w14:paraId="231824BC" w14:textId="77777777" w:rsidR="00041229" w:rsidRPr="00DE2189" w:rsidRDefault="00041229" w:rsidP="00041229">
      <w:pPr>
        <w:spacing w:after="0" w:line="360" w:lineRule="auto"/>
        <w:rPr>
          <w:rFonts w:ascii="Arial" w:eastAsia="Times New Roman" w:hAnsi="Arial" w:cs="Arial"/>
          <w:color w:val="000000"/>
          <w:sz w:val="20"/>
          <w:szCs w:val="20"/>
          <w:u w:val="single"/>
        </w:rPr>
      </w:pPr>
    </w:p>
    <w:p w14:paraId="3C7A0A7A" w14:textId="494579B6" w:rsidR="00041229" w:rsidRPr="00DE2189" w:rsidRDefault="007227F9" w:rsidP="00041229">
      <w:pPr>
        <w:spacing w:after="0" w:line="360" w:lineRule="auto"/>
        <w:rPr>
          <w:rFonts w:ascii="Times New Roman" w:eastAsia="Times New Roman" w:hAnsi="Times New Roman" w:cs="Times New Roman"/>
          <w:sz w:val="20"/>
          <w:szCs w:val="20"/>
        </w:rPr>
      </w:pPr>
      <w:r w:rsidRPr="00DE2189">
        <w:rPr>
          <w:rFonts w:ascii="Arial" w:eastAsia="Times New Roman" w:hAnsi="Arial" w:cs="Arial"/>
          <w:color w:val="000000"/>
          <w:sz w:val="20"/>
          <w:szCs w:val="20"/>
          <w:u w:val="single"/>
        </w:rPr>
        <w:t>Project scientist:</w:t>
      </w:r>
      <w:r w:rsidRPr="00DE2189">
        <w:rPr>
          <w:rFonts w:ascii="Arial" w:eastAsia="Times New Roman" w:hAnsi="Arial" w:cs="Arial"/>
          <w:color w:val="000000"/>
          <w:sz w:val="20"/>
          <w:szCs w:val="20"/>
        </w:rPr>
        <w:t xml:space="preserve"> Jessica Dunne, PhD, JDRF International</w:t>
      </w:r>
    </w:p>
    <w:p w14:paraId="07F715C9" w14:textId="77777777" w:rsidR="00041229" w:rsidRPr="00DE2189" w:rsidRDefault="00041229" w:rsidP="00041229">
      <w:pPr>
        <w:widowControl w:val="0"/>
        <w:spacing w:after="0" w:line="360" w:lineRule="auto"/>
        <w:rPr>
          <w:rFonts w:ascii="Arial" w:eastAsia="Times New Roman" w:hAnsi="Arial" w:cs="Arial"/>
          <w:color w:val="000000"/>
          <w:sz w:val="20"/>
          <w:szCs w:val="20"/>
          <w:u w:val="single"/>
        </w:rPr>
      </w:pPr>
    </w:p>
    <w:p w14:paraId="3586AE00" w14:textId="7E93D248" w:rsidR="00041229" w:rsidRPr="00DE2189" w:rsidRDefault="007227F9" w:rsidP="00041229">
      <w:pPr>
        <w:widowControl w:val="0"/>
        <w:spacing w:after="0" w:line="360" w:lineRule="auto"/>
        <w:rPr>
          <w:rFonts w:ascii="Arial" w:eastAsia="Times New Roman" w:hAnsi="Arial" w:cs="Arial"/>
          <w:color w:val="000000"/>
          <w:sz w:val="20"/>
          <w:szCs w:val="20"/>
        </w:rPr>
      </w:pPr>
      <w:r w:rsidRPr="00DE2189">
        <w:rPr>
          <w:rFonts w:ascii="Arial" w:eastAsia="Times New Roman" w:hAnsi="Arial" w:cs="Arial"/>
          <w:color w:val="000000"/>
          <w:sz w:val="20"/>
          <w:szCs w:val="20"/>
          <w:u w:val="single"/>
        </w:rPr>
        <w:t>Other contributors:</w:t>
      </w:r>
      <w:r w:rsidRPr="00DE2189">
        <w:rPr>
          <w:rFonts w:ascii="Arial" w:eastAsia="Times New Roman" w:hAnsi="Arial" w:cs="Arial"/>
          <w:color w:val="000000"/>
          <w:sz w:val="20"/>
          <w:szCs w:val="20"/>
        </w:rPr>
        <w:t xml:space="preserve"> Joseph Hedrick, PhD, Richard </w:t>
      </w:r>
      <w:proofErr w:type="spellStart"/>
      <w:r w:rsidRPr="00DE2189">
        <w:rPr>
          <w:rFonts w:ascii="Arial" w:eastAsia="Times New Roman" w:hAnsi="Arial" w:cs="Arial"/>
          <w:color w:val="000000"/>
          <w:sz w:val="20"/>
          <w:szCs w:val="20"/>
        </w:rPr>
        <w:t>Insel</w:t>
      </w:r>
      <w:proofErr w:type="spellEnd"/>
      <w:r w:rsidRPr="00DE2189">
        <w:rPr>
          <w:rFonts w:ascii="Arial" w:eastAsia="Times New Roman" w:hAnsi="Arial" w:cs="Arial"/>
          <w:color w:val="000000"/>
          <w:sz w:val="20"/>
          <w:szCs w:val="20"/>
        </w:rPr>
        <w:t xml:space="preserve">, MD, Anne Koralova, PhD, Jeff </w:t>
      </w:r>
      <w:proofErr w:type="spellStart"/>
      <w:r w:rsidRPr="00DE2189">
        <w:rPr>
          <w:rFonts w:ascii="Arial" w:eastAsia="Times New Roman" w:hAnsi="Arial" w:cs="Arial"/>
          <w:color w:val="000000"/>
          <w:sz w:val="20"/>
          <w:szCs w:val="20"/>
        </w:rPr>
        <w:t>Krischer</w:t>
      </w:r>
      <w:proofErr w:type="spellEnd"/>
      <w:r w:rsidRPr="00DE2189">
        <w:rPr>
          <w:rFonts w:ascii="Arial" w:eastAsia="Times New Roman" w:hAnsi="Arial" w:cs="Arial"/>
          <w:color w:val="000000"/>
          <w:sz w:val="20"/>
          <w:szCs w:val="20"/>
        </w:rPr>
        <w:t>, PhD</w:t>
      </w:r>
    </w:p>
    <w:p w14:paraId="5F01BED1" w14:textId="77777777" w:rsidR="00041229" w:rsidRDefault="00041229" w:rsidP="00041229">
      <w:pPr>
        <w:widowControl w:val="0"/>
        <w:spacing w:after="0" w:line="480" w:lineRule="auto"/>
        <w:rPr>
          <w:rFonts w:ascii="Arial" w:eastAsia="Times New Roman" w:hAnsi="Arial" w:cs="Arial"/>
          <w:color w:val="000000"/>
        </w:rPr>
      </w:pPr>
    </w:p>
    <w:p w14:paraId="2A68B6B3" w14:textId="77777777" w:rsidR="00041229" w:rsidRDefault="00041229" w:rsidP="00041229">
      <w:pPr>
        <w:widowControl w:val="0"/>
        <w:spacing w:after="0" w:line="480" w:lineRule="auto"/>
        <w:rPr>
          <w:rFonts w:ascii="Arial" w:hAnsi="Arial" w:cs="Arial"/>
        </w:rPr>
      </w:pPr>
    </w:p>
    <w:p w14:paraId="4304201E" w14:textId="0C10061F" w:rsidR="00041229" w:rsidRDefault="00041229" w:rsidP="00041229">
      <w:pPr>
        <w:widowControl w:val="0"/>
        <w:spacing w:after="0" w:line="480" w:lineRule="auto"/>
        <w:rPr>
          <w:rFonts w:ascii="Arial" w:hAnsi="Arial" w:cs="Arial"/>
        </w:rPr>
      </w:pPr>
    </w:p>
    <w:p w14:paraId="5DC796C5" w14:textId="041F594B" w:rsidR="00D30972" w:rsidRDefault="00D30972" w:rsidP="00041229">
      <w:pPr>
        <w:widowControl w:val="0"/>
        <w:spacing w:after="0" w:line="480" w:lineRule="auto"/>
        <w:rPr>
          <w:rFonts w:ascii="Arial" w:hAnsi="Arial" w:cs="Arial"/>
        </w:rPr>
      </w:pPr>
    </w:p>
    <w:p w14:paraId="41B13AEF" w14:textId="19D76B06" w:rsidR="00D30972" w:rsidRDefault="00D30972" w:rsidP="00041229">
      <w:pPr>
        <w:widowControl w:val="0"/>
        <w:spacing w:after="0" w:line="480" w:lineRule="auto"/>
        <w:rPr>
          <w:rFonts w:ascii="Arial" w:hAnsi="Arial" w:cs="Arial"/>
        </w:rPr>
      </w:pPr>
    </w:p>
    <w:p w14:paraId="78317A3A" w14:textId="77777777" w:rsidR="00DE2189" w:rsidRDefault="00DE2189" w:rsidP="00041229">
      <w:pPr>
        <w:widowControl w:val="0"/>
        <w:spacing w:after="0" w:line="480" w:lineRule="auto"/>
        <w:rPr>
          <w:rFonts w:ascii="Arial" w:hAnsi="Arial" w:cs="Arial"/>
        </w:rPr>
      </w:pPr>
    </w:p>
    <w:p w14:paraId="59B1B345" w14:textId="6792B992" w:rsidR="001466D7" w:rsidRPr="0092292B" w:rsidRDefault="00041229" w:rsidP="005969CF">
      <w:pPr>
        <w:spacing w:after="0" w:line="360" w:lineRule="auto"/>
        <w:rPr>
          <w:rFonts w:ascii="Arial" w:hAnsi="Arial" w:cs="Arial"/>
        </w:rPr>
      </w:pPr>
      <w:r w:rsidRPr="008F4E01">
        <w:rPr>
          <w:rFonts w:ascii="Arial" w:hAnsi="Arial" w:cs="Arial"/>
        </w:rPr>
        <w:lastRenderedPageBreak/>
        <w:t xml:space="preserve">The </w:t>
      </w:r>
      <w:r>
        <w:rPr>
          <w:rFonts w:ascii="Arial" w:hAnsi="Arial" w:cs="Arial"/>
        </w:rPr>
        <w:t xml:space="preserve">primary </w:t>
      </w:r>
      <w:r w:rsidRPr="008F4E01">
        <w:rPr>
          <w:rFonts w:ascii="Arial" w:hAnsi="Arial" w:cs="Arial"/>
        </w:rPr>
        <w:t xml:space="preserve">objective of this study </w:t>
      </w:r>
      <w:r>
        <w:rPr>
          <w:rFonts w:ascii="Arial" w:hAnsi="Arial" w:cs="Arial"/>
        </w:rPr>
        <w:t>was</w:t>
      </w:r>
      <w:r w:rsidRPr="008F4E01">
        <w:rPr>
          <w:rFonts w:ascii="Arial" w:hAnsi="Arial" w:cs="Arial"/>
        </w:rPr>
        <w:t xml:space="preserve"> </w:t>
      </w:r>
      <w:r>
        <w:rPr>
          <w:rFonts w:ascii="Arial" w:hAnsi="Arial" w:cs="Arial"/>
        </w:rPr>
        <w:t>to evaluate the costs and clinical benchmarks needed to meet commonly cited cost-effectiveness</w:t>
      </w:r>
      <w:r w:rsidRPr="008F4E01">
        <w:rPr>
          <w:rFonts w:ascii="Arial" w:hAnsi="Arial" w:cs="Arial"/>
        </w:rPr>
        <w:t xml:space="preserve"> </w:t>
      </w:r>
      <w:r>
        <w:rPr>
          <w:rFonts w:ascii="Arial" w:hAnsi="Arial" w:cs="Arial"/>
        </w:rPr>
        <w:t xml:space="preserve">thresholds </w:t>
      </w:r>
      <w:r w:rsidRPr="008F4E01">
        <w:rPr>
          <w:rFonts w:ascii="Arial" w:hAnsi="Arial" w:cs="Arial"/>
        </w:rPr>
        <w:t>of</w:t>
      </w:r>
      <w:r>
        <w:rPr>
          <w:rFonts w:ascii="Arial" w:hAnsi="Arial" w:cs="Arial"/>
        </w:rPr>
        <w:t xml:space="preserve"> </w:t>
      </w:r>
      <w:r w:rsidRPr="008F4E01">
        <w:rPr>
          <w:rFonts w:ascii="Arial" w:hAnsi="Arial" w:cs="Arial"/>
        </w:rPr>
        <w:t xml:space="preserve">screening </w:t>
      </w:r>
      <w:r>
        <w:rPr>
          <w:rFonts w:ascii="Arial" w:hAnsi="Arial" w:cs="Arial"/>
        </w:rPr>
        <w:t>for pre-symptomatic type 1 diabetes</w:t>
      </w:r>
      <w:r w:rsidRPr="008F4E01">
        <w:rPr>
          <w:rFonts w:ascii="Arial" w:hAnsi="Arial" w:cs="Arial"/>
        </w:rPr>
        <w:t xml:space="preserve">. </w:t>
      </w:r>
      <w:r w:rsidR="005969CF">
        <w:rPr>
          <w:rFonts w:ascii="Arial" w:hAnsi="Arial" w:cs="Arial"/>
        </w:rPr>
        <w:t xml:space="preserve">This technical appendix provides additional details on modeling inputs, structure, and validation. </w:t>
      </w:r>
    </w:p>
    <w:p w14:paraId="1E577C89" w14:textId="77777777" w:rsidR="005969CF" w:rsidRDefault="005969CF" w:rsidP="005969CF">
      <w:pPr>
        <w:spacing w:after="0" w:line="360" w:lineRule="auto"/>
        <w:rPr>
          <w:rFonts w:ascii="Arial" w:hAnsi="Arial" w:cs="Arial"/>
          <w:b/>
        </w:rPr>
      </w:pPr>
    </w:p>
    <w:p w14:paraId="769EEF23" w14:textId="035CE8B1" w:rsidR="00C17E67" w:rsidRPr="00832910" w:rsidRDefault="00C17E67" w:rsidP="005969CF">
      <w:pPr>
        <w:spacing w:after="0" w:line="360" w:lineRule="auto"/>
        <w:rPr>
          <w:rFonts w:ascii="Arial" w:hAnsi="Arial" w:cs="Arial"/>
          <w:b/>
        </w:rPr>
      </w:pPr>
      <w:r w:rsidRPr="00832910">
        <w:rPr>
          <w:rFonts w:ascii="Arial" w:hAnsi="Arial" w:cs="Arial"/>
          <w:b/>
        </w:rPr>
        <w:t>Markov Model Structure</w:t>
      </w:r>
    </w:p>
    <w:p w14:paraId="5420EFFB" w14:textId="473A04BD" w:rsidR="005969CF" w:rsidRDefault="00832910" w:rsidP="005969CF">
      <w:pPr>
        <w:spacing w:after="0" w:line="360" w:lineRule="auto"/>
        <w:outlineLvl w:val="0"/>
        <w:rPr>
          <w:rFonts w:ascii="Arial" w:hAnsi="Arial" w:cs="Arial"/>
        </w:rPr>
      </w:pPr>
      <w:r>
        <w:rPr>
          <w:rFonts w:ascii="Arial" w:hAnsi="Arial" w:cs="Arial"/>
        </w:rPr>
        <w:t xml:space="preserve">The Markov </w:t>
      </w:r>
      <w:r w:rsidRPr="0092292B">
        <w:rPr>
          <w:rFonts w:ascii="Arial" w:hAnsi="Arial" w:cs="Arial"/>
        </w:rPr>
        <w:t>simulation model estimates long-run clinical and economic</w:t>
      </w:r>
      <w:r>
        <w:rPr>
          <w:rFonts w:ascii="Arial" w:hAnsi="Arial" w:cs="Arial"/>
        </w:rPr>
        <w:t xml:space="preserve"> outcomes for the average </w:t>
      </w:r>
      <w:r w:rsidRPr="0092292B">
        <w:rPr>
          <w:rFonts w:ascii="Arial" w:hAnsi="Arial" w:cs="Arial"/>
        </w:rPr>
        <w:t>type 1 diabetes patient</w:t>
      </w:r>
      <w:r>
        <w:rPr>
          <w:rFonts w:ascii="Arial" w:hAnsi="Arial" w:cs="Arial"/>
        </w:rPr>
        <w:t xml:space="preserve"> (Appendix Figure 1)</w:t>
      </w:r>
      <w:r w:rsidRPr="0092292B">
        <w:rPr>
          <w:rFonts w:ascii="Arial" w:hAnsi="Arial" w:cs="Arial"/>
        </w:rPr>
        <w:t>.</w:t>
      </w:r>
      <w:r>
        <w:rPr>
          <w:rFonts w:ascii="Arial" w:hAnsi="Arial" w:cs="Arial"/>
        </w:rPr>
        <w:t xml:space="preserve"> </w:t>
      </w:r>
      <w:r w:rsidRPr="0092292B">
        <w:rPr>
          <w:rFonts w:ascii="Arial" w:hAnsi="Arial" w:cs="Arial"/>
        </w:rPr>
        <w:t>The model reflects the biological process of type 1 diabetes and is applicable to a wide range of treatment settings.  The model structure includes the major diabetes complication states categorized by the American Diabetes Association (ADA): nephropathy, neuropathy, retinopat</w:t>
      </w:r>
      <w:r w:rsidR="00327F42">
        <w:rPr>
          <w:rFonts w:ascii="Arial" w:hAnsi="Arial" w:cs="Arial"/>
        </w:rPr>
        <w:t>hy, end-stage renal disease,</w:t>
      </w:r>
      <w:r w:rsidRPr="0092292B">
        <w:rPr>
          <w:rFonts w:ascii="Arial" w:hAnsi="Arial" w:cs="Arial"/>
        </w:rPr>
        <w:t xml:space="preserve"> coronary heart disease (CHD)</w:t>
      </w:r>
      <w:r w:rsidR="00327F42">
        <w:rPr>
          <w:rFonts w:ascii="Arial" w:hAnsi="Arial" w:cs="Arial"/>
        </w:rPr>
        <w:t>, and acute complications such as severe hypoglycemic episodes</w:t>
      </w:r>
      <w:r w:rsidRPr="0092292B">
        <w:rPr>
          <w:rFonts w:ascii="Arial" w:hAnsi="Arial" w:cs="Arial"/>
        </w:rPr>
        <w:t>.</w:t>
      </w:r>
      <w:r>
        <w:rPr>
          <w:rFonts w:ascii="Arial" w:hAnsi="Arial" w:cs="Arial"/>
        </w:rPr>
        <w:t xml:space="preserve"> </w:t>
      </w:r>
      <w:r w:rsidRPr="00E82C03">
        <w:rPr>
          <w:rFonts w:ascii="Arial" w:hAnsi="Arial" w:cs="Arial"/>
        </w:rPr>
        <w:t xml:space="preserve">The model approach links HbA1c to the risk of long-term diabetes complications.  </w:t>
      </w:r>
      <w:r w:rsidR="005969CF" w:rsidRPr="00A07257">
        <w:rPr>
          <w:rFonts w:ascii="Arial" w:hAnsi="Arial" w:cs="Arial"/>
        </w:rPr>
        <w:t xml:space="preserve">For the lifetime analysis, we </w:t>
      </w:r>
      <w:r w:rsidR="005969CF">
        <w:rPr>
          <w:rFonts w:ascii="Arial" w:hAnsi="Arial" w:cs="Arial"/>
        </w:rPr>
        <w:t>extrapolated the findings from ASK and routine screening over the projected lifetime of patients using an adaptation from a previously published Markov simulation model (Microsoft Excel 2016, Redmond, WA).</w:t>
      </w:r>
      <w:r w:rsidR="005969CF">
        <w:rPr>
          <w:rFonts w:ascii="Arial" w:hAnsi="Arial" w:cs="Arial"/>
        </w:rPr>
        <w:fldChar w:fldCharType="begin">
          <w:fldData xml:space="preserve">PEVuZE5vdGU+PENpdGU+PEF1dGhvcj5NY1F1ZWVuPC9BdXRob3I+PFllYXI+MjAxODwvWWVhcj48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</w:fldData>
        </w:fldChar>
      </w:r>
      <w:r w:rsidR="00F444B0">
        <w:rPr>
          <w:rFonts w:ascii="Arial" w:hAnsi="Arial" w:cs="Arial"/>
        </w:rPr>
        <w:instrText xml:space="preserve"> ADDIN EN.CITE </w:instrText>
      </w:r>
      <w:r w:rsidR="00F444B0">
        <w:rPr>
          <w:rFonts w:ascii="Arial" w:hAnsi="Arial" w:cs="Arial"/>
        </w:rPr>
        <w:fldChar w:fldCharType="begin">
          <w:fldData xml:space="preserve">PEVuZE5vdGU+PENpdGU+PEF1dGhvcj5NY1F1ZWVuPC9BdXRob3I+PFllYXI+MjAxODwvWWVhcj48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</w:fldData>
        </w:fldChar>
      </w:r>
      <w:r w:rsidR="00F444B0">
        <w:rPr>
          <w:rFonts w:ascii="Arial" w:hAnsi="Arial" w:cs="Arial"/>
        </w:rPr>
        <w:instrText xml:space="preserve"> ADDIN EN.CITE.DATA </w:instrText>
      </w:r>
      <w:r w:rsidR="00F444B0">
        <w:rPr>
          <w:rFonts w:ascii="Arial" w:hAnsi="Arial" w:cs="Arial"/>
        </w:rPr>
      </w:r>
      <w:r w:rsidR="00F444B0">
        <w:rPr>
          <w:rFonts w:ascii="Arial" w:hAnsi="Arial" w:cs="Arial"/>
        </w:rPr>
        <w:fldChar w:fldCharType="end"/>
      </w:r>
      <w:r w:rsidR="005969CF">
        <w:rPr>
          <w:rFonts w:ascii="Arial" w:hAnsi="Arial" w:cs="Arial"/>
        </w:rPr>
      </w:r>
      <w:r w:rsidR="005969CF">
        <w:rPr>
          <w:rFonts w:ascii="Arial" w:hAnsi="Arial" w:cs="Arial"/>
        </w:rPr>
        <w:fldChar w:fldCharType="separate"/>
      </w:r>
      <w:r w:rsidR="00F444B0" w:rsidRPr="00F444B0">
        <w:rPr>
          <w:rFonts w:ascii="Arial" w:hAnsi="Arial" w:cs="Arial"/>
          <w:noProof/>
          <w:vertAlign w:val="superscript"/>
        </w:rPr>
        <w:t>1,2</w:t>
      </w:r>
      <w:r w:rsidR="005969CF">
        <w:rPr>
          <w:rFonts w:ascii="Arial" w:hAnsi="Arial" w:cs="Arial"/>
        </w:rPr>
        <w:fldChar w:fldCharType="end"/>
      </w:r>
      <w:r w:rsidR="005969CF">
        <w:rPr>
          <w:rFonts w:ascii="Arial" w:hAnsi="Arial" w:cs="Arial"/>
        </w:rPr>
        <w:t xml:space="preserve"> </w:t>
      </w:r>
      <w:r w:rsidR="005969CF" w:rsidRPr="00E82C03">
        <w:rPr>
          <w:rFonts w:ascii="Arial" w:hAnsi="Arial" w:cs="Arial"/>
        </w:rPr>
        <w:t xml:space="preserve">Specifically, annual transition probabilities were derived from </w:t>
      </w:r>
      <w:r w:rsidR="005969CF">
        <w:rPr>
          <w:rFonts w:ascii="Arial" w:hAnsi="Arial" w:cs="Arial"/>
        </w:rPr>
        <w:t xml:space="preserve">the most recent microvascular and </w:t>
      </w:r>
      <w:proofErr w:type="spellStart"/>
      <w:r w:rsidR="005969CF">
        <w:rPr>
          <w:rFonts w:ascii="Arial" w:hAnsi="Arial" w:cs="Arial"/>
        </w:rPr>
        <w:t>macrovascular</w:t>
      </w:r>
      <w:proofErr w:type="spellEnd"/>
      <w:r w:rsidR="005969CF">
        <w:rPr>
          <w:rFonts w:ascii="Arial" w:hAnsi="Arial" w:cs="Arial"/>
        </w:rPr>
        <w:t xml:space="preserve"> follow-up evidence from the </w:t>
      </w:r>
      <w:r w:rsidR="005969CF" w:rsidRPr="00E82C03">
        <w:rPr>
          <w:rFonts w:ascii="Arial" w:hAnsi="Arial" w:cs="Arial"/>
        </w:rPr>
        <w:t>Diabetes Control and Complications Trial (DCCT)</w:t>
      </w:r>
      <w:r w:rsidR="005969CF">
        <w:rPr>
          <w:rFonts w:ascii="Arial" w:hAnsi="Arial" w:cs="Arial"/>
        </w:rPr>
        <w:t>, the Epidemiology of Diabetes Interventions and Complications (EDIC), and Pittsburgh Epidemiology of Diabetes Complications Experience</w:t>
      </w:r>
      <w:r w:rsidR="005969CF" w:rsidRPr="00E82C03">
        <w:rPr>
          <w:rFonts w:ascii="Arial" w:hAnsi="Arial" w:cs="Arial"/>
        </w:rPr>
        <w:t xml:space="preserve"> </w:t>
      </w:r>
      <w:r w:rsidR="005969CF">
        <w:rPr>
          <w:rFonts w:ascii="Arial" w:hAnsi="Arial" w:cs="Arial"/>
        </w:rPr>
        <w:t>studies</w:t>
      </w:r>
      <w:r w:rsidR="005969CF" w:rsidRPr="00E82C03">
        <w:rPr>
          <w:rFonts w:ascii="Arial" w:hAnsi="Arial" w:cs="Arial"/>
        </w:rPr>
        <w:t>.</w:t>
      </w:r>
      <w:r w:rsidR="005969CF">
        <w:rPr>
          <w:rFonts w:ascii="Arial" w:hAnsi="Arial" w:cs="Arial"/>
        </w:rPr>
        <w:fldChar w:fldCharType="begin">
          <w:fldData xml:space="preserve">PEVuZE5vdGU+PENpdGU+PEF1dGhvcj5kZSBCb2VyPC9BdXRob3I+PFllYXI+MjAxMTwvWWVhcj48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bD48cGFnZXM+NDEyLTIwPC9wYWdlcz48dm9sdW1lPjE3MTwvdm9sdW1lPjxudW1iZXI+NTwvbnVt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YWwgbWVkaWNpbmU8L2FiYnItMT48L2FsdC1wZXJpb2RpY2FsPjxwYWdlcz4xMzA3LTE2PC9wYWdl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</w:fldData>
        </w:fldChar>
      </w:r>
      <w:r w:rsidR="00883D4C">
        <w:rPr>
          <w:rFonts w:ascii="Arial" w:hAnsi="Arial" w:cs="Arial"/>
        </w:rPr>
        <w:instrText xml:space="preserve"> ADDIN EN.CITE </w:instrText>
      </w:r>
      <w:r w:rsidR="00883D4C">
        <w:rPr>
          <w:rFonts w:ascii="Arial" w:hAnsi="Arial" w:cs="Arial"/>
        </w:rPr>
        <w:fldChar w:fldCharType="begin">
          <w:fldData xml:space="preserve">PEVuZE5vdGU+PENpdGU+PEF1dGhvcj5kZSBCb2VyPC9BdXRob3I+PFllYXI+MjAxMTwvWWVhcj48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bD48cGFnZXM+NDEyLTIwPC9wYWdlcz48dm9sdW1lPjE3MTwvdm9sdW1lPjxudW1iZXI+NTwvbnVt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YWwgbWVkaWNpbmU8L2FiYnItMT48L2FsdC1wZXJpb2RpY2FsPjxwYWdlcz4xMzA3LTE2PC9wYWdl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</w:fldData>
        </w:fldChar>
      </w:r>
      <w:r w:rsidR="00883D4C">
        <w:rPr>
          <w:rFonts w:ascii="Arial" w:hAnsi="Arial" w:cs="Arial"/>
        </w:rPr>
        <w:instrText xml:space="preserve"> ADDIN EN.CITE.DATA </w:instrText>
      </w:r>
      <w:r w:rsidR="00883D4C">
        <w:rPr>
          <w:rFonts w:ascii="Arial" w:hAnsi="Arial" w:cs="Arial"/>
        </w:rPr>
      </w:r>
      <w:r w:rsidR="00883D4C">
        <w:rPr>
          <w:rFonts w:ascii="Arial" w:hAnsi="Arial" w:cs="Arial"/>
        </w:rPr>
        <w:fldChar w:fldCharType="end"/>
      </w:r>
      <w:r w:rsidR="005969CF">
        <w:rPr>
          <w:rFonts w:ascii="Arial" w:hAnsi="Arial" w:cs="Arial"/>
        </w:rPr>
      </w:r>
      <w:r w:rsidR="005969CF">
        <w:rPr>
          <w:rFonts w:ascii="Arial" w:hAnsi="Arial" w:cs="Arial"/>
        </w:rPr>
        <w:fldChar w:fldCharType="separate"/>
      </w:r>
      <w:r w:rsidR="00F444B0" w:rsidRPr="00F444B0">
        <w:rPr>
          <w:rFonts w:ascii="Arial" w:hAnsi="Arial" w:cs="Arial"/>
          <w:noProof/>
          <w:vertAlign w:val="superscript"/>
        </w:rPr>
        <w:t>3-6</w:t>
      </w:r>
      <w:r w:rsidR="005969CF">
        <w:rPr>
          <w:rFonts w:ascii="Arial" w:hAnsi="Arial" w:cs="Arial"/>
        </w:rPr>
        <w:fldChar w:fldCharType="end"/>
      </w:r>
      <w:r w:rsidR="005969CF">
        <w:rPr>
          <w:rFonts w:ascii="Arial" w:hAnsi="Arial" w:cs="Arial"/>
        </w:rPr>
        <w:t xml:space="preserve"> </w:t>
      </w:r>
      <w:proofErr w:type="gramStart"/>
      <w:r w:rsidR="005969CF">
        <w:rPr>
          <w:rFonts w:ascii="Arial" w:hAnsi="Arial" w:cs="Arial"/>
        </w:rPr>
        <w:t>The</w:t>
      </w:r>
      <w:proofErr w:type="gramEnd"/>
      <w:r w:rsidR="005969CF">
        <w:rPr>
          <w:rFonts w:ascii="Arial" w:hAnsi="Arial" w:cs="Arial"/>
        </w:rPr>
        <w:t xml:space="preserve"> analyses were adapted from previous work</w:t>
      </w:r>
      <w:r w:rsidR="00C3535B">
        <w:rPr>
          <w:rFonts w:ascii="Arial" w:hAnsi="Arial" w:cs="Arial"/>
        </w:rPr>
        <w:fldChar w:fldCharType="begin">
          <w:fldData xml:space="preserve">PEVuZE5vdGU+PENpdGU+PEF1dGhvcj5NY1F1ZWVuPC9BdXRob3I+PFllYXI+MjAxODwvWWVhcj48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</w:fldData>
        </w:fldChar>
      </w:r>
      <w:r w:rsidR="00C3535B">
        <w:rPr>
          <w:rFonts w:ascii="Arial" w:hAnsi="Arial" w:cs="Arial"/>
        </w:rPr>
        <w:instrText xml:space="preserve"> ADDIN EN.CITE </w:instrText>
      </w:r>
      <w:r w:rsidR="00C3535B">
        <w:rPr>
          <w:rFonts w:ascii="Arial" w:hAnsi="Arial" w:cs="Arial"/>
        </w:rPr>
        <w:fldChar w:fldCharType="begin">
          <w:fldData xml:space="preserve">PEVuZE5vdGU+PENpdGU+PEF1dGhvcj5NY1F1ZWVuPC9BdXRob3I+PFllYXI+MjAxODwvWWVhcj48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</w:fldData>
        </w:fldChar>
      </w:r>
      <w:r w:rsidR="00C3535B">
        <w:rPr>
          <w:rFonts w:ascii="Arial" w:hAnsi="Arial" w:cs="Arial"/>
        </w:rPr>
        <w:instrText xml:space="preserve"> ADDIN EN.CITE.DATA </w:instrText>
      </w:r>
      <w:r w:rsidR="00C3535B">
        <w:rPr>
          <w:rFonts w:ascii="Arial" w:hAnsi="Arial" w:cs="Arial"/>
        </w:rPr>
      </w:r>
      <w:r w:rsidR="00C3535B">
        <w:rPr>
          <w:rFonts w:ascii="Arial" w:hAnsi="Arial" w:cs="Arial"/>
        </w:rPr>
        <w:fldChar w:fldCharType="end"/>
      </w:r>
      <w:r w:rsidR="00C3535B">
        <w:rPr>
          <w:rFonts w:ascii="Arial" w:hAnsi="Arial" w:cs="Arial"/>
        </w:rPr>
      </w:r>
      <w:r w:rsidR="00C3535B">
        <w:rPr>
          <w:rFonts w:ascii="Arial" w:hAnsi="Arial" w:cs="Arial"/>
        </w:rPr>
        <w:fldChar w:fldCharType="separate"/>
      </w:r>
      <w:r w:rsidR="00C3535B" w:rsidRPr="00C3535B">
        <w:rPr>
          <w:rFonts w:ascii="Arial" w:hAnsi="Arial" w:cs="Arial"/>
          <w:noProof/>
          <w:vertAlign w:val="superscript"/>
        </w:rPr>
        <w:t>1,2</w:t>
      </w:r>
      <w:r w:rsidR="00C3535B">
        <w:rPr>
          <w:rFonts w:ascii="Arial" w:hAnsi="Arial" w:cs="Arial"/>
        </w:rPr>
        <w:fldChar w:fldCharType="end"/>
      </w:r>
      <w:r w:rsidR="005969CF">
        <w:rPr>
          <w:rFonts w:ascii="Arial" w:hAnsi="Arial" w:cs="Arial"/>
        </w:rPr>
        <w:t xml:space="preserve"> and split into two models. </w:t>
      </w:r>
      <w:r w:rsidR="005969CF" w:rsidRPr="00E82C03" w:rsidDel="009A5136">
        <w:rPr>
          <w:rFonts w:ascii="Arial" w:hAnsi="Arial" w:cs="Arial"/>
        </w:rPr>
        <w:t xml:space="preserve"> </w:t>
      </w:r>
    </w:p>
    <w:p w14:paraId="31AA2DB0" w14:textId="77777777" w:rsidR="005969CF" w:rsidRDefault="005969CF" w:rsidP="005969CF">
      <w:pPr>
        <w:spacing w:after="0" w:line="360" w:lineRule="auto"/>
        <w:rPr>
          <w:rFonts w:ascii="Arial" w:hAnsi="Arial" w:cs="Arial"/>
          <w:b/>
        </w:rPr>
      </w:pPr>
    </w:p>
    <w:p w14:paraId="2D2A0E03" w14:textId="5BC2749F" w:rsidR="005969CF" w:rsidRDefault="005969CF" w:rsidP="005969CF">
      <w:pPr>
        <w:spacing w:after="0" w:line="360" w:lineRule="auto"/>
        <w:rPr>
          <w:rFonts w:ascii="Arial" w:hAnsi="Arial" w:cs="Arial"/>
        </w:rPr>
      </w:pPr>
      <w:r>
        <w:rPr>
          <w:rFonts w:ascii="Arial" w:hAnsi="Arial" w:cs="Arial"/>
          <w:b/>
        </w:rPr>
        <w:t>Model 1 – bridge model</w:t>
      </w:r>
      <w:r w:rsidRPr="00D67987">
        <w:rPr>
          <w:rFonts w:ascii="Arial" w:hAnsi="Arial" w:cs="Arial"/>
          <w:b/>
        </w:rPr>
        <w:t>.</w:t>
      </w:r>
      <w:r>
        <w:rPr>
          <w:rFonts w:ascii="Arial" w:hAnsi="Arial" w:cs="Arial"/>
        </w:rPr>
        <w:t xml:space="preserve"> A bridge model was used to simulate patients through progression from risk of pre-diabetes (i.e., single antibody positive, multiple antibody positive) to a diagnosis of type 1 diabetes and death from ages </w:t>
      </w:r>
      <w:r w:rsidR="006905B5">
        <w:rPr>
          <w:rFonts w:ascii="Arial" w:hAnsi="Arial" w:cs="Arial"/>
        </w:rPr>
        <w:t>2</w:t>
      </w:r>
      <w:r>
        <w:rPr>
          <w:rFonts w:ascii="Arial" w:hAnsi="Arial" w:cs="Arial"/>
        </w:rPr>
        <w:t xml:space="preserve"> – </w:t>
      </w:r>
      <w:r w:rsidR="006905B5">
        <w:rPr>
          <w:rFonts w:ascii="Arial" w:hAnsi="Arial" w:cs="Arial"/>
        </w:rPr>
        <w:t>30</w:t>
      </w:r>
      <w:r>
        <w:rPr>
          <w:rFonts w:ascii="Arial" w:hAnsi="Arial" w:cs="Arial"/>
        </w:rPr>
        <w:t xml:space="preserve">. In model 1, screening and follow-up costs are assumed for all those screened up until age 18 and simulated patients are followed until age </w:t>
      </w:r>
      <w:r w:rsidR="006905B5">
        <w:rPr>
          <w:rFonts w:ascii="Arial" w:hAnsi="Arial" w:cs="Arial"/>
        </w:rPr>
        <w:t>30</w:t>
      </w:r>
      <w:r>
        <w:rPr>
          <w:rFonts w:ascii="Arial" w:hAnsi="Arial" w:cs="Arial"/>
        </w:rPr>
        <w:t xml:space="preserve"> to track diagnosis of type 1 diabetes. </w:t>
      </w:r>
    </w:p>
    <w:p w14:paraId="7845B80A" w14:textId="77777777" w:rsidR="005969CF" w:rsidRDefault="005969CF" w:rsidP="005969CF">
      <w:pPr>
        <w:spacing w:after="0" w:line="360" w:lineRule="auto"/>
        <w:outlineLvl w:val="0"/>
        <w:rPr>
          <w:rFonts w:ascii="Arial" w:hAnsi="Arial" w:cs="Arial"/>
          <w:b/>
        </w:rPr>
      </w:pPr>
    </w:p>
    <w:p w14:paraId="41685285" w14:textId="05192074" w:rsidR="005969CF" w:rsidRPr="00493B30" w:rsidRDefault="005969CF" w:rsidP="005969CF">
      <w:pPr>
        <w:spacing w:after="0" w:line="360" w:lineRule="auto"/>
        <w:outlineLvl w:val="0"/>
        <w:rPr>
          <w:rFonts w:ascii="Arial" w:hAnsi="Arial" w:cs="Arial"/>
          <w:sz w:val="24"/>
        </w:rPr>
      </w:pPr>
      <w:r w:rsidRPr="009F0B39">
        <w:rPr>
          <w:rFonts w:ascii="Arial" w:hAnsi="Arial" w:cs="Arial"/>
          <w:b/>
        </w:rPr>
        <w:t xml:space="preserve">Model 2 – </w:t>
      </w:r>
      <w:r>
        <w:rPr>
          <w:rFonts w:ascii="Arial" w:hAnsi="Arial" w:cs="Arial"/>
          <w:b/>
        </w:rPr>
        <w:t>l</w:t>
      </w:r>
      <w:r w:rsidRPr="009F0B39">
        <w:rPr>
          <w:rFonts w:ascii="Arial" w:hAnsi="Arial" w:cs="Arial"/>
          <w:b/>
        </w:rPr>
        <w:t>ifetime simulation model</w:t>
      </w:r>
      <w:r>
        <w:rPr>
          <w:rFonts w:ascii="Arial" w:hAnsi="Arial" w:cs="Arial"/>
          <w:b/>
        </w:rPr>
        <w:t>.</w:t>
      </w:r>
      <w:r>
        <w:rPr>
          <w:rFonts w:ascii="Arial" w:hAnsi="Arial" w:cs="Arial"/>
        </w:rPr>
        <w:t xml:space="preserve"> A lifetime simulation model from age 3</w:t>
      </w:r>
      <w:r w:rsidR="00C3535B">
        <w:rPr>
          <w:rFonts w:ascii="Arial" w:hAnsi="Arial" w:cs="Arial"/>
        </w:rPr>
        <w:t>0 and over</w:t>
      </w:r>
      <w:r>
        <w:rPr>
          <w:rFonts w:ascii="Arial" w:hAnsi="Arial" w:cs="Arial"/>
        </w:rPr>
        <w:t xml:space="preserve">, for only those diagnosed with type 1 diabetes, was used to estimate the impact of changes in HbA1c from early detection of diabetes on clinical and economic outcomes (online Appendix Figure 1). The benefits of the ASK program include early detection of </w:t>
      </w:r>
      <w:r w:rsidRPr="008F4E01">
        <w:rPr>
          <w:rFonts w:ascii="Arial" w:hAnsi="Arial" w:cs="Arial"/>
        </w:rPr>
        <w:t>pre-symptomatic type 1 diabetes</w:t>
      </w:r>
      <w:r>
        <w:rPr>
          <w:rFonts w:ascii="Arial" w:hAnsi="Arial" w:cs="Arial"/>
        </w:rPr>
        <w:t>. Further, previous evidence suggests avoidance of DKA events has a sustained long-run benefit on HbA1c levels.</w:t>
      </w:r>
      <w:r>
        <w:rPr>
          <w:rFonts w:ascii="Arial" w:hAnsi="Arial" w:cs="Arial"/>
        </w:rPr>
        <w:fldChar w:fldCharType="begin">
          <w:fldData xml:space="preserve">PEVuZE5vdGU+PENpdGU+PEF1dGhvcj5EdWNhPC9BdXRob3I+PFllYXI+MjAxNzwvWWVhcj48UmVj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</w:fldData>
        </w:fldChar>
      </w:r>
      <w:r w:rsidR="00F444B0">
        <w:rPr>
          <w:rFonts w:ascii="Arial" w:hAnsi="Arial" w:cs="Arial"/>
        </w:rPr>
        <w:instrText xml:space="preserve"> ADDIN EN.CITE </w:instrText>
      </w:r>
      <w:r w:rsidR="00F444B0">
        <w:rPr>
          <w:rFonts w:ascii="Arial" w:hAnsi="Arial" w:cs="Arial"/>
        </w:rPr>
        <w:fldChar w:fldCharType="begin">
          <w:fldData xml:space="preserve">PEVuZE5vdGU+PENpdGU+PEF1dGhvcj5EdWNhPC9BdXRob3I+PFllYXI+MjAxNzwvWWVhcj48UmVj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</w:fldData>
        </w:fldChar>
      </w:r>
      <w:r w:rsidR="00F444B0">
        <w:rPr>
          <w:rFonts w:ascii="Arial" w:hAnsi="Arial" w:cs="Arial"/>
        </w:rPr>
        <w:instrText xml:space="preserve"> ADDIN EN.CITE.DATA </w:instrText>
      </w:r>
      <w:r w:rsidR="00F444B0">
        <w:rPr>
          <w:rFonts w:ascii="Arial" w:hAnsi="Arial" w:cs="Arial"/>
        </w:rPr>
      </w:r>
      <w:r w:rsidR="00F444B0">
        <w:rPr>
          <w:rFonts w:ascii="Arial" w:hAnsi="Arial" w:cs="Arial"/>
        </w:rPr>
        <w:fldChar w:fldCharType="end"/>
      </w:r>
      <w:r>
        <w:rPr>
          <w:rFonts w:ascii="Arial" w:hAnsi="Arial" w:cs="Arial"/>
        </w:rPr>
      </w:r>
      <w:r>
        <w:rPr>
          <w:rFonts w:ascii="Arial" w:hAnsi="Arial" w:cs="Arial"/>
        </w:rPr>
        <w:fldChar w:fldCharType="separate"/>
      </w:r>
      <w:r w:rsidR="00F444B0" w:rsidRPr="00F444B0">
        <w:rPr>
          <w:rFonts w:ascii="Arial" w:hAnsi="Arial" w:cs="Arial"/>
          <w:noProof/>
          <w:vertAlign w:val="superscript"/>
        </w:rPr>
        <w:t>7</w:t>
      </w:r>
      <w:r>
        <w:rPr>
          <w:rFonts w:ascii="Arial" w:hAnsi="Arial" w:cs="Arial"/>
        </w:rPr>
        <w:fldChar w:fldCharType="end"/>
      </w:r>
      <w:r>
        <w:rPr>
          <w:rFonts w:ascii="Arial" w:hAnsi="Arial" w:cs="Arial"/>
        </w:rPr>
        <w:t xml:space="preserve"> Model 2 estimates the long-run HbA1c benefits (conditioned on </w:t>
      </w:r>
      <w:r>
        <w:rPr>
          <w:rFonts w:ascii="Arial" w:hAnsi="Arial" w:cs="Arial"/>
        </w:rPr>
        <w:lastRenderedPageBreak/>
        <w:t xml:space="preserve">avoiding DKA events at diagnosis) needed to offset up front screening costs by avoiding long-term diabetic complications and associated health care expenditures. </w:t>
      </w:r>
    </w:p>
    <w:p w14:paraId="5A329274" w14:textId="0680E256" w:rsidR="005969CF" w:rsidRPr="00493B30" w:rsidRDefault="005969CF" w:rsidP="005969CF">
      <w:pPr>
        <w:spacing w:after="0" w:line="360" w:lineRule="auto"/>
        <w:ind w:firstLine="720"/>
        <w:rPr>
          <w:rFonts w:ascii="Arial" w:hAnsi="Arial" w:cs="Arial"/>
        </w:rPr>
      </w:pPr>
      <w:r>
        <w:rPr>
          <w:rFonts w:ascii="Arial" w:hAnsi="Arial" w:cs="Arial"/>
        </w:rPr>
        <w:t>The outcomes of interest in model 2 include the reduction in DKA events alone in addition to improvements in HbA1c associated with the reduction in DKA events required to meet value thresholds of $50,000 to $1</w:t>
      </w:r>
      <w:r w:rsidR="00644DCA">
        <w:rPr>
          <w:rFonts w:ascii="Arial" w:hAnsi="Arial" w:cs="Arial"/>
        </w:rPr>
        <w:t>5</w:t>
      </w:r>
      <w:r>
        <w:rPr>
          <w:rFonts w:ascii="Arial" w:hAnsi="Arial" w:cs="Arial"/>
        </w:rPr>
        <w:t>0,000 per QALY gained over a lifetime.</w:t>
      </w:r>
      <w:r w:rsidRPr="00A01715">
        <w:rPr>
          <w:rFonts w:ascii="Arial" w:hAnsi="Arial" w:cs="Arial"/>
        </w:rPr>
        <w:t xml:space="preserve"> </w:t>
      </w:r>
    </w:p>
    <w:p w14:paraId="50F54CCA" w14:textId="7EADBA53" w:rsidR="005969CF" w:rsidRPr="0092292B" w:rsidRDefault="005969CF" w:rsidP="005969CF">
      <w:pPr>
        <w:widowControl w:val="0"/>
        <w:spacing w:after="0" w:line="360" w:lineRule="auto"/>
        <w:ind w:firstLine="720"/>
        <w:rPr>
          <w:rFonts w:ascii="Arial" w:hAnsi="Arial" w:cs="Arial"/>
        </w:rPr>
      </w:pPr>
      <w:r w:rsidRPr="0092292B">
        <w:rPr>
          <w:rFonts w:ascii="Arial" w:hAnsi="Arial" w:cs="Arial"/>
        </w:rPr>
        <w:t xml:space="preserve">A similar structure of disease progression </w:t>
      </w:r>
      <w:proofErr w:type="gramStart"/>
      <w:r w:rsidRPr="0092292B">
        <w:rPr>
          <w:rFonts w:ascii="Arial" w:hAnsi="Arial" w:cs="Arial"/>
        </w:rPr>
        <w:t>has been used</w:t>
      </w:r>
      <w:proofErr w:type="gramEnd"/>
      <w:r w:rsidRPr="0092292B">
        <w:rPr>
          <w:rFonts w:ascii="Arial" w:hAnsi="Arial" w:cs="Arial"/>
        </w:rPr>
        <w:t xml:space="preserve"> in many other validated diabetes modeling studies.</w:t>
      </w:r>
      <w:r w:rsidRPr="0092292B">
        <w:rPr>
          <w:rFonts w:ascii="Arial" w:hAnsi="Arial" w:cs="Arial"/>
        </w:rPr>
        <w:fldChar w:fldCharType="begin">
          <w:fldData xml:space="preserve">PEVuZE5vdGU+PENpdGU+PEF1dGhvcj5HcmltYTwvQXV0aG9yPjxZZWFyPjIwMDc8L1llYXI+PFJl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PC9hYmJyLTE+PC9hbHQtcGVyaW9kaWNhbD48cGFnZXM+NDc3LTg2PC9wYWdlcz48dm9sdW1lPjMx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</w:fldData>
        </w:fldChar>
      </w:r>
      <w:r w:rsidR="00F444B0">
        <w:rPr>
          <w:rFonts w:ascii="Arial" w:hAnsi="Arial" w:cs="Arial"/>
        </w:rPr>
        <w:instrText xml:space="preserve"> ADDIN EN.CITE </w:instrText>
      </w:r>
      <w:r w:rsidR="00F444B0">
        <w:rPr>
          <w:rFonts w:ascii="Arial" w:hAnsi="Arial" w:cs="Arial"/>
        </w:rPr>
        <w:fldChar w:fldCharType="begin">
          <w:fldData xml:space="preserve">PEVuZE5vdGU+PENpdGU+PEF1dGhvcj5HcmltYTwvQXV0aG9yPjxZZWFyPjIwMDc8L1llYXI+PFJl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PC9hYmJyLTE+PC9hbHQtcGVyaW9kaWNhbD48cGFnZXM+NDc3LTg2PC9wYWdlcz48dm9sdW1lPjMx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</w:fldData>
        </w:fldChar>
      </w:r>
      <w:r w:rsidR="00F444B0">
        <w:rPr>
          <w:rFonts w:ascii="Arial" w:hAnsi="Arial" w:cs="Arial"/>
        </w:rPr>
        <w:instrText xml:space="preserve"> ADDIN EN.CITE.DATA </w:instrText>
      </w:r>
      <w:r w:rsidR="00F444B0">
        <w:rPr>
          <w:rFonts w:ascii="Arial" w:hAnsi="Arial" w:cs="Arial"/>
        </w:rPr>
      </w:r>
      <w:r w:rsidR="00F444B0">
        <w:rPr>
          <w:rFonts w:ascii="Arial" w:hAnsi="Arial" w:cs="Arial"/>
        </w:rPr>
        <w:fldChar w:fldCharType="end"/>
      </w:r>
      <w:r w:rsidRPr="0092292B">
        <w:rPr>
          <w:rFonts w:ascii="Arial" w:hAnsi="Arial" w:cs="Arial"/>
        </w:rPr>
      </w:r>
      <w:r w:rsidRPr="0092292B">
        <w:rPr>
          <w:rFonts w:ascii="Arial" w:hAnsi="Arial" w:cs="Arial"/>
        </w:rPr>
        <w:fldChar w:fldCharType="separate"/>
      </w:r>
      <w:r w:rsidR="00F444B0" w:rsidRPr="00F444B0">
        <w:rPr>
          <w:rFonts w:ascii="Arial" w:hAnsi="Arial" w:cs="Arial"/>
          <w:noProof/>
          <w:vertAlign w:val="superscript"/>
        </w:rPr>
        <w:t>8-12</w:t>
      </w:r>
      <w:r w:rsidRPr="0092292B">
        <w:rPr>
          <w:rFonts w:ascii="Arial" w:hAnsi="Arial" w:cs="Arial"/>
        </w:rPr>
        <w:fldChar w:fldCharType="end"/>
      </w:r>
      <w:r w:rsidRPr="0092292B">
        <w:rPr>
          <w:rFonts w:ascii="Arial" w:hAnsi="Arial" w:cs="Arial"/>
        </w:rPr>
        <w:t xml:space="preserve">  </w:t>
      </w:r>
      <w:proofErr w:type="gramStart"/>
      <w:r w:rsidRPr="0092292B">
        <w:rPr>
          <w:rFonts w:ascii="Arial" w:hAnsi="Arial" w:cs="Arial"/>
        </w:rPr>
        <w:t>The</w:t>
      </w:r>
      <w:proofErr w:type="gramEnd"/>
      <w:r w:rsidRPr="0092292B">
        <w:rPr>
          <w:rFonts w:ascii="Arial" w:hAnsi="Arial" w:cs="Arial"/>
        </w:rPr>
        <w:t xml:space="preserve"> model structures use a cycle length of one year with varying time horizons based on each scenario. Due to methodological challenges related to the competing risks across categories of complications, we simulated separate cohort modules for complication paths.  Therefore, for example, the percentage of the cohort experiencing CHD was not impacted (through mechanisms of competing risks) by the percentage of the cohort experiencing nephropathy.  This method allows for population-level incidences across these four main categories of complications to be consistent with evidence-based risk predictors across all time horizons of the model.</w:t>
      </w:r>
    </w:p>
    <w:p w14:paraId="6D8FC675" w14:textId="28A2A602" w:rsidR="005969CF" w:rsidRDefault="005969CF" w:rsidP="005969CF">
      <w:pPr>
        <w:widowControl w:val="0"/>
        <w:spacing w:after="0" w:line="360" w:lineRule="auto"/>
        <w:ind w:firstLine="720"/>
        <w:rPr>
          <w:rFonts w:ascii="Arial" w:hAnsi="Arial" w:cs="Arial"/>
        </w:rPr>
      </w:pPr>
      <w:r w:rsidRPr="0092292B">
        <w:rPr>
          <w:rFonts w:ascii="Arial" w:hAnsi="Arial" w:cs="Arial"/>
        </w:rPr>
        <w:t>In order to output average payoffs that were aggregated across the four complication modules, we assigned by model cycle, the module with the lowest proportion of the cohort alive to the no complication-related utility, cost, and severe hypoglycemic events.  This is a conservative assumption within the Markov model related to mortality for interventions that improve survival in that we are assigning the mortality of the most severe module, but are not accounting for possible additional mortality from the other three modules.  This method for aggregating across the main complications in diabetes is similar to other modeling approaches of this disease.</w:t>
      </w:r>
      <w:r w:rsidRPr="0092292B">
        <w:rPr>
          <w:rFonts w:ascii="Arial" w:hAnsi="Arial" w:cs="Arial"/>
        </w:rPr>
        <w:fldChar w:fldCharType="begin">
          <w:fldData xml:space="preserve">PEVuZE5vdGU+PENpdGU+PEF1dGhvcj5IdWFuZzwvQXV0aG9yPjxZZWFyPjIwMTA8L1llYXI+PFJl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==
</w:fldData>
        </w:fldChar>
      </w:r>
      <w:r w:rsidR="00F444B0">
        <w:rPr>
          <w:rFonts w:ascii="Arial" w:hAnsi="Arial" w:cs="Arial"/>
        </w:rPr>
        <w:instrText xml:space="preserve"> ADDIN EN.CITE </w:instrText>
      </w:r>
      <w:r w:rsidR="00F444B0">
        <w:rPr>
          <w:rFonts w:ascii="Arial" w:hAnsi="Arial" w:cs="Arial"/>
        </w:rPr>
        <w:fldChar w:fldCharType="begin">
          <w:fldData xml:space="preserve">PEVuZE5vdGU+PENpdGU+PEF1dGhvcj5IdWFuZzwvQXV0aG9yPjxZZWFyPjIwMTA8L1llYXI+PFJl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==
</w:fldData>
        </w:fldChar>
      </w:r>
      <w:r w:rsidR="00F444B0">
        <w:rPr>
          <w:rFonts w:ascii="Arial" w:hAnsi="Arial" w:cs="Arial"/>
        </w:rPr>
        <w:instrText xml:space="preserve"> ADDIN EN.CITE.DATA </w:instrText>
      </w:r>
      <w:r w:rsidR="00F444B0">
        <w:rPr>
          <w:rFonts w:ascii="Arial" w:hAnsi="Arial" w:cs="Arial"/>
        </w:rPr>
      </w:r>
      <w:r w:rsidR="00F444B0">
        <w:rPr>
          <w:rFonts w:ascii="Arial" w:hAnsi="Arial" w:cs="Arial"/>
        </w:rPr>
        <w:fldChar w:fldCharType="end"/>
      </w:r>
      <w:r w:rsidRPr="0092292B">
        <w:rPr>
          <w:rFonts w:ascii="Arial" w:hAnsi="Arial" w:cs="Arial"/>
        </w:rPr>
      </w:r>
      <w:r w:rsidRPr="0092292B">
        <w:rPr>
          <w:rFonts w:ascii="Arial" w:hAnsi="Arial" w:cs="Arial"/>
        </w:rPr>
        <w:fldChar w:fldCharType="separate"/>
      </w:r>
      <w:r w:rsidR="00F444B0" w:rsidRPr="00F444B0">
        <w:rPr>
          <w:rFonts w:ascii="Arial" w:hAnsi="Arial" w:cs="Arial"/>
          <w:noProof/>
          <w:vertAlign w:val="superscript"/>
        </w:rPr>
        <w:t>8-11</w:t>
      </w:r>
      <w:r w:rsidRPr="0092292B">
        <w:rPr>
          <w:rFonts w:ascii="Arial" w:hAnsi="Arial" w:cs="Arial"/>
        </w:rPr>
        <w:fldChar w:fldCharType="end"/>
      </w:r>
      <w:r w:rsidRPr="0092292B">
        <w:rPr>
          <w:rFonts w:ascii="Arial" w:hAnsi="Arial" w:cs="Arial"/>
        </w:rPr>
        <w:t xml:space="preserve">  </w:t>
      </w:r>
      <w:proofErr w:type="gramStart"/>
      <w:r w:rsidRPr="0092292B">
        <w:rPr>
          <w:rFonts w:ascii="Arial" w:hAnsi="Arial" w:cs="Arial"/>
        </w:rPr>
        <w:t>For</w:t>
      </w:r>
      <w:proofErr w:type="gramEnd"/>
      <w:r w:rsidRPr="0092292B">
        <w:rPr>
          <w:rFonts w:ascii="Arial" w:hAnsi="Arial" w:cs="Arial"/>
        </w:rPr>
        <w:t xml:space="preserve"> each complication state within each module, the disutility and cost was assigned to the proportion of the cohort experiencing the complication.  Thus, for a given time cycle, if 5% of the cohort was assigned to end-stage renal disease (nephropathy module) and 10% of the cohort had macular edema (retinopathy module), the model is agnostic to the overlap in those that have both end-stage renal disease and macular edema, but assigns the disutility and cost associated with each complication at the percentage of the cohort who are experiencing that complication (for a given time cycle, the model would track the end-stage renal disease disutility and cost for 5% of the cohort with end-stage renal disease and the macular edema disutility and cost for 10% of the cohort with macular edema).   In other words, a patient with end-stage renal disease and macular edema would be assigned a disutility (cost) equal to the disutility (cost) of end-stage renal disease plus the disutility (cost) of macular edema.  </w:t>
      </w:r>
    </w:p>
    <w:p w14:paraId="7A30E66C" w14:textId="77777777" w:rsidR="00832910" w:rsidRDefault="00832910" w:rsidP="005969CF">
      <w:pPr>
        <w:widowControl w:val="0"/>
        <w:spacing w:after="0" w:line="360" w:lineRule="auto"/>
        <w:rPr>
          <w:rFonts w:ascii="Arial" w:hAnsi="Arial" w:cs="Arial"/>
        </w:rPr>
        <w:sectPr w:rsidR="00832910" w:rsidSect="00560078">
          <w:headerReference w:type="default" r:id="rId7"/>
          <w:footerReference w:type="default" r:id="rId8"/>
          <w:pgSz w:w="12240" w:h="15840"/>
          <w:pgMar w:top="1440" w:right="1440" w:bottom="1440" w:left="1440" w:header="720" w:footer="720" w:gutter="0"/>
          <w:pgNumType w:start="1"/>
          <w:cols w:space="720"/>
          <w:docGrid w:linePitch="360"/>
        </w:sectPr>
      </w:pPr>
    </w:p>
    <w:p w14:paraId="061A109D" w14:textId="679610DD" w:rsidR="00F05FC8" w:rsidRPr="0092292B" w:rsidRDefault="00351B63" w:rsidP="005969CF">
      <w:pPr>
        <w:widowControl w:val="0"/>
        <w:spacing w:after="0" w:line="360" w:lineRule="auto"/>
        <w:rPr>
          <w:rFonts w:ascii="Arial" w:hAnsi="Arial" w:cs="Arial"/>
        </w:rPr>
      </w:pPr>
      <w:r>
        <w:rPr>
          <w:rFonts w:ascii="Arial" w:hAnsi="Arial" w:cs="Arial"/>
          <w:noProof/>
        </w:rPr>
        <w:lastRenderedPageBreak/>
        <w:drawing>
          <wp:inline distT="0" distB="0" distL="0" distR="0" wp14:anchorId="1D00EC57" wp14:editId="5C5F7D0E">
            <wp:extent cx="7781884" cy="4373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6066" cy="4376231"/>
                    </a:xfrm>
                    <a:prstGeom prst="rect">
                      <a:avLst/>
                    </a:prstGeom>
                    <a:noFill/>
                  </pic:spPr>
                </pic:pic>
              </a:graphicData>
            </a:graphic>
          </wp:inline>
        </w:drawing>
      </w:r>
    </w:p>
    <w:p w14:paraId="6C8814AE" w14:textId="186778D0" w:rsidR="00F05FC8" w:rsidRPr="004B5774" w:rsidRDefault="00331DB4" w:rsidP="005969CF">
      <w:pPr>
        <w:widowControl w:val="0"/>
        <w:spacing w:after="0" w:line="240" w:lineRule="auto"/>
        <w:rPr>
          <w:rFonts w:ascii="Arial" w:hAnsi="Arial" w:cs="Arial"/>
          <w:sz w:val="20"/>
          <w:szCs w:val="20"/>
        </w:rPr>
      </w:pPr>
      <w:r w:rsidRPr="004B5774">
        <w:rPr>
          <w:rFonts w:ascii="Arial" w:hAnsi="Arial" w:cs="Arial"/>
          <w:b/>
          <w:sz w:val="20"/>
          <w:szCs w:val="20"/>
        </w:rPr>
        <w:t xml:space="preserve">Appendix </w:t>
      </w:r>
      <w:r w:rsidR="00351B63">
        <w:rPr>
          <w:rFonts w:ascii="Arial" w:hAnsi="Arial" w:cs="Arial"/>
          <w:b/>
          <w:sz w:val="20"/>
          <w:szCs w:val="20"/>
        </w:rPr>
        <w:t>Figure 1. M</w:t>
      </w:r>
      <w:r w:rsidR="00F05FC8" w:rsidRPr="004B5774">
        <w:rPr>
          <w:rFonts w:ascii="Arial" w:hAnsi="Arial" w:cs="Arial"/>
          <w:b/>
          <w:sz w:val="20"/>
          <w:szCs w:val="20"/>
        </w:rPr>
        <w:t xml:space="preserve">odeling framework for </w:t>
      </w:r>
      <w:r w:rsidR="00757A68" w:rsidRPr="004B5774">
        <w:rPr>
          <w:rFonts w:ascii="Arial" w:hAnsi="Arial" w:cs="Arial"/>
          <w:b/>
          <w:sz w:val="20"/>
          <w:szCs w:val="20"/>
        </w:rPr>
        <w:t xml:space="preserve">pre-type 1 diabetes and long-run </w:t>
      </w:r>
      <w:r w:rsidR="00F05FC8" w:rsidRPr="004B5774">
        <w:rPr>
          <w:rFonts w:ascii="Arial" w:hAnsi="Arial" w:cs="Arial"/>
          <w:b/>
          <w:sz w:val="20"/>
          <w:szCs w:val="20"/>
        </w:rPr>
        <w:t>type 1 diabetes disease progression.</w:t>
      </w:r>
      <w:r w:rsidR="00F05FC8" w:rsidRPr="004B5774">
        <w:rPr>
          <w:rFonts w:ascii="Arial" w:hAnsi="Arial" w:cs="Arial"/>
          <w:sz w:val="20"/>
          <w:szCs w:val="20"/>
        </w:rPr>
        <w:t xml:space="preserve"> The population includes</w:t>
      </w:r>
      <w:r w:rsidR="00757A68" w:rsidRPr="004B5774">
        <w:rPr>
          <w:rFonts w:ascii="Arial" w:hAnsi="Arial" w:cs="Arial"/>
          <w:sz w:val="20"/>
          <w:szCs w:val="20"/>
        </w:rPr>
        <w:t xml:space="preserve"> children screened from ages </w:t>
      </w:r>
      <w:r w:rsidR="00644DCA">
        <w:rPr>
          <w:rFonts w:ascii="Arial" w:hAnsi="Arial" w:cs="Arial"/>
          <w:sz w:val="20"/>
          <w:szCs w:val="20"/>
        </w:rPr>
        <w:t>2</w:t>
      </w:r>
      <w:r w:rsidR="00757A68" w:rsidRPr="004B5774">
        <w:rPr>
          <w:rFonts w:ascii="Arial" w:hAnsi="Arial" w:cs="Arial"/>
          <w:sz w:val="20"/>
          <w:szCs w:val="20"/>
        </w:rPr>
        <w:t xml:space="preserve"> – 1</w:t>
      </w:r>
      <w:r w:rsidR="006905B5">
        <w:rPr>
          <w:rFonts w:ascii="Arial" w:hAnsi="Arial" w:cs="Arial"/>
          <w:sz w:val="20"/>
          <w:szCs w:val="20"/>
        </w:rPr>
        <w:t>8</w:t>
      </w:r>
      <w:r w:rsidR="00757A68" w:rsidRPr="004B5774">
        <w:rPr>
          <w:rFonts w:ascii="Arial" w:hAnsi="Arial" w:cs="Arial"/>
          <w:sz w:val="20"/>
          <w:szCs w:val="20"/>
        </w:rPr>
        <w:t xml:space="preserve"> and followed until diagnosis of type 1 diabetes until age </w:t>
      </w:r>
      <w:r w:rsidR="006905B5">
        <w:rPr>
          <w:rFonts w:ascii="Arial" w:hAnsi="Arial" w:cs="Arial"/>
          <w:sz w:val="20"/>
          <w:szCs w:val="20"/>
        </w:rPr>
        <w:t>30</w:t>
      </w:r>
      <w:r w:rsidR="00757A68" w:rsidRPr="004B5774">
        <w:rPr>
          <w:rFonts w:ascii="Arial" w:hAnsi="Arial" w:cs="Arial"/>
          <w:sz w:val="20"/>
          <w:szCs w:val="20"/>
        </w:rPr>
        <w:t>. All those diagnosed move to the long-run type 1 diabetes model and are followed over a lifetime.</w:t>
      </w:r>
      <w:r w:rsidR="00F05FC8" w:rsidRPr="004B5774">
        <w:rPr>
          <w:rFonts w:ascii="Arial" w:hAnsi="Arial" w:cs="Arial"/>
          <w:sz w:val="20"/>
          <w:szCs w:val="20"/>
        </w:rPr>
        <w:t xml:space="preserve"> </w:t>
      </w:r>
      <w:r w:rsidR="00757A68" w:rsidRPr="004B5774">
        <w:rPr>
          <w:rFonts w:ascii="Arial" w:hAnsi="Arial" w:cs="Arial"/>
          <w:sz w:val="20"/>
          <w:szCs w:val="20"/>
        </w:rPr>
        <w:t xml:space="preserve">Treatment arms are split by screening and no screening with the impact of HbA1c changes from early detection and education as the primary driver of long-run complications. </w:t>
      </w:r>
      <w:r w:rsidR="00F05FC8" w:rsidRPr="004B5774">
        <w:rPr>
          <w:rFonts w:ascii="Arial" w:hAnsi="Arial" w:cs="Arial"/>
          <w:sz w:val="20"/>
          <w:szCs w:val="20"/>
        </w:rPr>
        <w:t xml:space="preserve">An example one year cycle has patients starting at no complications and moving into microvascular disease states (e.g., retinopathy, neuropathy, and nephropathy) or </w:t>
      </w:r>
      <w:proofErr w:type="spellStart"/>
      <w:r w:rsidR="00F05FC8" w:rsidRPr="004B5774">
        <w:rPr>
          <w:rFonts w:ascii="Arial" w:hAnsi="Arial" w:cs="Arial"/>
          <w:sz w:val="20"/>
          <w:szCs w:val="20"/>
        </w:rPr>
        <w:t>macrovascular</w:t>
      </w:r>
      <w:proofErr w:type="spellEnd"/>
      <w:r w:rsidR="00F05FC8" w:rsidRPr="004B5774">
        <w:rPr>
          <w:rFonts w:ascii="Arial" w:hAnsi="Arial" w:cs="Arial"/>
          <w:sz w:val="20"/>
          <w:szCs w:val="20"/>
        </w:rPr>
        <w:t xml:space="preserve"> disease stat</w:t>
      </w:r>
      <w:r w:rsidR="00D727A0" w:rsidRPr="004B5774">
        <w:rPr>
          <w:rFonts w:ascii="Arial" w:hAnsi="Arial" w:cs="Arial"/>
          <w:sz w:val="20"/>
          <w:szCs w:val="20"/>
        </w:rPr>
        <w:t>es (e.g., myocardial infarction, congestive heart failure, ischemic heart disease, and stroke</w:t>
      </w:r>
      <w:r w:rsidR="00F05FC8" w:rsidRPr="004B5774">
        <w:rPr>
          <w:rFonts w:ascii="Arial" w:hAnsi="Arial" w:cs="Arial"/>
          <w:sz w:val="20"/>
          <w:szCs w:val="20"/>
        </w:rPr>
        <w:t xml:space="preserve">). Patients can die from all cause death or complication-related death. </w:t>
      </w:r>
    </w:p>
    <w:p w14:paraId="0AC0FA78" w14:textId="77777777" w:rsidR="00AC4120" w:rsidRDefault="00AC4120" w:rsidP="005969CF">
      <w:pPr>
        <w:widowControl w:val="0"/>
        <w:spacing w:after="0" w:line="360" w:lineRule="auto"/>
        <w:ind w:firstLine="720"/>
        <w:rPr>
          <w:rFonts w:ascii="Arial" w:hAnsi="Arial" w:cs="Arial"/>
        </w:rPr>
        <w:sectPr w:rsidR="00AC4120" w:rsidSect="001562C5">
          <w:pgSz w:w="15840" w:h="12240" w:orient="landscape"/>
          <w:pgMar w:top="1440" w:right="1440" w:bottom="1440" w:left="1440" w:header="720" w:footer="720" w:gutter="0"/>
          <w:cols w:space="720"/>
          <w:docGrid w:linePitch="360"/>
        </w:sectPr>
      </w:pPr>
    </w:p>
    <w:p w14:paraId="7F3B4DC8" w14:textId="35CF059B" w:rsidR="00E1611E" w:rsidRDefault="00E1611E" w:rsidP="005969CF">
      <w:pPr>
        <w:widowControl w:val="0"/>
        <w:spacing w:after="0" w:line="360" w:lineRule="auto"/>
        <w:rPr>
          <w:rFonts w:ascii="Arial" w:hAnsi="Arial" w:cs="Arial"/>
          <w:b/>
        </w:rPr>
      </w:pPr>
      <w:r w:rsidRPr="00E1611E">
        <w:rPr>
          <w:rFonts w:ascii="Arial" w:hAnsi="Arial" w:cs="Arial"/>
          <w:b/>
        </w:rPr>
        <w:lastRenderedPageBreak/>
        <w:t>Model Inputs</w:t>
      </w:r>
    </w:p>
    <w:p w14:paraId="3062BC53" w14:textId="43D2DE9E" w:rsidR="00AC4120" w:rsidRPr="00832910" w:rsidRDefault="00E1611E" w:rsidP="005969CF">
      <w:pPr>
        <w:spacing w:after="0" w:line="360" w:lineRule="auto"/>
        <w:rPr>
          <w:rFonts w:ascii="Arial" w:hAnsi="Arial" w:cs="Arial"/>
          <w:b/>
        </w:rPr>
      </w:pPr>
      <w:r>
        <w:rPr>
          <w:rFonts w:ascii="Arial" w:hAnsi="Arial" w:cs="Arial"/>
          <w:b/>
        </w:rPr>
        <w:t xml:space="preserve">Appendix </w:t>
      </w:r>
      <w:r w:rsidR="00AC4120" w:rsidRPr="00832910">
        <w:rPr>
          <w:rFonts w:ascii="Arial" w:hAnsi="Arial" w:cs="Arial"/>
          <w:b/>
        </w:rPr>
        <w:t xml:space="preserve">Table </w:t>
      </w:r>
      <w:r w:rsidR="00832910" w:rsidRPr="00832910">
        <w:rPr>
          <w:rFonts w:ascii="Arial" w:hAnsi="Arial" w:cs="Arial"/>
          <w:b/>
        </w:rPr>
        <w:t>1</w:t>
      </w:r>
      <w:r w:rsidR="00AC4120" w:rsidRPr="00832910">
        <w:rPr>
          <w:rFonts w:ascii="Arial" w:hAnsi="Arial" w:cs="Arial"/>
          <w:b/>
        </w:rPr>
        <w:t xml:space="preserve">. </w:t>
      </w:r>
      <w:r w:rsidR="00744EF1" w:rsidRPr="00832910">
        <w:rPr>
          <w:rFonts w:ascii="Arial" w:hAnsi="Arial" w:cs="Arial"/>
          <w:b/>
        </w:rPr>
        <w:t xml:space="preserve">Key </w:t>
      </w:r>
      <w:r w:rsidR="00832910">
        <w:rPr>
          <w:rFonts w:ascii="Arial" w:hAnsi="Arial" w:cs="Arial"/>
          <w:b/>
        </w:rPr>
        <w:t>Bridge M</w:t>
      </w:r>
      <w:r w:rsidR="00744EF1" w:rsidRPr="00832910">
        <w:rPr>
          <w:rFonts w:ascii="Arial" w:hAnsi="Arial" w:cs="Arial"/>
          <w:b/>
        </w:rPr>
        <w:t xml:space="preserve">odel </w:t>
      </w:r>
      <w:r w:rsidR="00832910">
        <w:rPr>
          <w:rFonts w:ascii="Arial" w:hAnsi="Arial" w:cs="Arial"/>
          <w:b/>
        </w:rPr>
        <w:t>I</w:t>
      </w:r>
      <w:r w:rsidR="00744EF1" w:rsidRPr="00832910">
        <w:rPr>
          <w:rFonts w:ascii="Arial" w:hAnsi="Arial" w:cs="Arial"/>
          <w:b/>
        </w:rPr>
        <w:t>nputs</w:t>
      </w:r>
    </w:p>
    <w:tbl>
      <w:tblPr>
        <w:tblStyle w:val="TableGrid"/>
        <w:tblW w:w="5000" w:type="pct"/>
        <w:tblLook w:val="04A0" w:firstRow="1" w:lastRow="0" w:firstColumn="1" w:lastColumn="0" w:noHBand="0" w:noVBand="1"/>
      </w:tblPr>
      <w:tblGrid>
        <w:gridCol w:w="3521"/>
        <w:gridCol w:w="3521"/>
        <w:gridCol w:w="2308"/>
      </w:tblGrid>
      <w:tr w:rsidR="00832910" w:rsidRPr="004B5774" w14:paraId="6511E0DF" w14:textId="77777777" w:rsidTr="004B5774">
        <w:tc>
          <w:tcPr>
            <w:tcW w:w="1883" w:type="pct"/>
          </w:tcPr>
          <w:p w14:paraId="56DF9863" w14:textId="77777777" w:rsidR="00832910" w:rsidRPr="004B5774" w:rsidRDefault="00832910" w:rsidP="005969CF">
            <w:pPr>
              <w:spacing w:line="360" w:lineRule="auto"/>
              <w:rPr>
                <w:rFonts w:ascii="Arial" w:hAnsi="Arial" w:cs="Arial"/>
                <w:b/>
                <w:sz w:val="20"/>
              </w:rPr>
            </w:pPr>
            <w:r w:rsidRPr="004B5774">
              <w:rPr>
                <w:rFonts w:ascii="Arial" w:hAnsi="Arial" w:cs="Arial"/>
                <w:b/>
                <w:sz w:val="20"/>
              </w:rPr>
              <w:t>Input parameter</w:t>
            </w:r>
          </w:p>
        </w:tc>
        <w:tc>
          <w:tcPr>
            <w:tcW w:w="1883" w:type="pct"/>
          </w:tcPr>
          <w:p w14:paraId="5AE5FECE" w14:textId="05D18438" w:rsidR="00832910" w:rsidRPr="004B5774" w:rsidRDefault="00593DA0" w:rsidP="005969CF">
            <w:pPr>
              <w:spacing w:line="360" w:lineRule="auto"/>
              <w:jc w:val="center"/>
              <w:rPr>
                <w:rFonts w:ascii="Arial" w:hAnsi="Arial" w:cs="Arial"/>
                <w:b/>
                <w:sz w:val="20"/>
              </w:rPr>
            </w:pPr>
            <w:r>
              <w:rPr>
                <w:rFonts w:ascii="Arial" w:hAnsi="Arial" w:cs="Arial"/>
                <w:b/>
                <w:sz w:val="20"/>
              </w:rPr>
              <w:t>Mean</w:t>
            </w:r>
          </w:p>
        </w:tc>
        <w:tc>
          <w:tcPr>
            <w:tcW w:w="1234" w:type="pct"/>
          </w:tcPr>
          <w:p w14:paraId="446D13CE" w14:textId="190224BC" w:rsidR="00832910" w:rsidRPr="004B5774" w:rsidRDefault="00832910" w:rsidP="005969CF">
            <w:pPr>
              <w:spacing w:line="360" w:lineRule="auto"/>
              <w:jc w:val="center"/>
              <w:rPr>
                <w:rFonts w:ascii="Arial" w:hAnsi="Arial" w:cs="Arial"/>
                <w:b/>
                <w:sz w:val="20"/>
              </w:rPr>
            </w:pPr>
            <w:r w:rsidRPr="004B5774">
              <w:rPr>
                <w:rFonts w:ascii="Arial" w:hAnsi="Arial" w:cs="Arial"/>
                <w:b/>
                <w:sz w:val="20"/>
              </w:rPr>
              <w:t>Source</w:t>
            </w:r>
            <w:r w:rsidR="0099314E" w:rsidRPr="004B5774">
              <w:rPr>
                <w:rFonts w:ascii="Arial" w:hAnsi="Arial" w:cs="Arial"/>
                <w:b/>
                <w:sz w:val="20"/>
              </w:rPr>
              <w:t>(s)</w:t>
            </w:r>
          </w:p>
        </w:tc>
      </w:tr>
      <w:tr w:rsidR="00832910" w:rsidRPr="004B5774" w14:paraId="42835ACE" w14:textId="77777777" w:rsidTr="004B5774">
        <w:tc>
          <w:tcPr>
            <w:tcW w:w="1883" w:type="pct"/>
            <w:vAlign w:val="bottom"/>
          </w:tcPr>
          <w:p w14:paraId="79ECB628" w14:textId="7CC06DE0" w:rsidR="00832910" w:rsidRPr="004B5774" w:rsidRDefault="00832910" w:rsidP="005969CF">
            <w:pPr>
              <w:spacing w:line="360" w:lineRule="auto"/>
              <w:rPr>
                <w:rFonts w:ascii="Arial" w:hAnsi="Arial" w:cs="Arial"/>
                <w:sz w:val="20"/>
              </w:rPr>
            </w:pPr>
            <w:r w:rsidRPr="004B5774">
              <w:rPr>
                <w:rFonts w:ascii="Arial" w:hAnsi="Arial" w:cs="Arial"/>
                <w:color w:val="000000"/>
                <w:sz w:val="20"/>
              </w:rPr>
              <w:t>Diabetes incidence among 0-35 year olds in CO (per year)</w:t>
            </w:r>
          </w:p>
        </w:tc>
        <w:tc>
          <w:tcPr>
            <w:tcW w:w="1883" w:type="pct"/>
            <w:vAlign w:val="center"/>
          </w:tcPr>
          <w:p w14:paraId="091512FF" w14:textId="3C848CF1" w:rsidR="00832910" w:rsidRPr="004B5774" w:rsidRDefault="00832910" w:rsidP="005969CF">
            <w:pPr>
              <w:spacing w:line="360" w:lineRule="auto"/>
              <w:jc w:val="center"/>
              <w:rPr>
                <w:rFonts w:ascii="Arial" w:hAnsi="Arial" w:cs="Arial"/>
                <w:sz w:val="20"/>
              </w:rPr>
            </w:pPr>
            <w:r w:rsidRPr="004B5774">
              <w:rPr>
                <w:rFonts w:ascii="Arial" w:hAnsi="Arial" w:cs="Arial"/>
                <w:sz w:val="20"/>
              </w:rPr>
              <w:t>Age dependent from 23/100,000 to 45.5/100,000</w:t>
            </w:r>
          </w:p>
        </w:tc>
        <w:tc>
          <w:tcPr>
            <w:tcW w:w="1234" w:type="pct"/>
            <w:vAlign w:val="center"/>
          </w:tcPr>
          <w:p w14:paraId="08867ADC" w14:textId="5A4323F6" w:rsidR="00832910" w:rsidRPr="004B5774" w:rsidRDefault="00832910" w:rsidP="00883D4C">
            <w:pPr>
              <w:spacing w:line="360" w:lineRule="auto"/>
              <w:jc w:val="center"/>
              <w:rPr>
                <w:rFonts w:ascii="Arial" w:hAnsi="Arial" w:cs="Arial"/>
                <w:sz w:val="20"/>
              </w:rPr>
            </w:pPr>
            <w:r w:rsidRPr="004B5774">
              <w:rPr>
                <w:rFonts w:ascii="Arial" w:hAnsi="Arial" w:cs="Arial"/>
                <w:sz w:val="20"/>
              </w:rPr>
              <w:fldChar w:fldCharType="begin"/>
            </w:r>
            <w:r w:rsidR="00883D4C">
              <w:rPr>
                <w:rFonts w:ascii="Arial" w:hAnsi="Arial" w:cs="Arial"/>
                <w:sz w:val="20"/>
              </w:rPr>
              <w:instrText xml:space="preserve"> ADDIN EN.CITE &lt;EndNote&gt;&lt;Cite&gt;&lt;Author&gt;Rogers&lt;/Author&gt;&lt;Year&gt;2017&lt;/Year&gt;&lt;RecNum&gt;107&lt;/RecNum&gt;&lt;DisplayText&gt;&lt;style face="superscript"&gt;13&lt;/style&gt;&lt;/DisplayText&gt;&lt;record&gt;&lt;rec-number&gt;107&lt;/rec-number&gt;&lt;foreign-keys&gt;&lt;key app="EN" db-id="5peasedes2vfffed9ac5waty90dt250sx29a" timestamp="1532441877"&gt;107&lt;/key&gt;&lt;/foreign-keys&gt;&lt;ref-type name="Journal Article"&gt;17&lt;/ref-type&gt;&lt;contributors&gt;&lt;authors&gt;&lt;author&gt;Rogers, Mary AM&lt;/author&gt;&lt;author&gt;Kim, Catherine&lt;/author&gt;&lt;author&gt;Banerjee, Tanima&lt;/author&gt;&lt;author&gt;Lee, Joyce M&lt;/author&gt;&lt;/authors&gt;&lt;/contributors&gt;&lt;titles&gt;&lt;title&gt;Fluctuations in the incidence of type 1 diabetes in the United States from 2001 to 2015: a longitudinal study&lt;/title&gt;&lt;secondary-title&gt;BMC Medicine&lt;/secondary-title&gt;&lt;/titles&gt;&lt;periodical&gt;&lt;full-title&gt;BMC medicine&lt;/full-title&gt;&lt;/periodical&gt;&lt;pages&gt;199&lt;/pages&gt;&lt;volume&gt;15&lt;/volume&gt;&lt;number&gt;1&lt;/number&gt;&lt;dates&gt;&lt;year&gt;2017&lt;/year&gt;&lt;/dates&gt;&lt;isbn&gt;1741-7015&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13</w:t>
            </w:r>
            <w:r w:rsidRPr="004B5774">
              <w:rPr>
                <w:rFonts w:ascii="Arial" w:hAnsi="Arial" w:cs="Arial"/>
                <w:sz w:val="20"/>
              </w:rPr>
              <w:fldChar w:fldCharType="end"/>
            </w:r>
          </w:p>
        </w:tc>
      </w:tr>
      <w:tr w:rsidR="00832910" w:rsidRPr="004B5774" w14:paraId="21CF71DE" w14:textId="77777777" w:rsidTr="004B5774">
        <w:tc>
          <w:tcPr>
            <w:tcW w:w="1883" w:type="pct"/>
            <w:vAlign w:val="bottom"/>
          </w:tcPr>
          <w:p w14:paraId="443F5A6A" w14:textId="77777777" w:rsidR="00832910" w:rsidRPr="004B5774" w:rsidRDefault="00832910" w:rsidP="005969CF">
            <w:pPr>
              <w:spacing w:line="360" w:lineRule="auto"/>
              <w:rPr>
                <w:rFonts w:ascii="Arial" w:hAnsi="Arial" w:cs="Arial"/>
                <w:sz w:val="20"/>
              </w:rPr>
            </w:pPr>
            <w:r w:rsidRPr="004B5774">
              <w:rPr>
                <w:rFonts w:ascii="Arial" w:hAnsi="Arial" w:cs="Arial"/>
                <w:color w:val="000000"/>
                <w:sz w:val="20"/>
              </w:rPr>
              <w:t>Diabetes risk ratio single ab+</w:t>
            </w:r>
          </w:p>
        </w:tc>
        <w:tc>
          <w:tcPr>
            <w:tcW w:w="1883" w:type="pct"/>
            <w:vAlign w:val="center"/>
          </w:tcPr>
          <w:p w14:paraId="4D7C7C95" w14:textId="31D8B6E4" w:rsidR="00832910" w:rsidRPr="004B5774" w:rsidRDefault="00E1611E" w:rsidP="005969CF">
            <w:pPr>
              <w:spacing w:line="360" w:lineRule="auto"/>
              <w:jc w:val="center"/>
              <w:rPr>
                <w:rFonts w:ascii="Arial" w:hAnsi="Arial" w:cs="Arial"/>
                <w:sz w:val="20"/>
              </w:rPr>
            </w:pPr>
            <w:r w:rsidRPr="004B5774">
              <w:rPr>
                <w:rFonts w:ascii="Arial" w:hAnsi="Arial" w:cs="Arial"/>
                <w:sz w:val="20"/>
              </w:rPr>
              <w:t>1.3</w:t>
            </w:r>
          </w:p>
        </w:tc>
        <w:tc>
          <w:tcPr>
            <w:tcW w:w="1234" w:type="pct"/>
            <w:vAlign w:val="center"/>
          </w:tcPr>
          <w:p w14:paraId="3BC4456F" w14:textId="5899C953" w:rsidR="00832910" w:rsidRPr="004B5774" w:rsidRDefault="005969CF" w:rsidP="00F444B0">
            <w:pPr>
              <w:spacing w:line="360" w:lineRule="auto"/>
              <w:jc w:val="center"/>
              <w:rPr>
                <w:rFonts w:ascii="Arial" w:hAnsi="Arial" w:cs="Arial"/>
                <w:sz w:val="20"/>
              </w:rPr>
            </w:pPr>
            <w:r>
              <w:rPr>
                <w:rFonts w:ascii="Arial" w:hAnsi="Arial" w:cs="Arial"/>
                <w:sz w:val="20"/>
              </w:rPr>
              <w:fldChar w:fldCharType="begin">
                <w:fldData xml:space="preserve">PEVuZE5vdGU+PENpdGU+PEF1dGhvcj5aaWVnbGVyPC9BdXRob3I+PFllYXI+MjAxMzwvWWVhcj48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</w:fldData>
              </w:fldChar>
            </w:r>
            <w:r w:rsidR="00F444B0">
              <w:rPr>
                <w:rFonts w:ascii="Arial" w:hAnsi="Arial" w:cs="Arial"/>
                <w:sz w:val="20"/>
              </w:rPr>
              <w:instrText xml:space="preserve"> ADDIN EN.CITE </w:instrText>
            </w:r>
            <w:r w:rsidR="00F444B0">
              <w:rPr>
                <w:rFonts w:ascii="Arial" w:hAnsi="Arial" w:cs="Arial"/>
                <w:sz w:val="20"/>
              </w:rPr>
              <w:fldChar w:fldCharType="begin">
                <w:fldData xml:space="preserve">PEVuZE5vdGU+PENpdGU+PEF1dGhvcj5aaWVnbGVyPC9BdXRob3I+PFllYXI+MjAxMzwvWWVhcj48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</w:fldData>
              </w:fldChar>
            </w:r>
            <w:r w:rsidR="00F444B0">
              <w:rPr>
                <w:rFonts w:ascii="Arial" w:hAnsi="Arial" w:cs="Arial"/>
                <w:sz w:val="20"/>
              </w:rPr>
              <w:instrText xml:space="preserve"> ADDIN EN.CITE.DATA </w:instrText>
            </w:r>
            <w:r w:rsidR="00F444B0">
              <w:rPr>
                <w:rFonts w:ascii="Arial" w:hAnsi="Arial" w:cs="Arial"/>
                <w:sz w:val="20"/>
              </w:rPr>
            </w:r>
            <w:r w:rsidR="00F444B0">
              <w:rPr>
                <w:rFonts w:ascii="Arial" w:hAnsi="Arial" w:cs="Arial"/>
                <w:sz w:val="20"/>
              </w:rPr>
              <w:fldChar w:fldCharType="end"/>
            </w:r>
            <w:r>
              <w:rPr>
                <w:rFonts w:ascii="Arial" w:hAnsi="Arial" w:cs="Arial"/>
                <w:sz w:val="20"/>
              </w:rPr>
            </w:r>
            <w:r>
              <w:rPr>
                <w:rFonts w:ascii="Arial" w:hAnsi="Arial" w:cs="Arial"/>
                <w:sz w:val="20"/>
              </w:rPr>
              <w:fldChar w:fldCharType="separate"/>
            </w:r>
            <w:r w:rsidR="00F444B0" w:rsidRPr="00F444B0">
              <w:rPr>
                <w:rFonts w:ascii="Arial" w:hAnsi="Arial" w:cs="Arial"/>
                <w:noProof/>
                <w:sz w:val="20"/>
                <w:vertAlign w:val="superscript"/>
              </w:rPr>
              <w:t>14</w:t>
            </w:r>
            <w:r>
              <w:rPr>
                <w:rFonts w:ascii="Arial" w:hAnsi="Arial" w:cs="Arial"/>
                <w:sz w:val="20"/>
              </w:rPr>
              <w:fldChar w:fldCharType="end"/>
            </w:r>
          </w:p>
        </w:tc>
      </w:tr>
      <w:tr w:rsidR="00832910" w:rsidRPr="004B5774" w14:paraId="6C8C7EB8" w14:textId="77777777" w:rsidTr="004B5774">
        <w:tc>
          <w:tcPr>
            <w:tcW w:w="1883" w:type="pct"/>
            <w:vAlign w:val="bottom"/>
          </w:tcPr>
          <w:p w14:paraId="2E500C9E" w14:textId="77777777" w:rsidR="00832910" w:rsidRPr="004B5774" w:rsidRDefault="00832910" w:rsidP="005969CF">
            <w:pPr>
              <w:spacing w:line="360" w:lineRule="auto"/>
              <w:rPr>
                <w:rFonts w:ascii="Arial" w:hAnsi="Arial" w:cs="Arial"/>
                <w:sz w:val="20"/>
              </w:rPr>
            </w:pPr>
            <w:r w:rsidRPr="004B5774">
              <w:rPr>
                <w:rFonts w:ascii="Arial" w:hAnsi="Arial" w:cs="Arial"/>
                <w:color w:val="000000"/>
                <w:sz w:val="20"/>
              </w:rPr>
              <w:t>Diabetes risk ratio multiple ab+</w:t>
            </w:r>
          </w:p>
        </w:tc>
        <w:tc>
          <w:tcPr>
            <w:tcW w:w="1883" w:type="pct"/>
            <w:vAlign w:val="center"/>
          </w:tcPr>
          <w:p w14:paraId="5000E15D" w14:textId="4253A93B" w:rsidR="00832910" w:rsidRPr="004B5774" w:rsidRDefault="00E1611E" w:rsidP="005969CF">
            <w:pPr>
              <w:spacing w:line="360" w:lineRule="auto"/>
              <w:jc w:val="center"/>
              <w:rPr>
                <w:rFonts w:ascii="Arial" w:hAnsi="Arial" w:cs="Arial"/>
                <w:sz w:val="20"/>
              </w:rPr>
            </w:pPr>
            <w:r w:rsidRPr="004B5774">
              <w:rPr>
                <w:rFonts w:ascii="Arial" w:hAnsi="Arial" w:cs="Arial"/>
                <w:sz w:val="20"/>
              </w:rPr>
              <w:t>1.5</w:t>
            </w:r>
          </w:p>
        </w:tc>
        <w:tc>
          <w:tcPr>
            <w:tcW w:w="1234" w:type="pct"/>
            <w:vAlign w:val="center"/>
          </w:tcPr>
          <w:p w14:paraId="4CD29011" w14:textId="40C1B62D" w:rsidR="00832910" w:rsidRPr="004B5774" w:rsidRDefault="005969CF" w:rsidP="00F444B0">
            <w:pPr>
              <w:spacing w:line="360" w:lineRule="auto"/>
              <w:jc w:val="center"/>
              <w:rPr>
                <w:rFonts w:ascii="Arial" w:hAnsi="Arial" w:cs="Arial"/>
                <w:sz w:val="20"/>
              </w:rPr>
            </w:pPr>
            <w:r>
              <w:rPr>
                <w:rFonts w:ascii="Arial" w:hAnsi="Arial" w:cs="Arial"/>
                <w:sz w:val="20"/>
              </w:rPr>
              <w:fldChar w:fldCharType="begin">
                <w:fldData xml:space="preserve">PEVuZE5vdGU+PENpdGU+PEF1dGhvcj5aaWVnbGVyPC9BdXRob3I+PFllYXI+MjAxMzwvWWVhcj48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</w:fldData>
              </w:fldChar>
            </w:r>
            <w:r w:rsidR="00F444B0">
              <w:rPr>
                <w:rFonts w:ascii="Arial" w:hAnsi="Arial" w:cs="Arial"/>
                <w:sz w:val="20"/>
              </w:rPr>
              <w:instrText xml:space="preserve"> ADDIN EN.CITE </w:instrText>
            </w:r>
            <w:r w:rsidR="00F444B0">
              <w:rPr>
                <w:rFonts w:ascii="Arial" w:hAnsi="Arial" w:cs="Arial"/>
                <w:sz w:val="20"/>
              </w:rPr>
              <w:fldChar w:fldCharType="begin">
                <w:fldData xml:space="preserve">PEVuZE5vdGU+PENpdGU+PEF1dGhvcj5aaWVnbGVyPC9BdXRob3I+PFllYXI+MjAxMzwvWWVhcj48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</w:fldData>
              </w:fldChar>
            </w:r>
            <w:r w:rsidR="00F444B0">
              <w:rPr>
                <w:rFonts w:ascii="Arial" w:hAnsi="Arial" w:cs="Arial"/>
                <w:sz w:val="20"/>
              </w:rPr>
              <w:instrText xml:space="preserve"> ADDIN EN.CITE.DATA </w:instrText>
            </w:r>
            <w:r w:rsidR="00F444B0">
              <w:rPr>
                <w:rFonts w:ascii="Arial" w:hAnsi="Arial" w:cs="Arial"/>
                <w:sz w:val="20"/>
              </w:rPr>
            </w:r>
            <w:r w:rsidR="00F444B0">
              <w:rPr>
                <w:rFonts w:ascii="Arial" w:hAnsi="Arial" w:cs="Arial"/>
                <w:sz w:val="20"/>
              </w:rPr>
              <w:fldChar w:fldCharType="end"/>
            </w:r>
            <w:r>
              <w:rPr>
                <w:rFonts w:ascii="Arial" w:hAnsi="Arial" w:cs="Arial"/>
                <w:sz w:val="20"/>
              </w:rPr>
            </w:r>
            <w:r>
              <w:rPr>
                <w:rFonts w:ascii="Arial" w:hAnsi="Arial" w:cs="Arial"/>
                <w:sz w:val="20"/>
              </w:rPr>
              <w:fldChar w:fldCharType="separate"/>
            </w:r>
            <w:r w:rsidR="00F444B0" w:rsidRPr="00F444B0">
              <w:rPr>
                <w:rFonts w:ascii="Arial" w:hAnsi="Arial" w:cs="Arial"/>
                <w:noProof/>
                <w:sz w:val="20"/>
                <w:vertAlign w:val="superscript"/>
              </w:rPr>
              <w:t>14</w:t>
            </w:r>
            <w:r>
              <w:rPr>
                <w:rFonts w:ascii="Arial" w:hAnsi="Arial" w:cs="Arial"/>
                <w:sz w:val="20"/>
              </w:rPr>
              <w:fldChar w:fldCharType="end"/>
            </w:r>
          </w:p>
        </w:tc>
      </w:tr>
      <w:tr w:rsidR="00832910" w:rsidRPr="004B5774" w14:paraId="071614FE" w14:textId="77777777" w:rsidTr="004B5774">
        <w:tc>
          <w:tcPr>
            <w:tcW w:w="1883" w:type="pct"/>
            <w:vAlign w:val="bottom"/>
          </w:tcPr>
          <w:p w14:paraId="64E65646" w14:textId="73A8CAA1" w:rsidR="00832910" w:rsidRPr="004B5774" w:rsidRDefault="00E1611E" w:rsidP="005969CF">
            <w:pPr>
              <w:spacing w:line="360" w:lineRule="auto"/>
              <w:rPr>
                <w:rFonts w:ascii="Arial" w:hAnsi="Arial" w:cs="Arial"/>
                <w:sz w:val="20"/>
              </w:rPr>
            </w:pPr>
            <w:r w:rsidRPr="004B5774">
              <w:rPr>
                <w:rFonts w:ascii="Arial" w:hAnsi="Arial" w:cs="Arial"/>
                <w:color w:val="000000"/>
                <w:sz w:val="20"/>
              </w:rPr>
              <w:t xml:space="preserve">Proportion of new diagnoses with severe DKA events </w:t>
            </w:r>
          </w:p>
        </w:tc>
        <w:tc>
          <w:tcPr>
            <w:tcW w:w="1883" w:type="pct"/>
            <w:vAlign w:val="center"/>
          </w:tcPr>
          <w:p w14:paraId="738897F7" w14:textId="44B2A4E6" w:rsidR="00832910" w:rsidRPr="004B5774" w:rsidRDefault="00E1611E" w:rsidP="005969CF">
            <w:pPr>
              <w:spacing w:line="360" w:lineRule="auto"/>
              <w:jc w:val="center"/>
              <w:rPr>
                <w:rFonts w:ascii="Arial" w:hAnsi="Arial" w:cs="Arial"/>
                <w:sz w:val="20"/>
              </w:rPr>
            </w:pPr>
            <w:r w:rsidRPr="004B5774">
              <w:rPr>
                <w:rFonts w:ascii="Arial" w:hAnsi="Arial" w:cs="Arial"/>
                <w:sz w:val="20"/>
              </w:rPr>
              <w:t>46%</w:t>
            </w:r>
          </w:p>
        </w:tc>
        <w:tc>
          <w:tcPr>
            <w:tcW w:w="1234" w:type="pct"/>
            <w:vAlign w:val="center"/>
          </w:tcPr>
          <w:p w14:paraId="5A3AC515" w14:textId="1B9BE302" w:rsidR="00832910" w:rsidRPr="004B5774" w:rsidRDefault="00E1611E" w:rsidP="00F444B0">
            <w:pPr>
              <w:spacing w:line="360" w:lineRule="auto"/>
              <w:jc w:val="center"/>
              <w:rPr>
                <w:rFonts w:ascii="Arial" w:hAnsi="Arial" w:cs="Arial"/>
                <w:sz w:val="20"/>
              </w:rPr>
            </w:pPr>
            <w:r w:rsidRPr="004B5774">
              <w:rPr>
                <w:rFonts w:ascii="Arial" w:hAnsi="Arial" w:cs="Arial"/>
                <w:sz w:val="20"/>
              </w:rPr>
              <w:fldChar w:fldCharType="begin">
                <w:fldData xml:space="preserve">PEVuZE5vdGU+PENpdGU+PEF1dGhvcj5SZXdlcnM8L0F1dGhvcj48WWVhcj4yMDE1PC9ZZWFyPjxS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</w:fldData>
              </w:fldChar>
            </w:r>
            <w:r w:rsidR="00F444B0">
              <w:rPr>
                <w:rFonts w:ascii="Arial" w:hAnsi="Arial" w:cs="Arial"/>
                <w:sz w:val="20"/>
              </w:rPr>
              <w:instrText xml:space="preserve"> ADDIN EN.CITE </w:instrText>
            </w:r>
            <w:r w:rsidR="00F444B0">
              <w:rPr>
                <w:rFonts w:ascii="Arial" w:hAnsi="Arial" w:cs="Arial"/>
                <w:sz w:val="20"/>
              </w:rPr>
              <w:fldChar w:fldCharType="begin">
                <w:fldData xml:space="preserve">PEVuZE5vdGU+PENpdGU+PEF1dGhvcj5SZXdlcnM8L0F1dGhvcj48WWVhcj4yMDE1PC9ZZWFyPjxS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</w:fldData>
              </w:fldChar>
            </w:r>
            <w:r w:rsidR="00F444B0">
              <w:rPr>
                <w:rFonts w:ascii="Arial" w:hAnsi="Arial" w:cs="Arial"/>
                <w:sz w:val="20"/>
              </w:rPr>
              <w:instrText xml:space="preserve"> ADDIN EN.CITE.DATA </w:instrText>
            </w:r>
            <w:r w:rsidR="00F444B0">
              <w:rPr>
                <w:rFonts w:ascii="Arial" w:hAnsi="Arial" w:cs="Arial"/>
                <w:sz w:val="20"/>
              </w:rPr>
            </w:r>
            <w:r w:rsidR="00F444B0">
              <w:rPr>
                <w:rFonts w:ascii="Arial" w:hAnsi="Arial" w:cs="Arial"/>
                <w:sz w:val="20"/>
              </w:rPr>
              <w:fldChar w:fldCharType="end"/>
            </w:r>
            <w:r w:rsidRPr="004B5774">
              <w:rPr>
                <w:rFonts w:ascii="Arial" w:hAnsi="Arial" w:cs="Arial"/>
                <w:sz w:val="20"/>
              </w:rPr>
            </w:r>
            <w:r w:rsidRPr="004B5774">
              <w:rPr>
                <w:rFonts w:ascii="Arial" w:hAnsi="Arial" w:cs="Arial"/>
                <w:sz w:val="20"/>
              </w:rPr>
              <w:fldChar w:fldCharType="separate"/>
            </w:r>
            <w:r w:rsidR="00F444B0" w:rsidRPr="00F444B0">
              <w:rPr>
                <w:rFonts w:ascii="Arial" w:hAnsi="Arial" w:cs="Arial"/>
                <w:noProof/>
                <w:sz w:val="20"/>
                <w:vertAlign w:val="superscript"/>
              </w:rPr>
              <w:t>15,16</w:t>
            </w:r>
            <w:r w:rsidRPr="004B5774">
              <w:rPr>
                <w:rFonts w:ascii="Arial" w:hAnsi="Arial" w:cs="Arial"/>
                <w:sz w:val="20"/>
              </w:rPr>
              <w:fldChar w:fldCharType="end"/>
            </w:r>
          </w:p>
        </w:tc>
      </w:tr>
      <w:tr w:rsidR="00832910" w:rsidRPr="004B5774" w14:paraId="7819ADD9" w14:textId="77777777" w:rsidTr="004B5774">
        <w:tc>
          <w:tcPr>
            <w:tcW w:w="1883" w:type="pct"/>
            <w:vAlign w:val="bottom"/>
          </w:tcPr>
          <w:p w14:paraId="75300C18" w14:textId="77777777" w:rsidR="00832910" w:rsidRPr="004B5774" w:rsidRDefault="00832910" w:rsidP="005969CF">
            <w:pPr>
              <w:spacing w:line="360" w:lineRule="auto"/>
              <w:rPr>
                <w:rFonts w:ascii="Arial" w:hAnsi="Arial" w:cs="Arial"/>
                <w:sz w:val="20"/>
              </w:rPr>
            </w:pPr>
            <w:r w:rsidRPr="004B5774">
              <w:rPr>
                <w:rFonts w:ascii="Arial" w:hAnsi="Arial" w:cs="Arial"/>
                <w:color w:val="000000"/>
                <w:sz w:val="20"/>
              </w:rPr>
              <w:t>Relative risk of DKA</w:t>
            </w:r>
          </w:p>
        </w:tc>
        <w:tc>
          <w:tcPr>
            <w:tcW w:w="1883" w:type="pct"/>
            <w:vAlign w:val="center"/>
          </w:tcPr>
          <w:p w14:paraId="4F4CDAEC" w14:textId="44E29771" w:rsidR="00832910" w:rsidRPr="004B5774" w:rsidRDefault="00E1611E" w:rsidP="005969CF">
            <w:pPr>
              <w:spacing w:line="360" w:lineRule="auto"/>
              <w:jc w:val="center"/>
              <w:rPr>
                <w:rFonts w:ascii="Arial" w:hAnsi="Arial" w:cs="Arial"/>
                <w:sz w:val="20"/>
              </w:rPr>
            </w:pPr>
            <w:r w:rsidRPr="004B5774">
              <w:rPr>
                <w:rFonts w:ascii="Arial" w:hAnsi="Arial" w:cs="Arial"/>
                <w:sz w:val="20"/>
              </w:rPr>
              <w:t>0.2</w:t>
            </w:r>
          </w:p>
        </w:tc>
        <w:tc>
          <w:tcPr>
            <w:tcW w:w="1234" w:type="pct"/>
            <w:vAlign w:val="center"/>
          </w:tcPr>
          <w:p w14:paraId="52776048" w14:textId="0377991B" w:rsidR="00832910" w:rsidRPr="004B5774" w:rsidRDefault="00E1611E" w:rsidP="00F444B0">
            <w:pPr>
              <w:spacing w:line="360" w:lineRule="auto"/>
              <w:jc w:val="center"/>
              <w:rPr>
                <w:rFonts w:ascii="Arial" w:hAnsi="Arial" w:cs="Arial"/>
                <w:sz w:val="20"/>
              </w:rPr>
            </w:pPr>
            <w:r w:rsidRPr="004B5774">
              <w:rPr>
                <w:rFonts w:ascii="Arial" w:hAnsi="Arial" w:cs="Arial"/>
                <w:sz w:val="20"/>
              </w:rPr>
              <w:fldChar w:fldCharType="begin">
                <w:fldData xml:space="preserve">PEVuZE5vdGU+PENpdGU+PEF1dGhvcj5SZXdlcnM8L0F1dGhvcj48WWVhcj4yMDE1PC9ZZWFyPjxS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</w:fldData>
              </w:fldChar>
            </w:r>
            <w:r w:rsidR="00F444B0">
              <w:rPr>
                <w:rFonts w:ascii="Arial" w:hAnsi="Arial" w:cs="Arial"/>
                <w:sz w:val="20"/>
              </w:rPr>
              <w:instrText xml:space="preserve"> ADDIN EN.CITE </w:instrText>
            </w:r>
            <w:r w:rsidR="00F444B0">
              <w:rPr>
                <w:rFonts w:ascii="Arial" w:hAnsi="Arial" w:cs="Arial"/>
                <w:sz w:val="20"/>
              </w:rPr>
              <w:fldChar w:fldCharType="begin">
                <w:fldData xml:space="preserve">PEVuZE5vdGU+PENpdGU+PEF1dGhvcj5SZXdlcnM8L0F1dGhvcj48WWVhcj4yMDE1PC9ZZWFyPjxS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</w:fldData>
              </w:fldChar>
            </w:r>
            <w:r w:rsidR="00F444B0">
              <w:rPr>
                <w:rFonts w:ascii="Arial" w:hAnsi="Arial" w:cs="Arial"/>
                <w:sz w:val="20"/>
              </w:rPr>
              <w:instrText xml:space="preserve"> ADDIN EN.CITE.DATA </w:instrText>
            </w:r>
            <w:r w:rsidR="00F444B0">
              <w:rPr>
                <w:rFonts w:ascii="Arial" w:hAnsi="Arial" w:cs="Arial"/>
                <w:sz w:val="20"/>
              </w:rPr>
            </w:r>
            <w:r w:rsidR="00F444B0">
              <w:rPr>
                <w:rFonts w:ascii="Arial" w:hAnsi="Arial" w:cs="Arial"/>
                <w:sz w:val="20"/>
              </w:rPr>
              <w:fldChar w:fldCharType="end"/>
            </w:r>
            <w:r w:rsidRPr="004B5774">
              <w:rPr>
                <w:rFonts w:ascii="Arial" w:hAnsi="Arial" w:cs="Arial"/>
                <w:sz w:val="20"/>
              </w:rPr>
            </w:r>
            <w:r w:rsidRPr="004B5774">
              <w:rPr>
                <w:rFonts w:ascii="Arial" w:hAnsi="Arial" w:cs="Arial"/>
                <w:sz w:val="20"/>
              </w:rPr>
              <w:fldChar w:fldCharType="separate"/>
            </w:r>
            <w:r w:rsidR="00F444B0" w:rsidRPr="00F444B0">
              <w:rPr>
                <w:rFonts w:ascii="Arial" w:hAnsi="Arial" w:cs="Arial"/>
                <w:noProof/>
                <w:sz w:val="20"/>
                <w:vertAlign w:val="superscript"/>
              </w:rPr>
              <w:t>15,16</w:t>
            </w:r>
            <w:r w:rsidRPr="004B5774">
              <w:rPr>
                <w:rFonts w:ascii="Arial" w:hAnsi="Arial" w:cs="Arial"/>
                <w:sz w:val="20"/>
              </w:rPr>
              <w:fldChar w:fldCharType="end"/>
            </w:r>
          </w:p>
        </w:tc>
      </w:tr>
      <w:tr w:rsidR="00832910" w:rsidRPr="004B5774" w14:paraId="70387112" w14:textId="77777777" w:rsidTr="004B5774">
        <w:tc>
          <w:tcPr>
            <w:tcW w:w="1883" w:type="pct"/>
            <w:vAlign w:val="bottom"/>
          </w:tcPr>
          <w:p w14:paraId="0C2F4A55" w14:textId="5945B72A" w:rsidR="00832910" w:rsidRPr="004B5774" w:rsidRDefault="00E1611E" w:rsidP="005969CF">
            <w:pPr>
              <w:spacing w:line="360" w:lineRule="auto"/>
              <w:rPr>
                <w:rFonts w:ascii="Arial" w:hAnsi="Arial" w:cs="Arial"/>
                <w:sz w:val="20"/>
              </w:rPr>
            </w:pPr>
            <w:r w:rsidRPr="004B5774">
              <w:rPr>
                <w:rFonts w:ascii="Arial" w:hAnsi="Arial" w:cs="Arial"/>
                <w:color w:val="000000"/>
                <w:sz w:val="20"/>
              </w:rPr>
              <w:t>Association of DKA events to HbA1c</w:t>
            </w:r>
          </w:p>
        </w:tc>
        <w:tc>
          <w:tcPr>
            <w:tcW w:w="1883" w:type="pct"/>
            <w:vAlign w:val="center"/>
          </w:tcPr>
          <w:p w14:paraId="0D4352F5" w14:textId="542E9378" w:rsidR="00832910" w:rsidRPr="004B5774" w:rsidRDefault="00E1611E" w:rsidP="005969CF">
            <w:pPr>
              <w:spacing w:line="360" w:lineRule="auto"/>
              <w:jc w:val="center"/>
              <w:rPr>
                <w:rFonts w:ascii="Arial" w:hAnsi="Arial" w:cs="Arial"/>
                <w:sz w:val="20"/>
              </w:rPr>
            </w:pPr>
            <w:r w:rsidRPr="004B5774">
              <w:rPr>
                <w:rFonts w:ascii="Arial" w:hAnsi="Arial" w:cs="Arial"/>
                <w:sz w:val="20"/>
              </w:rPr>
              <w:t>Time since diagnosis dependent</w:t>
            </w:r>
          </w:p>
        </w:tc>
        <w:tc>
          <w:tcPr>
            <w:tcW w:w="1234" w:type="pct"/>
            <w:vAlign w:val="center"/>
          </w:tcPr>
          <w:p w14:paraId="6AD23DB2" w14:textId="63AED3A1" w:rsidR="00832910" w:rsidRPr="004B5774" w:rsidRDefault="00E1611E" w:rsidP="00F444B0">
            <w:pPr>
              <w:spacing w:line="360" w:lineRule="auto"/>
              <w:jc w:val="center"/>
              <w:rPr>
                <w:rFonts w:ascii="Arial" w:hAnsi="Arial" w:cs="Arial"/>
                <w:sz w:val="20"/>
              </w:rPr>
            </w:pPr>
            <w:r w:rsidRPr="004B5774">
              <w:rPr>
                <w:rFonts w:ascii="Arial" w:hAnsi="Arial" w:cs="Arial"/>
                <w:sz w:val="20"/>
              </w:rPr>
              <w:fldChar w:fldCharType="begin">
                <w:fldData xml:space="preserve">PEVuZE5vdGU+PENpdGU+PEF1dGhvcj5EdWNhPC9BdXRob3I+PFllYXI+MjAxNzwvWWVhcj48UmVj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</w:fldData>
              </w:fldChar>
            </w:r>
            <w:r w:rsidR="00F444B0">
              <w:rPr>
                <w:rFonts w:ascii="Arial" w:hAnsi="Arial" w:cs="Arial"/>
                <w:sz w:val="20"/>
              </w:rPr>
              <w:instrText xml:space="preserve"> ADDIN EN.CITE </w:instrText>
            </w:r>
            <w:r w:rsidR="00F444B0">
              <w:rPr>
                <w:rFonts w:ascii="Arial" w:hAnsi="Arial" w:cs="Arial"/>
                <w:sz w:val="20"/>
              </w:rPr>
              <w:fldChar w:fldCharType="begin">
                <w:fldData xml:space="preserve">PEVuZE5vdGU+PENpdGU+PEF1dGhvcj5EdWNhPC9BdXRob3I+PFllYXI+MjAxNzwvWWVhcj48UmVj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</w:fldData>
              </w:fldChar>
            </w:r>
            <w:r w:rsidR="00F444B0">
              <w:rPr>
                <w:rFonts w:ascii="Arial" w:hAnsi="Arial" w:cs="Arial"/>
                <w:sz w:val="20"/>
              </w:rPr>
              <w:instrText xml:space="preserve"> ADDIN EN.CITE.DATA </w:instrText>
            </w:r>
            <w:r w:rsidR="00F444B0">
              <w:rPr>
                <w:rFonts w:ascii="Arial" w:hAnsi="Arial" w:cs="Arial"/>
                <w:sz w:val="20"/>
              </w:rPr>
            </w:r>
            <w:r w:rsidR="00F444B0">
              <w:rPr>
                <w:rFonts w:ascii="Arial" w:hAnsi="Arial" w:cs="Arial"/>
                <w:sz w:val="20"/>
              </w:rPr>
              <w:fldChar w:fldCharType="end"/>
            </w:r>
            <w:r w:rsidRPr="004B5774">
              <w:rPr>
                <w:rFonts w:ascii="Arial" w:hAnsi="Arial" w:cs="Arial"/>
                <w:sz w:val="20"/>
              </w:rPr>
            </w:r>
            <w:r w:rsidRPr="004B5774">
              <w:rPr>
                <w:rFonts w:ascii="Arial" w:hAnsi="Arial" w:cs="Arial"/>
                <w:sz w:val="20"/>
              </w:rPr>
              <w:fldChar w:fldCharType="separate"/>
            </w:r>
            <w:r w:rsidR="00F444B0" w:rsidRPr="00F444B0">
              <w:rPr>
                <w:rFonts w:ascii="Arial" w:hAnsi="Arial" w:cs="Arial"/>
                <w:noProof/>
                <w:sz w:val="20"/>
                <w:vertAlign w:val="superscript"/>
              </w:rPr>
              <w:t>7</w:t>
            </w:r>
            <w:r w:rsidRPr="004B5774">
              <w:rPr>
                <w:rFonts w:ascii="Arial" w:hAnsi="Arial" w:cs="Arial"/>
                <w:sz w:val="20"/>
              </w:rPr>
              <w:fldChar w:fldCharType="end"/>
            </w:r>
          </w:p>
        </w:tc>
      </w:tr>
      <w:tr w:rsidR="005969CF" w:rsidRPr="004B5774" w14:paraId="2E5A072E" w14:textId="77777777" w:rsidTr="00C04B81">
        <w:tc>
          <w:tcPr>
            <w:tcW w:w="1883" w:type="pct"/>
            <w:vAlign w:val="bottom"/>
          </w:tcPr>
          <w:p w14:paraId="240AC0F1" w14:textId="0F7548A9" w:rsidR="005969CF" w:rsidRPr="004B5774" w:rsidRDefault="005969CF" w:rsidP="005969CF">
            <w:pPr>
              <w:spacing w:line="360" w:lineRule="auto"/>
              <w:rPr>
                <w:rFonts w:ascii="Arial" w:hAnsi="Arial" w:cs="Arial"/>
                <w:color w:val="000000"/>
                <w:sz w:val="20"/>
              </w:rPr>
            </w:pPr>
            <w:r>
              <w:rPr>
                <w:rFonts w:ascii="Arial" w:hAnsi="Arial" w:cs="Arial"/>
                <w:color w:val="000000"/>
                <w:sz w:val="20"/>
              </w:rPr>
              <w:t>Screening panel cost</w:t>
            </w:r>
          </w:p>
        </w:tc>
        <w:tc>
          <w:tcPr>
            <w:tcW w:w="1883" w:type="pct"/>
            <w:vAlign w:val="center"/>
          </w:tcPr>
          <w:p w14:paraId="4B98A508" w14:textId="53AE437A" w:rsidR="005969CF" w:rsidRPr="004B5774" w:rsidRDefault="004C77C0" w:rsidP="005969CF">
            <w:pPr>
              <w:spacing w:line="360" w:lineRule="auto"/>
              <w:jc w:val="center"/>
              <w:rPr>
                <w:rFonts w:ascii="Arial" w:hAnsi="Arial" w:cs="Arial"/>
                <w:sz w:val="20"/>
              </w:rPr>
            </w:pPr>
            <w:r>
              <w:rPr>
                <w:rFonts w:ascii="Arial" w:hAnsi="Arial" w:cs="Arial"/>
                <w:sz w:val="20"/>
              </w:rPr>
              <w:t xml:space="preserve">$15; </w:t>
            </w:r>
            <w:r w:rsidR="005969CF">
              <w:rPr>
                <w:rFonts w:ascii="Arial" w:hAnsi="Arial" w:cs="Arial"/>
                <w:sz w:val="20"/>
              </w:rPr>
              <w:t>$139</w:t>
            </w:r>
          </w:p>
        </w:tc>
        <w:tc>
          <w:tcPr>
            <w:tcW w:w="1234" w:type="pct"/>
          </w:tcPr>
          <w:p w14:paraId="3A0008AF" w14:textId="1AD1982B" w:rsidR="005969CF" w:rsidRPr="004B5774" w:rsidRDefault="005969CF" w:rsidP="00F444B0">
            <w:pPr>
              <w:spacing w:line="360" w:lineRule="auto"/>
              <w:jc w:val="center"/>
              <w:rPr>
                <w:rFonts w:ascii="Arial" w:hAnsi="Arial" w:cs="Arial"/>
                <w:sz w:val="20"/>
              </w:rPr>
            </w:pPr>
            <w:r w:rsidRPr="00EB4C58">
              <w:rPr>
                <w:rFonts w:ascii="Arial" w:hAnsi="Arial" w:cs="Arial"/>
                <w:sz w:val="20"/>
                <w:szCs w:val="20"/>
              </w:rPr>
              <w:t>ASK program</w:t>
            </w:r>
            <w:r>
              <w:rPr>
                <w:rFonts w:ascii="Arial" w:hAnsi="Arial" w:cs="Arial"/>
                <w:sz w:val="20"/>
                <w:szCs w:val="20"/>
              </w:rPr>
              <w:t xml:space="preserve">; </w:t>
            </w:r>
            <w:r w:rsidRPr="00EB4C58">
              <w:rPr>
                <w:rFonts w:ascii="Arial" w:hAnsi="Arial" w:cs="Arial"/>
                <w:sz w:val="20"/>
                <w:szCs w:val="20"/>
              </w:rPr>
              <w:t xml:space="preserve"> </w:t>
            </w:r>
            <w:r>
              <w:rPr>
                <w:rFonts w:ascii="Arial" w:hAnsi="Arial" w:cs="Arial"/>
                <w:sz w:val="20"/>
                <w:szCs w:val="20"/>
              </w:rPr>
              <w:t>Centers for Medicare &amp; Medicaid Services</w:t>
            </w:r>
            <w:r>
              <w:rPr>
                <w:rFonts w:ascii="Arial" w:hAnsi="Arial" w:cs="Arial"/>
                <w:sz w:val="20"/>
                <w:szCs w:val="20"/>
              </w:rPr>
              <w:fldChar w:fldCharType="begin"/>
            </w:r>
            <w:r w:rsidR="00F444B0">
              <w:rPr>
                <w:rFonts w:ascii="Arial" w:hAnsi="Arial" w:cs="Arial"/>
                <w:sz w:val="20"/>
                <w:szCs w:val="20"/>
              </w:rPr>
              <w:instrText xml:space="preserve"> ADDIN EN.CITE &lt;EndNote&gt;&lt;Cite&gt;&lt;Author&gt;Centers for Medicare &amp;amp; Medicaid Services&lt;/Author&gt;&lt;Year&gt;2017&lt;/Year&gt;&lt;RecNum&gt;114&lt;/RecNum&gt;&lt;DisplayText&gt;&lt;style face="superscript"&gt;17&lt;/style&gt;&lt;/DisplayText&gt;&lt;record&gt;&lt;rec-number&gt;114&lt;/rec-number&gt;&lt;foreign-keys&gt;&lt;key app="EN" db-id="5peasedes2vfffed9ac5waty90dt250sx29a" timestamp="1541263796"&gt;114&lt;/key&gt;&lt;/foreign-keys&gt;&lt;ref-type name="Web Page"&gt;12&lt;/ref-type&gt;&lt;contributors&gt;&lt;authors&gt;&lt;author&gt;Centers for Medicare &amp;amp; Medicaid Services,&lt;/author&gt;&lt;/authors&gt;&lt;/contributors&gt;&lt;titles&gt;&lt;title&gt;Clinical laboratory fee schedule&lt;/title&gt;&lt;/titles&gt;&lt;number&gt;November, 2018&lt;/number&gt;&lt;dates&gt;&lt;year&gt;2017&lt;/year&gt;&lt;/dates&gt;&lt;urls&gt;&lt;related-urls&gt;&lt;url&gt;https://www.cms.gov/Medicare/Medicare-Fee-for-Service-Payment/ClinicalLabFeeSched/index.html&lt;/url&gt;&lt;/related-urls&gt;&lt;/urls&gt;&lt;/record&gt;&lt;/Cite&gt;&lt;/EndNote&gt;</w:instrText>
            </w:r>
            <w:r>
              <w:rPr>
                <w:rFonts w:ascii="Arial" w:hAnsi="Arial" w:cs="Arial"/>
                <w:sz w:val="20"/>
                <w:szCs w:val="20"/>
              </w:rPr>
              <w:fldChar w:fldCharType="separate"/>
            </w:r>
            <w:r w:rsidR="00F444B0" w:rsidRPr="00F444B0">
              <w:rPr>
                <w:rFonts w:ascii="Arial" w:hAnsi="Arial" w:cs="Arial"/>
                <w:noProof/>
                <w:sz w:val="20"/>
                <w:szCs w:val="20"/>
                <w:vertAlign w:val="superscript"/>
              </w:rPr>
              <w:t>17</w:t>
            </w:r>
            <w:r>
              <w:rPr>
                <w:rFonts w:ascii="Arial" w:hAnsi="Arial" w:cs="Arial"/>
                <w:sz w:val="20"/>
                <w:szCs w:val="20"/>
              </w:rPr>
              <w:fldChar w:fldCharType="end"/>
            </w:r>
          </w:p>
        </w:tc>
      </w:tr>
    </w:tbl>
    <w:p w14:paraId="184BB166" w14:textId="77777777" w:rsidR="00885616" w:rsidRDefault="00593DA0" w:rsidP="005969CF">
      <w:pPr>
        <w:spacing w:after="0" w:line="360" w:lineRule="auto"/>
        <w:rPr>
          <w:rFonts w:ascii="Arial" w:hAnsi="Arial" w:cs="Arial"/>
          <w:b/>
        </w:rPr>
      </w:pPr>
      <w:r>
        <w:rPr>
          <w:rFonts w:ascii="Arial" w:hAnsi="Arial" w:cs="Arial"/>
          <w:b/>
        </w:rPr>
        <w:t xml:space="preserve">Varied in sensitivity </w:t>
      </w:r>
    </w:p>
    <w:p w14:paraId="201974B8" w14:textId="77777777" w:rsidR="00885616" w:rsidRDefault="00885616" w:rsidP="005969CF">
      <w:pPr>
        <w:spacing w:after="0" w:line="360" w:lineRule="auto"/>
        <w:rPr>
          <w:rFonts w:ascii="Arial" w:hAnsi="Arial" w:cs="Arial"/>
          <w:b/>
        </w:rPr>
      </w:pPr>
    </w:p>
    <w:p w14:paraId="2C1EE822" w14:textId="2AE14B7B" w:rsidR="00AC4120" w:rsidRDefault="00E1611E" w:rsidP="005969CF">
      <w:pPr>
        <w:spacing w:after="0" w:line="360" w:lineRule="auto"/>
        <w:rPr>
          <w:rFonts w:ascii="Arial" w:hAnsi="Arial" w:cs="Arial"/>
          <w:b/>
        </w:rPr>
      </w:pPr>
      <w:r>
        <w:rPr>
          <w:rFonts w:ascii="Arial" w:hAnsi="Arial" w:cs="Arial"/>
          <w:b/>
        </w:rPr>
        <w:t xml:space="preserve">Appendix </w:t>
      </w:r>
      <w:r w:rsidRPr="00E1611E">
        <w:rPr>
          <w:rFonts w:ascii="Arial" w:hAnsi="Arial" w:cs="Arial"/>
          <w:b/>
        </w:rPr>
        <w:t>Table 2</w:t>
      </w:r>
      <w:r w:rsidR="00AC4120" w:rsidRPr="00E1611E">
        <w:rPr>
          <w:rFonts w:ascii="Arial" w:hAnsi="Arial" w:cs="Arial"/>
          <w:b/>
        </w:rPr>
        <w:t>. Utility inputs</w:t>
      </w:r>
    </w:p>
    <w:tbl>
      <w:tblPr>
        <w:tblStyle w:val="TableGrid"/>
        <w:tblW w:w="5000" w:type="pct"/>
        <w:tblLook w:val="04A0" w:firstRow="1" w:lastRow="0" w:firstColumn="1" w:lastColumn="0" w:noHBand="0" w:noVBand="1"/>
      </w:tblPr>
      <w:tblGrid>
        <w:gridCol w:w="6115"/>
        <w:gridCol w:w="1677"/>
        <w:gridCol w:w="1558"/>
      </w:tblGrid>
      <w:tr w:rsidR="0099314E" w:rsidRPr="004B5774" w14:paraId="48C3AD1A" w14:textId="3AD18429" w:rsidTr="004B5774">
        <w:tc>
          <w:tcPr>
            <w:tcW w:w="3270" w:type="pct"/>
          </w:tcPr>
          <w:p w14:paraId="38D8A62D" w14:textId="14258AFC" w:rsidR="0099314E" w:rsidRPr="004B5774" w:rsidRDefault="0099314E" w:rsidP="005969CF">
            <w:pPr>
              <w:spacing w:line="360" w:lineRule="auto"/>
              <w:rPr>
                <w:rFonts w:ascii="Arial" w:hAnsi="Arial" w:cs="Arial"/>
                <w:b/>
                <w:sz w:val="20"/>
              </w:rPr>
            </w:pPr>
            <w:r w:rsidRPr="004B5774">
              <w:rPr>
                <w:rFonts w:ascii="Arial" w:hAnsi="Arial" w:cs="Arial"/>
                <w:b/>
                <w:sz w:val="20"/>
              </w:rPr>
              <w:t>Input</w:t>
            </w:r>
          </w:p>
        </w:tc>
        <w:tc>
          <w:tcPr>
            <w:tcW w:w="897" w:type="pct"/>
          </w:tcPr>
          <w:p w14:paraId="6A6BE882" w14:textId="34E04B41" w:rsidR="0099314E" w:rsidRPr="004B5774" w:rsidRDefault="0099314E" w:rsidP="005969CF">
            <w:pPr>
              <w:spacing w:line="360" w:lineRule="auto"/>
              <w:rPr>
                <w:rFonts w:ascii="Arial" w:hAnsi="Arial" w:cs="Arial"/>
                <w:b/>
                <w:sz w:val="20"/>
              </w:rPr>
            </w:pPr>
            <w:r w:rsidRPr="004B5774">
              <w:rPr>
                <w:rFonts w:ascii="Arial" w:hAnsi="Arial" w:cs="Arial"/>
                <w:b/>
                <w:sz w:val="20"/>
              </w:rPr>
              <w:t>Mean</w:t>
            </w:r>
          </w:p>
        </w:tc>
        <w:tc>
          <w:tcPr>
            <w:tcW w:w="833" w:type="pct"/>
          </w:tcPr>
          <w:p w14:paraId="12C7ED44" w14:textId="67CC43D0" w:rsidR="0099314E" w:rsidRPr="004B5774" w:rsidRDefault="0099314E" w:rsidP="005969CF">
            <w:pPr>
              <w:spacing w:line="360" w:lineRule="auto"/>
              <w:rPr>
                <w:rFonts w:ascii="Arial" w:hAnsi="Arial" w:cs="Arial"/>
                <w:b/>
                <w:sz w:val="20"/>
              </w:rPr>
            </w:pPr>
            <w:r w:rsidRPr="004B5774">
              <w:rPr>
                <w:rFonts w:ascii="Arial" w:hAnsi="Arial" w:cs="Arial"/>
                <w:b/>
                <w:sz w:val="20"/>
              </w:rPr>
              <w:t>Source(s)</w:t>
            </w:r>
          </w:p>
        </w:tc>
      </w:tr>
      <w:tr w:rsidR="0099314E" w:rsidRPr="004B5774" w14:paraId="1782A054" w14:textId="1AE61169" w:rsidTr="004B5774">
        <w:tc>
          <w:tcPr>
            <w:tcW w:w="3270" w:type="pct"/>
            <w:vAlign w:val="bottom"/>
          </w:tcPr>
          <w:p w14:paraId="15D48B2D" w14:textId="5CD57370" w:rsidR="0099314E" w:rsidRPr="004B5774" w:rsidRDefault="0099314E" w:rsidP="005969CF">
            <w:pPr>
              <w:spacing w:line="360" w:lineRule="auto"/>
              <w:rPr>
                <w:rFonts w:ascii="Arial" w:hAnsi="Arial" w:cs="Arial"/>
                <w:b/>
                <w:sz w:val="20"/>
              </w:rPr>
            </w:pPr>
            <w:r w:rsidRPr="004B5774">
              <w:rPr>
                <w:rFonts w:ascii="Arial" w:hAnsi="Arial" w:cs="Arial"/>
                <w:color w:val="000000"/>
                <w:sz w:val="20"/>
              </w:rPr>
              <w:t>Utility diabetes with no complications (adults)</w:t>
            </w:r>
          </w:p>
        </w:tc>
        <w:tc>
          <w:tcPr>
            <w:tcW w:w="897" w:type="pct"/>
            <w:vAlign w:val="bottom"/>
          </w:tcPr>
          <w:p w14:paraId="15EBF0D4" w14:textId="62EB2A0A" w:rsidR="0099314E" w:rsidRPr="004B5774" w:rsidRDefault="0099314E" w:rsidP="005969CF">
            <w:pPr>
              <w:spacing w:line="360" w:lineRule="auto"/>
              <w:jc w:val="center"/>
              <w:rPr>
                <w:rFonts w:ascii="Arial" w:hAnsi="Arial" w:cs="Arial"/>
                <w:sz w:val="20"/>
              </w:rPr>
            </w:pPr>
            <w:r w:rsidRPr="004B5774">
              <w:rPr>
                <w:rFonts w:ascii="Arial" w:hAnsi="Arial" w:cs="Arial"/>
                <w:sz w:val="20"/>
              </w:rPr>
              <w:t>0.90</w:t>
            </w:r>
          </w:p>
        </w:tc>
        <w:tc>
          <w:tcPr>
            <w:tcW w:w="833" w:type="pct"/>
          </w:tcPr>
          <w:p w14:paraId="0736BC78" w14:textId="2289817D"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&lt;EndNote&gt;&lt;Cite&gt;&lt;Author&gt;McQueen&lt;/Author&gt;&lt;Year&gt;2014&lt;/Year&gt;&lt;RecNum&gt;66&lt;/RecNum&gt;&lt;DisplayText&gt;&lt;style face="superscript"&gt;18&lt;/style&gt;&lt;/DisplayText&gt;&lt;record&gt;&lt;rec-number&gt;66&lt;/rec-number&gt;&lt;foreign-keys&gt;&lt;key app="EN" db-id="5peasedes2vfffed9ac5waty90dt250sx29a" timestamp="1493157405"&gt;66&lt;/key&gt;&lt;/foreign-keys&gt;&lt;ref-type name="Journal Article"&gt;17&lt;/ref-type&gt;&lt;contributors&gt;&lt;authors&gt;&lt;author&gt;McQueen, R Brett&lt;/author&gt;&lt;author&gt;Ellis, Samuel L&lt;/author&gt;&lt;author&gt;Maahs, David M&lt;/author&gt;&lt;author&gt;Anderson, Heather D&lt;/author&gt;&lt;author&gt;Nair, Kavita V&lt;/author&gt;&lt;author&gt;Libby, Anne M&lt;/author&gt;&lt;author&gt;Campbell, Jonathan D&lt;/author&gt;&lt;/authors&gt;&lt;/contributors&gt;&lt;titles&gt;&lt;title&gt;Association between glycated hemoglobin and health utility for Type 1 diabetes&lt;/title&gt;&lt;secondary-title&gt;The Patient-Patient-Centered Outcomes Research&lt;/secondary-title&gt;&lt;/titles&gt;&lt;periodical&gt;&lt;full-title&gt;The Patient-Patient-Centered Outcomes Research&lt;/full-title&gt;&lt;/periodical&gt;&lt;pages&gt;197-205&lt;/pages&gt;&lt;volume&gt;7&lt;/volume&gt;&lt;number&gt;2&lt;/number&gt;&lt;dates&gt;&lt;year&gt;2014&lt;/year&gt;&lt;/dates&gt;&lt;isbn&gt;1178-1653&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18</w:t>
            </w:r>
            <w:r w:rsidRPr="004B5774">
              <w:rPr>
                <w:rFonts w:ascii="Arial" w:hAnsi="Arial" w:cs="Arial"/>
                <w:sz w:val="20"/>
              </w:rPr>
              <w:fldChar w:fldCharType="end"/>
            </w:r>
          </w:p>
        </w:tc>
      </w:tr>
      <w:tr w:rsidR="0099314E" w:rsidRPr="004B5774" w14:paraId="1862759C" w14:textId="2958A8E2" w:rsidTr="004B5774">
        <w:tc>
          <w:tcPr>
            <w:tcW w:w="3270" w:type="pct"/>
            <w:vAlign w:val="bottom"/>
          </w:tcPr>
          <w:p w14:paraId="300EDC6C" w14:textId="04282D72" w:rsidR="0099314E" w:rsidRPr="004B5774" w:rsidRDefault="0099314E" w:rsidP="005969CF">
            <w:pPr>
              <w:spacing w:line="360" w:lineRule="auto"/>
              <w:rPr>
                <w:rFonts w:ascii="Arial" w:hAnsi="Arial" w:cs="Arial"/>
                <w:b/>
                <w:sz w:val="20"/>
              </w:rPr>
            </w:pPr>
            <w:r w:rsidRPr="004B5774">
              <w:rPr>
                <w:rFonts w:ascii="Arial" w:hAnsi="Arial" w:cs="Arial"/>
                <w:color w:val="000000"/>
                <w:sz w:val="20"/>
              </w:rPr>
              <w:t>Utility healthy no diabetes (children)</w:t>
            </w:r>
          </w:p>
        </w:tc>
        <w:tc>
          <w:tcPr>
            <w:tcW w:w="897" w:type="pct"/>
            <w:vAlign w:val="bottom"/>
          </w:tcPr>
          <w:p w14:paraId="452ADCB9" w14:textId="5E567664" w:rsidR="0099314E" w:rsidRPr="004B5774" w:rsidRDefault="0099314E" w:rsidP="005969CF">
            <w:pPr>
              <w:spacing w:line="360" w:lineRule="auto"/>
              <w:jc w:val="center"/>
              <w:rPr>
                <w:rFonts w:ascii="Arial" w:hAnsi="Arial" w:cs="Arial"/>
                <w:sz w:val="20"/>
              </w:rPr>
            </w:pPr>
            <w:r w:rsidRPr="004B5774">
              <w:rPr>
                <w:rFonts w:ascii="Arial" w:hAnsi="Arial" w:cs="Arial"/>
                <w:sz w:val="20"/>
              </w:rPr>
              <w:t>1.00</w:t>
            </w:r>
          </w:p>
        </w:tc>
        <w:tc>
          <w:tcPr>
            <w:tcW w:w="833" w:type="pct"/>
          </w:tcPr>
          <w:p w14:paraId="4953B154" w14:textId="2B1D1F05"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&lt;EndNote&gt;&lt;Cite&gt;&lt;Author&gt;Sullivan&lt;/Author&gt;&lt;Year&gt;2006&lt;/Year&gt;&lt;RecNum&gt;108&lt;/RecNum&gt;&lt;DisplayText&gt;&lt;style face="superscript"&gt;19&lt;/style&gt;&lt;/DisplayText&gt;&lt;record&gt;&lt;rec-number&gt;108&lt;/rec-number&gt;&lt;foreign-keys&gt;&lt;key app="EN" db-id="5peasedes2vfffed9ac5waty90dt250sx29a" timestamp="1532442729"&gt;108&lt;/key&gt;&lt;/foreign-keys&gt;&lt;ref-type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19</w:t>
            </w:r>
            <w:r w:rsidRPr="004B5774">
              <w:rPr>
                <w:rFonts w:ascii="Arial" w:hAnsi="Arial" w:cs="Arial"/>
                <w:sz w:val="20"/>
              </w:rPr>
              <w:fldChar w:fldCharType="end"/>
            </w:r>
          </w:p>
        </w:tc>
      </w:tr>
      <w:tr w:rsidR="0099314E" w:rsidRPr="004B5774" w14:paraId="6AAF9D49" w14:textId="2AC6CB71" w:rsidTr="004B5774">
        <w:tc>
          <w:tcPr>
            <w:tcW w:w="3270" w:type="pct"/>
            <w:vAlign w:val="bottom"/>
          </w:tcPr>
          <w:p w14:paraId="14469154" w14:textId="66602737" w:rsidR="0099314E" w:rsidRPr="004B5774" w:rsidRDefault="0099314E" w:rsidP="005969CF">
            <w:pPr>
              <w:spacing w:line="360" w:lineRule="auto"/>
              <w:rPr>
                <w:rFonts w:ascii="Arial" w:hAnsi="Arial" w:cs="Arial"/>
                <w:b/>
                <w:sz w:val="20"/>
              </w:rPr>
            </w:pPr>
            <w:r w:rsidRPr="004B5774">
              <w:rPr>
                <w:rFonts w:ascii="Arial" w:hAnsi="Arial" w:cs="Arial"/>
                <w:color w:val="000000"/>
                <w:sz w:val="20"/>
              </w:rPr>
              <w:t>Disutility DKA</w:t>
            </w:r>
          </w:p>
        </w:tc>
        <w:tc>
          <w:tcPr>
            <w:tcW w:w="897" w:type="pct"/>
            <w:vAlign w:val="bottom"/>
          </w:tcPr>
          <w:p w14:paraId="72420B12" w14:textId="3608D07E" w:rsidR="0099314E" w:rsidRPr="004B5774" w:rsidRDefault="0099314E" w:rsidP="005969CF">
            <w:pPr>
              <w:spacing w:line="360" w:lineRule="auto"/>
              <w:jc w:val="center"/>
              <w:rPr>
                <w:rFonts w:ascii="Arial" w:hAnsi="Arial" w:cs="Arial"/>
                <w:sz w:val="20"/>
              </w:rPr>
            </w:pPr>
            <w:r w:rsidRPr="004B5774">
              <w:rPr>
                <w:rFonts w:ascii="Arial" w:hAnsi="Arial" w:cs="Arial"/>
                <w:sz w:val="20"/>
              </w:rPr>
              <w:t>0.05</w:t>
            </w:r>
          </w:p>
        </w:tc>
        <w:tc>
          <w:tcPr>
            <w:tcW w:w="833" w:type="pct"/>
          </w:tcPr>
          <w:p w14:paraId="2777856B" w14:textId="55228F53"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&lt;EndNote&gt;&lt;Cite&gt;&lt;Author&gt;Beaudet&lt;/Author&gt;&lt;Year&gt;2014&lt;/Year&gt;&lt;RecNum&gt;109&lt;/RecNum&gt;&lt;DisplayText&gt;&lt;style face="superscript"&gt;20&lt;/style&gt;&lt;/DisplayText&gt;&lt;record&gt;&lt;rec-number&gt;109&lt;/rec-number&gt;&lt;foreign-keys&gt;&lt;key app="EN" db-id="5peasedes2vfffed9ac5waty90dt250sx29a" timestamp="1532442804"&gt;109&lt;/key&gt;&lt;/foreign-keys&gt;&lt;ref-type name="Journal Article"&gt;17&lt;/ref-type&gt;&lt;contributors&gt;&lt;authors&gt;&lt;author&gt;Beaudet, Amélie&lt;/author&gt;&lt;author&gt;Clegg, John&lt;/author&gt;&lt;author&gt;Thuresson, Per-Olof&lt;/author&gt;&lt;author&gt;Lloyd, Adam&lt;/author&gt;&lt;author&gt;McEwan, Phil&lt;/author&gt;&lt;/authors&gt;&lt;/contributors&gt;&lt;titles&gt;&lt;title&gt;Review of utility values for economic modeling in type 2 diabetes&lt;/title&gt;&lt;secondary-title&gt;Value in Health&lt;/secondary-title&gt;&lt;/titles&gt;&lt;periodical&gt;&lt;full-title&gt;Value in Health&lt;/full-title&gt;&lt;/periodical&gt;&lt;pages&gt;462-470&lt;/pages&gt;&lt;volume&gt;17&lt;/volume&gt;&lt;number&gt;4&lt;/number&gt;&lt;dates&gt;&lt;year&gt;2014&lt;/year&gt;&lt;/dates&gt;&lt;isbn&gt;1098-3015&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20</w:t>
            </w:r>
            <w:r w:rsidRPr="004B5774">
              <w:rPr>
                <w:rFonts w:ascii="Arial" w:hAnsi="Arial" w:cs="Arial"/>
                <w:sz w:val="20"/>
              </w:rPr>
              <w:fldChar w:fldCharType="end"/>
            </w:r>
          </w:p>
        </w:tc>
      </w:tr>
      <w:tr w:rsidR="0099314E" w:rsidRPr="004B5774" w14:paraId="6E3D70E2" w14:textId="2F462BC5" w:rsidTr="004B5774">
        <w:tc>
          <w:tcPr>
            <w:tcW w:w="3270" w:type="pct"/>
            <w:vAlign w:val="bottom"/>
          </w:tcPr>
          <w:p w14:paraId="6E31DB26" w14:textId="11CD630B" w:rsidR="0099314E" w:rsidRPr="004B5774" w:rsidRDefault="0099314E" w:rsidP="005969CF">
            <w:pPr>
              <w:spacing w:line="360" w:lineRule="auto"/>
              <w:rPr>
                <w:rFonts w:ascii="Arial" w:hAnsi="Arial" w:cs="Arial"/>
                <w:b/>
                <w:sz w:val="20"/>
              </w:rPr>
            </w:pPr>
            <w:r w:rsidRPr="004B5774">
              <w:rPr>
                <w:rFonts w:ascii="Arial" w:hAnsi="Arial" w:cs="Arial"/>
                <w:color w:val="000000"/>
                <w:sz w:val="20"/>
              </w:rPr>
              <w:t>Disutility major hypoglycemic event</w:t>
            </w:r>
          </w:p>
        </w:tc>
        <w:tc>
          <w:tcPr>
            <w:tcW w:w="897" w:type="pct"/>
            <w:vAlign w:val="bottom"/>
          </w:tcPr>
          <w:p w14:paraId="09B134A6" w14:textId="0B333669" w:rsidR="0099314E" w:rsidRPr="004B5774" w:rsidRDefault="0099314E" w:rsidP="005969CF">
            <w:pPr>
              <w:spacing w:line="360" w:lineRule="auto"/>
              <w:jc w:val="center"/>
              <w:rPr>
                <w:rFonts w:ascii="Arial" w:hAnsi="Arial" w:cs="Arial"/>
                <w:sz w:val="20"/>
              </w:rPr>
            </w:pPr>
            <w:r w:rsidRPr="004B5774">
              <w:rPr>
                <w:rFonts w:ascii="Arial" w:hAnsi="Arial" w:cs="Arial"/>
                <w:sz w:val="20"/>
              </w:rPr>
              <w:t>0.047</w:t>
            </w:r>
          </w:p>
        </w:tc>
        <w:tc>
          <w:tcPr>
            <w:tcW w:w="833" w:type="pct"/>
          </w:tcPr>
          <w:p w14:paraId="3209EC80" w14:textId="4D6B579C"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&lt;EndNote&gt;&lt;Cite&gt;&lt;Author&gt;Beaudet&lt;/Author&gt;&lt;Year&gt;2014&lt;/Year&gt;&lt;RecNum&gt;109&lt;/RecNum&gt;&lt;DisplayText&gt;&lt;style face="superscript"&gt;20&lt;/style&gt;&lt;/DisplayText&gt;&lt;record&gt;&lt;rec-number&gt;109&lt;/rec-number&gt;&lt;foreign-keys&gt;&lt;key app="EN" db-id="5peasedes2vfffed9ac5waty90dt250sx29a" timestamp="1532442804"&gt;109&lt;/key&gt;&lt;/foreign-keys&gt;&lt;ref-type name="Journal Article"&gt;17&lt;/ref-type&gt;&lt;contributors&gt;&lt;authors&gt;&lt;author&gt;Beaudet, Amélie&lt;/author&gt;&lt;author&gt;Clegg, John&lt;/author&gt;&lt;author&gt;Thuresson, Per-Olof&lt;/author&gt;&lt;author&gt;Lloyd, Adam&lt;/author&gt;&lt;author&gt;McEwan, Phil&lt;/author&gt;&lt;/authors&gt;&lt;/contributors&gt;&lt;titles&gt;&lt;title&gt;Review of utility values for economic modeling in type 2 diabetes&lt;/title&gt;&lt;secondary-title&gt;Value in Health&lt;/secondary-title&gt;&lt;/titles&gt;&lt;periodical&gt;&lt;full-title&gt;Value in Health&lt;/full-title&gt;&lt;/periodical&gt;&lt;pages&gt;462-470&lt;/pages&gt;&lt;volume&gt;17&lt;/volume&gt;&lt;number&gt;4&lt;/number&gt;&lt;dates&gt;&lt;year&gt;2014&lt;/year&gt;&lt;/dates&gt;&lt;isbn&gt;1098-3015&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20</w:t>
            </w:r>
            <w:r w:rsidRPr="004B5774">
              <w:rPr>
                <w:rFonts w:ascii="Arial" w:hAnsi="Arial" w:cs="Arial"/>
                <w:sz w:val="20"/>
              </w:rPr>
              <w:fldChar w:fldCharType="end"/>
            </w:r>
          </w:p>
        </w:tc>
      </w:tr>
      <w:tr w:rsidR="0099314E" w:rsidRPr="004B5774" w14:paraId="6D65BF97" w14:textId="41C2AC5D" w:rsidTr="004B5774">
        <w:tc>
          <w:tcPr>
            <w:tcW w:w="3270" w:type="pct"/>
            <w:vAlign w:val="bottom"/>
          </w:tcPr>
          <w:p w14:paraId="4620913A" w14:textId="0F5D4C5B" w:rsidR="0099314E" w:rsidRPr="004B5774" w:rsidRDefault="0099314E" w:rsidP="005969CF">
            <w:pPr>
              <w:spacing w:line="360" w:lineRule="auto"/>
              <w:rPr>
                <w:rFonts w:ascii="Arial" w:hAnsi="Arial" w:cs="Arial"/>
                <w:b/>
                <w:sz w:val="20"/>
              </w:rPr>
            </w:pPr>
            <w:r w:rsidRPr="004B5774">
              <w:rPr>
                <w:rFonts w:ascii="Arial" w:hAnsi="Arial" w:cs="Arial"/>
                <w:color w:val="000000"/>
                <w:sz w:val="20"/>
              </w:rPr>
              <w:t>Disutility minor hypoglycemic event</w:t>
            </w:r>
          </w:p>
        </w:tc>
        <w:tc>
          <w:tcPr>
            <w:tcW w:w="897" w:type="pct"/>
            <w:vAlign w:val="bottom"/>
          </w:tcPr>
          <w:p w14:paraId="6A70331D" w14:textId="46BB1C4E" w:rsidR="0099314E" w:rsidRPr="004B5774" w:rsidRDefault="0099314E" w:rsidP="005969CF">
            <w:pPr>
              <w:spacing w:line="360" w:lineRule="auto"/>
              <w:jc w:val="center"/>
              <w:rPr>
                <w:rFonts w:ascii="Arial" w:hAnsi="Arial" w:cs="Arial"/>
                <w:sz w:val="20"/>
              </w:rPr>
            </w:pPr>
            <w:r w:rsidRPr="004B5774">
              <w:rPr>
                <w:rFonts w:ascii="Arial" w:hAnsi="Arial" w:cs="Arial"/>
                <w:sz w:val="20"/>
              </w:rPr>
              <w:t>0.005</w:t>
            </w:r>
          </w:p>
        </w:tc>
        <w:tc>
          <w:tcPr>
            <w:tcW w:w="833" w:type="pct"/>
          </w:tcPr>
          <w:p w14:paraId="645B38A9" w14:textId="1A39FB39"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&lt;EndNote&gt;&lt;Cite&gt;&lt;Author&gt;Beaudet&lt;/Author&gt;&lt;Year&gt;2014&lt;/Year&gt;&lt;RecNum&gt;109&lt;/RecNum&gt;&lt;DisplayText&gt;&lt;style face="superscript"&gt;20&lt;/style&gt;&lt;/DisplayText&gt;&lt;record&gt;&lt;rec-number&gt;109&lt;/rec-number&gt;&lt;foreign-keys&gt;&lt;key app="EN" db-id="5peasedes2vfffed9ac5waty90dt250sx29a" timestamp="1532442804"&gt;109&lt;/key&gt;&lt;/foreign-keys&gt;&lt;ref-type name="Journal Article"&gt;17&lt;/ref-type&gt;&lt;contributors&gt;&lt;authors&gt;&lt;author&gt;Beaudet, Amélie&lt;/author&gt;&lt;author&gt;Clegg, John&lt;/author&gt;&lt;author&gt;Thuresson, Per-Olof&lt;/author&gt;&lt;author&gt;Lloyd, Adam&lt;/author&gt;&lt;author&gt;McEwan, Phil&lt;/author&gt;&lt;/authors&gt;&lt;/contributors&gt;&lt;titles&gt;&lt;title&gt;Review of utility values for economic modeling in type 2 diabetes&lt;/title&gt;&lt;secondary-title&gt;Value in Health&lt;/secondary-title&gt;&lt;/titles&gt;&lt;periodical&gt;&lt;full-title&gt;Value in Health&lt;/full-title&gt;&lt;/periodical&gt;&lt;pages&gt;462-470&lt;/pages&gt;&lt;volume&gt;17&lt;/volume&gt;&lt;number&gt;4&lt;/number&gt;&lt;dates&gt;&lt;year&gt;2014&lt;/year&gt;&lt;/dates&gt;&lt;isbn&gt;1098-3015&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20</w:t>
            </w:r>
            <w:r w:rsidRPr="004B5774">
              <w:rPr>
                <w:rFonts w:ascii="Arial" w:hAnsi="Arial" w:cs="Arial"/>
                <w:sz w:val="20"/>
              </w:rPr>
              <w:fldChar w:fldCharType="end"/>
            </w:r>
          </w:p>
        </w:tc>
      </w:tr>
      <w:tr w:rsidR="0099314E" w:rsidRPr="004B5774" w14:paraId="4DDDBB40" w14:textId="1A99932C" w:rsidTr="004B5774">
        <w:tc>
          <w:tcPr>
            <w:tcW w:w="3270" w:type="pct"/>
            <w:vAlign w:val="bottom"/>
          </w:tcPr>
          <w:p w14:paraId="7373FECF" w14:textId="0946EABF" w:rsidR="0099314E" w:rsidRPr="004B5774" w:rsidRDefault="0099314E" w:rsidP="005969CF">
            <w:pPr>
              <w:spacing w:line="360" w:lineRule="auto"/>
              <w:rPr>
                <w:rFonts w:ascii="Arial" w:hAnsi="Arial" w:cs="Arial"/>
                <w:b/>
                <w:sz w:val="20"/>
              </w:rPr>
            </w:pPr>
            <w:r w:rsidRPr="004B5774">
              <w:rPr>
                <w:rFonts w:ascii="Arial" w:hAnsi="Arial" w:cs="Arial"/>
                <w:color w:val="000000"/>
                <w:sz w:val="20"/>
              </w:rPr>
              <w:t>Diabetic retinopathy</w:t>
            </w:r>
          </w:p>
        </w:tc>
        <w:tc>
          <w:tcPr>
            <w:tcW w:w="897" w:type="pct"/>
            <w:vAlign w:val="bottom"/>
          </w:tcPr>
          <w:p w14:paraId="44034E40" w14:textId="1339C517" w:rsidR="0099314E" w:rsidRPr="004B5774" w:rsidRDefault="0099314E" w:rsidP="005969CF">
            <w:pPr>
              <w:spacing w:line="360" w:lineRule="auto"/>
              <w:jc w:val="center"/>
              <w:rPr>
                <w:rFonts w:ascii="Arial" w:hAnsi="Arial" w:cs="Arial"/>
                <w:sz w:val="20"/>
              </w:rPr>
            </w:pPr>
            <w:r w:rsidRPr="004B5774">
              <w:rPr>
                <w:rFonts w:ascii="Arial" w:hAnsi="Arial" w:cs="Arial"/>
                <w:sz w:val="20"/>
              </w:rPr>
              <w:t>0.761</w:t>
            </w:r>
          </w:p>
        </w:tc>
        <w:tc>
          <w:tcPr>
            <w:tcW w:w="833" w:type="pct"/>
          </w:tcPr>
          <w:p w14:paraId="10AFC86B" w14:textId="26D87D8A"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&lt;EndNote&gt;&lt;Cite&gt;&lt;Author&gt;Sullivan&lt;/Author&gt;&lt;Year&gt;2006&lt;/Year&gt;&lt;RecNum&gt;108&lt;/RecNum&gt;&lt;DisplayText&gt;&lt;style face="superscript"&gt;19&lt;/style&gt;&lt;/DisplayText&gt;&lt;record&gt;&lt;rec-number&gt;108&lt;/rec-number&gt;&lt;foreign-keys&gt;&lt;key app="EN" db-id="5peasedes2vfffed9ac5waty90dt250sx29a" timestamp="1532442729"&gt;108&lt;/key&gt;&lt;/foreign-keys&gt;&lt;ref-type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19</w:t>
            </w:r>
            <w:r w:rsidRPr="004B5774">
              <w:rPr>
                <w:rFonts w:ascii="Arial" w:hAnsi="Arial" w:cs="Arial"/>
                <w:sz w:val="20"/>
              </w:rPr>
              <w:fldChar w:fldCharType="end"/>
            </w:r>
          </w:p>
        </w:tc>
      </w:tr>
      <w:tr w:rsidR="0099314E" w:rsidRPr="004B5774" w14:paraId="5579F261" w14:textId="77777777" w:rsidTr="004B5774">
        <w:tc>
          <w:tcPr>
            <w:tcW w:w="3270" w:type="pct"/>
            <w:vAlign w:val="bottom"/>
          </w:tcPr>
          <w:p w14:paraId="0567A492" w14:textId="00A850E5" w:rsidR="0099314E" w:rsidRPr="004B5774" w:rsidRDefault="0099314E" w:rsidP="005969CF">
            <w:pPr>
              <w:spacing w:line="360" w:lineRule="auto"/>
              <w:rPr>
                <w:rFonts w:ascii="Arial" w:hAnsi="Arial" w:cs="Arial"/>
                <w:b/>
                <w:sz w:val="20"/>
              </w:rPr>
            </w:pPr>
            <w:r w:rsidRPr="004B5774">
              <w:rPr>
                <w:rFonts w:ascii="Arial" w:hAnsi="Arial" w:cs="Arial"/>
                <w:color w:val="000000"/>
                <w:sz w:val="20"/>
              </w:rPr>
              <w:t>Blindness</w:t>
            </w:r>
          </w:p>
        </w:tc>
        <w:tc>
          <w:tcPr>
            <w:tcW w:w="897" w:type="pct"/>
            <w:vAlign w:val="bottom"/>
          </w:tcPr>
          <w:p w14:paraId="74211AF3" w14:textId="2A4AB449" w:rsidR="0099314E" w:rsidRPr="004B5774" w:rsidRDefault="0099314E" w:rsidP="005969CF">
            <w:pPr>
              <w:spacing w:line="360" w:lineRule="auto"/>
              <w:jc w:val="center"/>
              <w:rPr>
                <w:rFonts w:ascii="Arial" w:hAnsi="Arial" w:cs="Arial"/>
                <w:sz w:val="20"/>
              </w:rPr>
            </w:pPr>
            <w:r w:rsidRPr="004B5774">
              <w:rPr>
                <w:rFonts w:ascii="Arial" w:hAnsi="Arial" w:cs="Arial"/>
                <w:sz w:val="20"/>
              </w:rPr>
              <w:t>0.718</w:t>
            </w:r>
          </w:p>
        </w:tc>
        <w:tc>
          <w:tcPr>
            <w:tcW w:w="833" w:type="pct"/>
          </w:tcPr>
          <w:p w14:paraId="3513D909" w14:textId="30FDAA5A"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&lt;EndNote&gt;&lt;Cite&gt;&lt;Author&gt;Sullivan&lt;/Author&gt;&lt;Year&gt;2006&lt;/Year&gt;&lt;RecNum&gt;108&lt;/RecNum&gt;&lt;DisplayText&gt;&lt;style face="superscript"&gt;19&lt;/style&gt;&lt;/DisplayText&gt;&lt;record&gt;&lt;rec-number&gt;108&lt;/rec-number&gt;&lt;foreign-keys&gt;&lt;key app="EN" db-id="5peasedes2vfffed9ac5waty90dt250sx29a" timestamp="1532442729"&gt;108&lt;/key&gt;&lt;/foreign-keys&gt;&lt;ref-type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19</w:t>
            </w:r>
            <w:r w:rsidRPr="004B5774">
              <w:rPr>
                <w:rFonts w:ascii="Arial" w:hAnsi="Arial" w:cs="Arial"/>
                <w:sz w:val="20"/>
              </w:rPr>
              <w:fldChar w:fldCharType="end"/>
            </w:r>
          </w:p>
        </w:tc>
      </w:tr>
      <w:tr w:rsidR="0099314E" w:rsidRPr="004B5774" w14:paraId="3184388D" w14:textId="77777777" w:rsidTr="004B5774">
        <w:tc>
          <w:tcPr>
            <w:tcW w:w="3270" w:type="pct"/>
            <w:vAlign w:val="bottom"/>
          </w:tcPr>
          <w:p w14:paraId="42545159" w14:textId="54341ACF" w:rsidR="0099314E" w:rsidRPr="004B5774" w:rsidRDefault="0099314E" w:rsidP="005969CF">
            <w:pPr>
              <w:spacing w:line="360" w:lineRule="auto"/>
              <w:rPr>
                <w:rFonts w:ascii="Arial" w:hAnsi="Arial" w:cs="Arial"/>
                <w:b/>
                <w:sz w:val="20"/>
              </w:rPr>
            </w:pPr>
            <w:r w:rsidRPr="004B5774">
              <w:rPr>
                <w:rFonts w:ascii="Arial" w:hAnsi="Arial" w:cs="Arial"/>
                <w:color w:val="000000"/>
                <w:sz w:val="20"/>
              </w:rPr>
              <w:t>Neuropathy</w:t>
            </w:r>
          </w:p>
        </w:tc>
        <w:tc>
          <w:tcPr>
            <w:tcW w:w="897" w:type="pct"/>
            <w:vAlign w:val="bottom"/>
          </w:tcPr>
          <w:p w14:paraId="37C1A291" w14:textId="0EF31F73" w:rsidR="0099314E" w:rsidRPr="004B5774" w:rsidRDefault="0099314E" w:rsidP="005969CF">
            <w:pPr>
              <w:spacing w:line="360" w:lineRule="auto"/>
              <w:jc w:val="center"/>
              <w:rPr>
                <w:rFonts w:ascii="Arial" w:hAnsi="Arial" w:cs="Arial"/>
                <w:sz w:val="20"/>
              </w:rPr>
            </w:pPr>
            <w:r w:rsidRPr="004B5774">
              <w:rPr>
                <w:rFonts w:ascii="Arial" w:hAnsi="Arial" w:cs="Arial"/>
                <w:sz w:val="20"/>
              </w:rPr>
              <w:t>0.752</w:t>
            </w:r>
          </w:p>
        </w:tc>
        <w:tc>
          <w:tcPr>
            <w:tcW w:w="833" w:type="pct"/>
          </w:tcPr>
          <w:p w14:paraId="1A866959" w14:textId="7F77388C"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&lt;EndNote&gt;&lt;Cite&gt;&lt;Author&gt;Sullivan&lt;/Author&gt;&lt;Year&gt;2006&lt;/Year&gt;&lt;RecNum&gt;108&lt;/RecNum&gt;&lt;DisplayText&gt;&lt;style face="superscript"&gt;19&lt;/style&gt;&lt;/DisplayText&gt;&lt;record&gt;&lt;rec-number&gt;108&lt;/rec-number&gt;&lt;foreign-keys&gt;&lt;key app="EN" db-id="5peasedes2vfffed9ac5waty90dt250sx29a" timestamp="1532442729"&gt;108&lt;/key&gt;&lt;/foreign-keys&gt;&lt;ref-type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19</w:t>
            </w:r>
            <w:r w:rsidRPr="004B5774">
              <w:rPr>
                <w:rFonts w:ascii="Arial" w:hAnsi="Arial" w:cs="Arial"/>
                <w:sz w:val="20"/>
              </w:rPr>
              <w:fldChar w:fldCharType="end"/>
            </w:r>
          </w:p>
        </w:tc>
      </w:tr>
      <w:tr w:rsidR="0099314E" w:rsidRPr="004B5774" w14:paraId="43212CAA" w14:textId="77777777" w:rsidTr="004B5774">
        <w:tc>
          <w:tcPr>
            <w:tcW w:w="3270" w:type="pct"/>
            <w:vAlign w:val="bottom"/>
          </w:tcPr>
          <w:p w14:paraId="387A3C0F" w14:textId="6DF56B30" w:rsidR="0099314E" w:rsidRPr="004B5774" w:rsidRDefault="0099314E" w:rsidP="005969CF">
            <w:pPr>
              <w:spacing w:line="360" w:lineRule="auto"/>
              <w:rPr>
                <w:rFonts w:ascii="Arial" w:hAnsi="Arial" w:cs="Arial"/>
                <w:b/>
                <w:sz w:val="20"/>
              </w:rPr>
            </w:pPr>
            <w:r w:rsidRPr="004B5774">
              <w:rPr>
                <w:rFonts w:ascii="Arial" w:hAnsi="Arial" w:cs="Arial"/>
                <w:color w:val="000000"/>
                <w:sz w:val="20"/>
              </w:rPr>
              <w:t>Amputation</w:t>
            </w:r>
          </w:p>
        </w:tc>
        <w:tc>
          <w:tcPr>
            <w:tcW w:w="897" w:type="pct"/>
            <w:vAlign w:val="bottom"/>
          </w:tcPr>
          <w:p w14:paraId="445EE630" w14:textId="200A4AD5" w:rsidR="0099314E" w:rsidRPr="004B5774" w:rsidRDefault="0099314E" w:rsidP="005969CF">
            <w:pPr>
              <w:spacing w:line="360" w:lineRule="auto"/>
              <w:jc w:val="center"/>
              <w:rPr>
                <w:rFonts w:ascii="Arial" w:hAnsi="Arial" w:cs="Arial"/>
                <w:sz w:val="20"/>
              </w:rPr>
            </w:pPr>
            <w:r w:rsidRPr="004B5774">
              <w:rPr>
                <w:rFonts w:ascii="Arial" w:hAnsi="Arial" w:cs="Arial"/>
                <w:sz w:val="20"/>
              </w:rPr>
              <w:t>0.721</w:t>
            </w:r>
          </w:p>
        </w:tc>
        <w:tc>
          <w:tcPr>
            <w:tcW w:w="833" w:type="pct"/>
          </w:tcPr>
          <w:p w14:paraId="07B19802" w14:textId="7B3EE0DC"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&lt;EndNote&gt;&lt;Cite&gt;&lt;Author&gt;Sullivan&lt;/Author&gt;&lt;Year&gt;2006&lt;/Year&gt;&lt;RecNum&gt;108&lt;/RecNum&gt;&lt;DisplayText&gt;&lt;style face="superscript"&gt;19&lt;/style&gt;&lt;/DisplayText&gt;&lt;record&gt;&lt;rec-number&gt;108&lt;/rec-number&gt;&lt;foreign-keys&gt;&lt;key app="EN" db-id="5peasedes2vfffed9ac5waty90dt250sx29a" timestamp="1532442729"&gt;108&lt;/key&gt;&lt;/foreign-keys&gt;&lt;ref-type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19</w:t>
            </w:r>
            <w:r w:rsidRPr="004B5774">
              <w:rPr>
                <w:rFonts w:ascii="Arial" w:hAnsi="Arial" w:cs="Arial"/>
                <w:sz w:val="20"/>
              </w:rPr>
              <w:fldChar w:fldCharType="end"/>
            </w:r>
          </w:p>
        </w:tc>
      </w:tr>
      <w:tr w:rsidR="0099314E" w:rsidRPr="004B5774" w14:paraId="4FCE8E53" w14:textId="77777777" w:rsidTr="004B5774">
        <w:tc>
          <w:tcPr>
            <w:tcW w:w="3270" w:type="pct"/>
            <w:vAlign w:val="bottom"/>
          </w:tcPr>
          <w:p w14:paraId="6ABB487A" w14:textId="7B1DFCA1" w:rsidR="0099314E" w:rsidRPr="004B5774" w:rsidRDefault="0099314E" w:rsidP="005969CF">
            <w:pPr>
              <w:spacing w:line="360" w:lineRule="auto"/>
              <w:rPr>
                <w:rFonts w:ascii="Arial" w:hAnsi="Arial" w:cs="Arial"/>
                <w:b/>
                <w:sz w:val="20"/>
              </w:rPr>
            </w:pPr>
            <w:r w:rsidRPr="004B5774">
              <w:rPr>
                <w:rFonts w:ascii="Arial" w:hAnsi="Arial" w:cs="Arial"/>
                <w:color w:val="000000"/>
                <w:sz w:val="20"/>
              </w:rPr>
              <w:t>Nephropathy (micro)</w:t>
            </w:r>
          </w:p>
        </w:tc>
        <w:tc>
          <w:tcPr>
            <w:tcW w:w="897" w:type="pct"/>
            <w:vAlign w:val="bottom"/>
          </w:tcPr>
          <w:p w14:paraId="2DD85E8B" w14:textId="45E58EDE" w:rsidR="0099314E" w:rsidRPr="004B5774" w:rsidRDefault="0099314E" w:rsidP="005969CF">
            <w:pPr>
              <w:spacing w:line="360" w:lineRule="auto"/>
              <w:jc w:val="center"/>
              <w:rPr>
                <w:rFonts w:ascii="Arial" w:hAnsi="Arial" w:cs="Arial"/>
                <w:sz w:val="20"/>
              </w:rPr>
            </w:pPr>
            <w:r w:rsidRPr="004B5774">
              <w:rPr>
                <w:rFonts w:ascii="Arial" w:hAnsi="Arial" w:cs="Arial"/>
                <w:sz w:val="20"/>
              </w:rPr>
              <w:t>0.724</w:t>
            </w:r>
          </w:p>
        </w:tc>
        <w:tc>
          <w:tcPr>
            <w:tcW w:w="833" w:type="pct"/>
            <w:vAlign w:val="center"/>
          </w:tcPr>
          <w:p w14:paraId="60AFB563" w14:textId="067CAF32"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&lt;EndNote&gt;&lt;Cite&gt;&lt;Author&gt;Sullivan&lt;/Author&gt;&lt;Year&gt;2006&lt;/Year&gt;&lt;RecNum&gt;108&lt;/RecNum&gt;&lt;DisplayText&gt;&lt;style face="superscript"&gt;19&lt;/style&gt;&lt;/DisplayText&gt;&lt;record&gt;&lt;rec-number&gt;108&lt;/rec-number&gt;&lt;foreign-keys&gt;&lt;key app="EN" db-id="5peasedes2vfffed9ac5waty90dt250sx29a" timestamp="1532442729"&gt;108&lt;/key&gt;&lt;/foreign-keys&gt;&lt;ref-type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19</w:t>
            </w:r>
            <w:r w:rsidRPr="004B5774">
              <w:rPr>
                <w:rFonts w:ascii="Arial" w:hAnsi="Arial" w:cs="Arial"/>
                <w:sz w:val="20"/>
              </w:rPr>
              <w:fldChar w:fldCharType="end"/>
            </w:r>
          </w:p>
        </w:tc>
      </w:tr>
      <w:tr w:rsidR="0099314E" w:rsidRPr="004B5774" w14:paraId="2782588E" w14:textId="77777777" w:rsidTr="004B5774">
        <w:tc>
          <w:tcPr>
            <w:tcW w:w="3270" w:type="pct"/>
            <w:vAlign w:val="bottom"/>
          </w:tcPr>
          <w:p w14:paraId="2739D5EC" w14:textId="4871B7C8" w:rsidR="0099314E" w:rsidRPr="004B5774" w:rsidRDefault="0099314E" w:rsidP="005969CF">
            <w:pPr>
              <w:spacing w:line="360" w:lineRule="auto"/>
              <w:rPr>
                <w:rFonts w:ascii="Arial" w:hAnsi="Arial" w:cs="Arial"/>
                <w:sz w:val="20"/>
              </w:rPr>
            </w:pPr>
            <w:r w:rsidRPr="004B5774">
              <w:rPr>
                <w:rFonts w:ascii="Arial" w:hAnsi="Arial" w:cs="Arial"/>
                <w:color w:val="000000"/>
                <w:sz w:val="20"/>
              </w:rPr>
              <w:t>End stage renal disease</w:t>
            </w:r>
          </w:p>
        </w:tc>
        <w:tc>
          <w:tcPr>
            <w:tcW w:w="897" w:type="pct"/>
          </w:tcPr>
          <w:p w14:paraId="70D07C66" w14:textId="70EB0066" w:rsidR="0099314E" w:rsidRPr="004B5774" w:rsidRDefault="0099314E" w:rsidP="005969CF">
            <w:pPr>
              <w:spacing w:line="360" w:lineRule="auto"/>
              <w:jc w:val="center"/>
              <w:rPr>
                <w:rFonts w:ascii="Arial" w:hAnsi="Arial" w:cs="Arial"/>
                <w:sz w:val="20"/>
              </w:rPr>
            </w:pPr>
            <w:r w:rsidRPr="004B5774">
              <w:rPr>
                <w:rFonts w:ascii="Arial" w:hAnsi="Arial" w:cs="Arial"/>
                <w:sz w:val="20"/>
              </w:rPr>
              <w:t>0.67</w:t>
            </w:r>
          </w:p>
        </w:tc>
        <w:tc>
          <w:tcPr>
            <w:tcW w:w="833" w:type="pct"/>
            <w:vAlign w:val="center"/>
          </w:tcPr>
          <w:p w14:paraId="094141B4" w14:textId="490AF269"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&lt;EndNote&gt;&lt;Cite&gt;&lt;Author&gt;Sullivan&lt;/Author&gt;&lt;Year&gt;2006&lt;/Year&gt;&lt;RecNum&gt;108&lt;/RecNum&gt;&lt;DisplayText&gt;&lt;style face="superscript"&gt;19&lt;/style&gt;&lt;/DisplayText&gt;&lt;record&gt;&lt;rec-number&gt;108&lt;/rec-number&gt;&lt;foreign-keys&gt;&lt;key app="EN" db-id="5peasedes2vfffed9ac5waty90dt250sx29a" timestamp="1532442729"&gt;108&lt;/key&gt;&lt;/foreign-keys&gt;&lt;ref-type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19</w:t>
            </w:r>
            <w:r w:rsidRPr="004B5774">
              <w:rPr>
                <w:rFonts w:ascii="Arial" w:hAnsi="Arial" w:cs="Arial"/>
                <w:sz w:val="20"/>
              </w:rPr>
              <w:fldChar w:fldCharType="end"/>
            </w:r>
          </w:p>
        </w:tc>
      </w:tr>
      <w:tr w:rsidR="0099314E" w:rsidRPr="004B5774" w14:paraId="5B4FD343" w14:textId="77777777" w:rsidTr="004B5774">
        <w:tc>
          <w:tcPr>
            <w:tcW w:w="3270" w:type="pct"/>
            <w:vAlign w:val="bottom"/>
          </w:tcPr>
          <w:p w14:paraId="4E8C01F9" w14:textId="4DA440E8" w:rsidR="0099314E" w:rsidRPr="004B5774" w:rsidRDefault="0099314E" w:rsidP="005969CF">
            <w:pPr>
              <w:spacing w:line="360" w:lineRule="auto"/>
              <w:rPr>
                <w:rFonts w:ascii="Arial" w:hAnsi="Arial" w:cs="Arial"/>
                <w:sz w:val="20"/>
              </w:rPr>
            </w:pPr>
            <w:r w:rsidRPr="004B5774">
              <w:rPr>
                <w:rFonts w:ascii="Arial" w:hAnsi="Arial" w:cs="Arial"/>
                <w:color w:val="000000"/>
                <w:sz w:val="20"/>
              </w:rPr>
              <w:t>Cardiovascular disease</w:t>
            </w:r>
          </w:p>
        </w:tc>
        <w:tc>
          <w:tcPr>
            <w:tcW w:w="897" w:type="pct"/>
          </w:tcPr>
          <w:p w14:paraId="6C3484BF" w14:textId="64F94276" w:rsidR="0099314E" w:rsidRPr="004B5774" w:rsidRDefault="0099314E" w:rsidP="005969CF">
            <w:pPr>
              <w:spacing w:line="360" w:lineRule="auto"/>
              <w:jc w:val="center"/>
              <w:rPr>
                <w:rFonts w:ascii="Arial" w:hAnsi="Arial" w:cs="Arial"/>
                <w:sz w:val="20"/>
              </w:rPr>
            </w:pPr>
            <w:r w:rsidRPr="004B5774">
              <w:rPr>
                <w:rFonts w:ascii="Arial" w:hAnsi="Arial" w:cs="Arial"/>
                <w:sz w:val="20"/>
              </w:rPr>
              <w:t>0.70</w:t>
            </w:r>
          </w:p>
        </w:tc>
        <w:tc>
          <w:tcPr>
            <w:tcW w:w="833" w:type="pct"/>
            <w:vAlign w:val="center"/>
          </w:tcPr>
          <w:p w14:paraId="35D584AE" w14:textId="47451B5F" w:rsidR="0099314E" w:rsidRPr="004B5774" w:rsidRDefault="0099314E" w:rsidP="00F444B0">
            <w:pPr>
              <w:spacing w:line="360" w:lineRule="auto"/>
              <w:jc w:val="center"/>
              <w:rPr>
                <w:rFonts w:ascii="Arial" w:hAnsi="Arial" w:cs="Arial"/>
                <w:sz w:val="20"/>
              </w:rPr>
            </w:pPr>
            <w:r w:rsidRPr="004B5774">
              <w:rPr>
                <w:rFonts w:ascii="Arial" w:hAnsi="Arial" w:cs="Arial"/>
                <w:sz w:val="20"/>
              </w:rPr>
              <w:fldChar w:fldCharType="begin"/>
            </w:r>
            <w:r w:rsidR="00F444B0">
              <w:rPr>
                <w:rFonts w:ascii="Arial" w:hAnsi="Arial" w:cs="Arial"/>
                <w:sz w:val="20"/>
              </w:rPr>
              <w:instrText xml:space="preserve"> ADDIN EN.CITE &lt;EndNote&gt;&lt;Cite&gt;&lt;Author&gt;Sullivan&lt;/Author&gt;&lt;Year&gt;2006&lt;/Year&gt;&lt;RecNum&gt;108&lt;/RecNum&gt;&lt;DisplayText&gt;&lt;style face="superscript"&gt;19&lt;/style&gt;&lt;/DisplayText&gt;&lt;record&gt;&lt;rec-number&gt;108&lt;/rec-number&gt;&lt;foreign-keys&gt;&lt;key app="EN" db-id="5peasedes2vfffed9ac5waty90dt250sx29a" timestamp="1532442729"&gt;108&lt;/key&gt;&lt;/foreign-keys&gt;&lt;ref-type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4B5774">
              <w:rPr>
                <w:rFonts w:ascii="Arial" w:hAnsi="Arial" w:cs="Arial"/>
                <w:sz w:val="20"/>
              </w:rPr>
              <w:fldChar w:fldCharType="separate"/>
            </w:r>
            <w:r w:rsidR="00F444B0" w:rsidRPr="00F444B0">
              <w:rPr>
                <w:rFonts w:ascii="Arial" w:hAnsi="Arial" w:cs="Arial"/>
                <w:noProof/>
                <w:sz w:val="20"/>
                <w:vertAlign w:val="superscript"/>
              </w:rPr>
              <w:t>19</w:t>
            </w:r>
            <w:r w:rsidRPr="004B5774">
              <w:rPr>
                <w:rFonts w:ascii="Arial" w:hAnsi="Arial" w:cs="Arial"/>
                <w:sz w:val="20"/>
              </w:rPr>
              <w:fldChar w:fldCharType="end"/>
            </w:r>
          </w:p>
        </w:tc>
      </w:tr>
    </w:tbl>
    <w:p w14:paraId="6F760049" w14:textId="77777777" w:rsidR="005969CF" w:rsidRDefault="005969CF" w:rsidP="005969CF">
      <w:pPr>
        <w:spacing w:after="0" w:line="360" w:lineRule="auto"/>
        <w:outlineLvl w:val="0"/>
        <w:rPr>
          <w:rFonts w:ascii="Arial" w:hAnsi="Arial" w:cs="Arial"/>
          <w:b/>
        </w:rPr>
      </w:pPr>
    </w:p>
    <w:p w14:paraId="089EB096" w14:textId="77777777" w:rsidR="005969CF" w:rsidRDefault="005969CF" w:rsidP="005969CF">
      <w:pPr>
        <w:spacing w:after="0" w:line="360" w:lineRule="auto"/>
        <w:outlineLvl w:val="0"/>
        <w:rPr>
          <w:rFonts w:ascii="Arial" w:hAnsi="Arial" w:cs="Arial"/>
          <w:b/>
        </w:rPr>
      </w:pPr>
    </w:p>
    <w:p w14:paraId="14D47BBD" w14:textId="77777777" w:rsidR="005969CF" w:rsidRDefault="005969CF" w:rsidP="005969CF">
      <w:pPr>
        <w:spacing w:after="0" w:line="360" w:lineRule="auto"/>
        <w:outlineLvl w:val="0"/>
        <w:rPr>
          <w:rFonts w:ascii="Arial" w:hAnsi="Arial" w:cs="Arial"/>
          <w:b/>
        </w:rPr>
      </w:pPr>
    </w:p>
    <w:p w14:paraId="2F823AFF" w14:textId="77777777" w:rsidR="005969CF" w:rsidRDefault="005969CF" w:rsidP="005969CF">
      <w:pPr>
        <w:spacing w:after="0" w:line="360" w:lineRule="auto"/>
        <w:outlineLvl w:val="0"/>
        <w:rPr>
          <w:rFonts w:ascii="Arial" w:hAnsi="Arial" w:cs="Arial"/>
          <w:b/>
        </w:rPr>
      </w:pPr>
    </w:p>
    <w:p w14:paraId="2D607B2F" w14:textId="77777777" w:rsidR="005969CF" w:rsidRDefault="005969CF" w:rsidP="005969CF">
      <w:pPr>
        <w:spacing w:after="0" w:line="360" w:lineRule="auto"/>
        <w:outlineLvl w:val="0"/>
        <w:rPr>
          <w:rFonts w:ascii="Arial" w:hAnsi="Arial" w:cs="Arial"/>
          <w:b/>
        </w:rPr>
      </w:pPr>
    </w:p>
    <w:p w14:paraId="5A1159FE" w14:textId="77777777" w:rsidR="00C3535B" w:rsidRDefault="00C3535B" w:rsidP="005969CF">
      <w:pPr>
        <w:spacing w:after="0" w:line="360" w:lineRule="auto"/>
        <w:outlineLvl w:val="0"/>
        <w:rPr>
          <w:rFonts w:ascii="Arial" w:hAnsi="Arial" w:cs="Arial"/>
          <w:b/>
        </w:rPr>
      </w:pPr>
    </w:p>
    <w:p w14:paraId="3EB20CE3" w14:textId="7EDE1086" w:rsidR="00B50914" w:rsidRDefault="00B50914" w:rsidP="005969CF">
      <w:pPr>
        <w:spacing w:after="0" w:line="360" w:lineRule="auto"/>
        <w:rPr>
          <w:rFonts w:ascii="Arial" w:hAnsi="Arial" w:cs="Arial"/>
          <w:b/>
        </w:rPr>
      </w:pPr>
      <w:r>
        <w:rPr>
          <w:rFonts w:ascii="Arial" w:hAnsi="Arial" w:cs="Arial"/>
          <w:b/>
        </w:rPr>
        <w:lastRenderedPageBreak/>
        <w:t xml:space="preserve">Appendix </w:t>
      </w:r>
      <w:r w:rsidRPr="00E1611E">
        <w:rPr>
          <w:rFonts w:ascii="Arial" w:hAnsi="Arial" w:cs="Arial"/>
          <w:b/>
        </w:rPr>
        <w:t xml:space="preserve">Table </w:t>
      </w:r>
      <w:r w:rsidR="00EF10AB">
        <w:rPr>
          <w:rFonts w:ascii="Arial" w:hAnsi="Arial" w:cs="Arial"/>
          <w:b/>
        </w:rPr>
        <w:t>3</w:t>
      </w:r>
      <w:r w:rsidRPr="00E1611E">
        <w:rPr>
          <w:rFonts w:ascii="Arial" w:hAnsi="Arial" w:cs="Arial"/>
          <w:b/>
        </w:rPr>
        <w:t xml:space="preserve">. </w:t>
      </w:r>
      <w:r>
        <w:rPr>
          <w:rFonts w:ascii="Arial" w:hAnsi="Arial" w:cs="Arial"/>
          <w:b/>
        </w:rPr>
        <w:t>Health State Cost Inputs</w:t>
      </w:r>
    </w:p>
    <w:tbl>
      <w:tblPr>
        <w:tblStyle w:val="TableGrid"/>
        <w:tblW w:w="5000" w:type="pct"/>
        <w:tblLook w:val="04A0" w:firstRow="1" w:lastRow="0" w:firstColumn="1" w:lastColumn="0" w:noHBand="0" w:noVBand="1"/>
      </w:tblPr>
      <w:tblGrid>
        <w:gridCol w:w="6115"/>
        <w:gridCol w:w="1677"/>
        <w:gridCol w:w="1558"/>
      </w:tblGrid>
      <w:tr w:rsidR="00B50914" w:rsidRPr="00890A30" w14:paraId="3AEEB04E" w14:textId="77777777" w:rsidTr="00F7390E">
        <w:tc>
          <w:tcPr>
            <w:tcW w:w="3270" w:type="pct"/>
          </w:tcPr>
          <w:p w14:paraId="4FA52EEA" w14:textId="77777777" w:rsidR="00B50914" w:rsidRPr="00890A30" w:rsidRDefault="00B50914" w:rsidP="005969CF">
            <w:pPr>
              <w:spacing w:line="360" w:lineRule="auto"/>
              <w:rPr>
                <w:rFonts w:ascii="Arial" w:hAnsi="Arial" w:cs="Arial"/>
                <w:b/>
                <w:sz w:val="20"/>
                <w:szCs w:val="20"/>
              </w:rPr>
            </w:pPr>
            <w:r w:rsidRPr="00890A30">
              <w:rPr>
                <w:rFonts w:ascii="Arial" w:hAnsi="Arial" w:cs="Arial"/>
                <w:b/>
                <w:sz w:val="20"/>
                <w:szCs w:val="20"/>
              </w:rPr>
              <w:t>Input</w:t>
            </w:r>
          </w:p>
        </w:tc>
        <w:tc>
          <w:tcPr>
            <w:tcW w:w="897" w:type="pct"/>
          </w:tcPr>
          <w:p w14:paraId="0F05A7AB" w14:textId="3B95C505" w:rsidR="00B50914" w:rsidRPr="00890A30" w:rsidRDefault="00B50914" w:rsidP="005969CF">
            <w:pPr>
              <w:spacing w:line="360" w:lineRule="auto"/>
              <w:jc w:val="center"/>
              <w:rPr>
                <w:rFonts w:ascii="Arial" w:hAnsi="Arial" w:cs="Arial"/>
                <w:b/>
                <w:sz w:val="20"/>
                <w:szCs w:val="20"/>
              </w:rPr>
            </w:pPr>
            <w:r w:rsidRPr="00890A30">
              <w:rPr>
                <w:rFonts w:ascii="Arial" w:hAnsi="Arial" w:cs="Arial"/>
                <w:b/>
                <w:sz w:val="20"/>
                <w:szCs w:val="20"/>
              </w:rPr>
              <w:t>Mean</w:t>
            </w:r>
            <w:r w:rsidR="00BA291C" w:rsidRPr="00890A30">
              <w:rPr>
                <w:rFonts w:ascii="Arial" w:hAnsi="Arial" w:cs="Arial"/>
                <w:b/>
                <w:sz w:val="20"/>
                <w:szCs w:val="20"/>
              </w:rPr>
              <w:t>(2018 USD)</w:t>
            </w:r>
          </w:p>
        </w:tc>
        <w:tc>
          <w:tcPr>
            <w:tcW w:w="833" w:type="pct"/>
          </w:tcPr>
          <w:p w14:paraId="66FE0ABC" w14:textId="77777777" w:rsidR="00B50914" w:rsidRPr="00890A30" w:rsidRDefault="00B50914" w:rsidP="005969CF">
            <w:pPr>
              <w:spacing w:line="360" w:lineRule="auto"/>
              <w:jc w:val="center"/>
              <w:rPr>
                <w:rFonts w:ascii="Arial" w:hAnsi="Arial" w:cs="Arial"/>
                <w:b/>
                <w:sz w:val="20"/>
                <w:szCs w:val="20"/>
              </w:rPr>
            </w:pPr>
            <w:r w:rsidRPr="00890A30">
              <w:rPr>
                <w:rFonts w:ascii="Arial" w:hAnsi="Arial" w:cs="Arial"/>
                <w:b/>
                <w:sz w:val="20"/>
                <w:szCs w:val="20"/>
              </w:rPr>
              <w:t>Source(s)</w:t>
            </w:r>
          </w:p>
        </w:tc>
      </w:tr>
      <w:tr w:rsidR="00BA291C" w:rsidRPr="00890A30" w14:paraId="73331B3B" w14:textId="77777777" w:rsidTr="00F7390E">
        <w:tc>
          <w:tcPr>
            <w:tcW w:w="3270" w:type="pct"/>
            <w:vAlign w:val="bottom"/>
          </w:tcPr>
          <w:p w14:paraId="71EE6A4A" w14:textId="051FAACE" w:rsidR="00BA291C" w:rsidRPr="00890A30" w:rsidRDefault="00BA291C" w:rsidP="005969CF">
            <w:pPr>
              <w:spacing w:line="360" w:lineRule="auto"/>
              <w:rPr>
                <w:rFonts w:ascii="Arial" w:hAnsi="Arial" w:cs="Arial"/>
                <w:b/>
                <w:sz w:val="20"/>
                <w:szCs w:val="20"/>
              </w:rPr>
            </w:pPr>
            <w:r w:rsidRPr="00890A30">
              <w:rPr>
                <w:rFonts w:ascii="Arial" w:hAnsi="Arial" w:cs="Arial"/>
                <w:color w:val="000000"/>
                <w:sz w:val="20"/>
                <w:szCs w:val="20"/>
              </w:rPr>
              <w:t>Cost to treat DKA event</w:t>
            </w:r>
          </w:p>
        </w:tc>
        <w:tc>
          <w:tcPr>
            <w:tcW w:w="897" w:type="pct"/>
            <w:vAlign w:val="bottom"/>
          </w:tcPr>
          <w:p w14:paraId="62707D6F" w14:textId="23085814" w:rsidR="00BA291C" w:rsidRPr="00890A30" w:rsidRDefault="00BA291C" w:rsidP="005969CF">
            <w:pPr>
              <w:spacing w:line="360" w:lineRule="auto"/>
              <w:jc w:val="center"/>
              <w:rPr>
                <w:rFonts w:ascii="Arial" w:hAnsi="Arial" w:cs="Arial"/>
                <w:sz w:val="20"/>
                <w:szCs w:val="20"/>
              </w:rPr>
            </w:pPr>
            <w:r w:rsidRPr="00890A30">
              <w:rPr>
                <w:rFonts w:ascii="Arial" w:hAnsi="Arial" w:cs="Arial"/>
                <w:color w:val="000000"/>
                <w:sz w:val="20"/>
                <w:szCs w:val="20"/>
              </w:rPr>
              <w:t>$9,319</w:t>
            </w:r>
          </w:p>
        </w:tc>
        <w:tc>
          <w:tcPr>
            <w:tcW w:w="833" w:type="pct"/>
            <w:vAlign w:val="bottom"/>
          </w:tcPr>
          <w:p w14:paraId="1089028A" w14:textId="240DC1FD" w:rsidR="00BA291C" w:rsidRPr="00890A30" w:rsidRDefault="00890A30" w:rsidP="00F444B0">
            <w:pPr>
              <w:spacing w:line="360" w:lineRule="auto"/>
              <w:jc w:val="center"/>
              <w:rPr>
                <w:rFonts w:ascii="Arial" w:hAnsi="Arial" w:cs="Arial"/>
                <w:sz w:val="20"/>
                <w:szCs w:val="20"/>
              </w:rPr>
            </w:pPr>
            <w:r>
              <w:rPr>
                <w:rFonts w:ascii="Arial" w:hAnsi="Arial" w:cs="Arial"/>
                <w:sz w:val="20"/>
                <w:szCs w:val="20"/>
              </w:rPr>
              <w:fldChar w:fldCharType="begin"/>
            </w:r>
            <w:r w:rsidR="00F444B0">
              <w:rPr>
                <w:rFonts w:ascii="Arial" w:hAnsi="Arial" w:cs="Arial"/>
                <w:sz w:val="20"/>
                <w:szCs w:val="20"/>
              </w:rPr>
              <w:instrText xml:space="preserve"> ADDIN EN.CITE &lt;EndNote&gt;&lt;Cite&gt;&lt;Author&gt;Tieder&lt;/Author&gt;&lt;Year&gt;2013&lt;/Year&gt;&lt;RecNum&gt;113&lt;/RecNum&gt;&lt;DisplayText&gt;&lt;style face="superscript"&gt;21&lt;/style&gt;&lt;/DisplayText&gt;&lt;record&gt;&lt;rec-number&gt;113&lt;/rec-number&gt;&lt;foreign-keys&gt;&lt;key app="EN" db-id="5peasedes2vfffed9ac5waty90dt250sx29a" timestamp="1532446797"&gt;113&lt;/key&gt;&lt;/foreign-keys&gt;&lt;ref-type name="Journal Article"&gt;17&lt;/ref-type&gt;&lt;contributors&gt;&lt;authors&gt;&lt;author&gt;Tieder, Joel S&lt;/author&gt;&lt;author&gt;McLeod, Lisa&lt;/author&gt;&lt;author&gt;Keren, Ron&lt;/author&gt;&lt;author&gt;Luan, Xianqun&lt;/author&gt;&lt;author&gt;Localio, Russell&lt;/author&gt;&lt;author&gt;Mahant, Sanjay&lt;/author&gt;&lt;author&gt;Malik, Faisal&lt;/author&gt;&lt;author&gt;Shah, Samir S&lt;/author&gt;&lt;author&gt;Wilson, Karen M&lt;/author&gt;&lt;author&gt;Srivastava, Rajendu&lt;/author&gt;&lt;/authors&gt;&lt;/contributors&gt;&lt;titles&gt;&lt;title&gt;Variation in resource use and readmission for diabetic ketoacidosis in children’s hospitals&lt;/title&gt;&lt;secondary-title&gt;Pediatrics&lt;/secondary-title&gt;&lt;/titles&gt;&lt;periodical&gt;&lt;full-title&gt;Pediatrics&lt;/full-title&gt;&lt;/periodical&gt;&lt;pages&gt;peds. 2013-0359&lt;/pages&gt;&lt;dates&gt;&lt;year&gt;2013&lt;/year&gt;&lt;/dates&gt;&lt;isbn&gt;0031-4005&lt;/isbn&gt;&lt;urls&gt;&lt;/urls&gt;&lt;/record&gt;&lt;/Cite&gt;&lt;/EndNote&gt;</w:instrText>
            </w:r>
            <w:r>
              <w:rPr>
                <w:rFonts w:ascii="Arial" w:hAnsi="Arial" w:cs="Arial"/>
                <w:sz w:val="20"/>
                <w:szCs w:val="20"/>
              </w:rPr>
              <w:fldChar w:fldCharType="separate"/>
            </w:r>
            <w:r w:rsidR="00F444B0" w:rsidRPr="00F444B0">
              <w:rPr>
                <w:rFonts w:ascii="Arial" w:hAnsi="Arial" w:cs="Arial"/>
                <w:noProof/>
                <w:sz w:val="20"/>
                <w:szCs w:val="20"/>
                <w:vertAlign w:val="superscript"/>
              </w:rPr>
              <w:t>21</w:t>
            </w:r>
            <w:r>
              <w:rPr>
                <w:rFonts w:ascii="Arial" w:hAnsi="Arial" w:cs="Arial"/>
                <w:sz w:val="20"/>
                <w:szCs w:val="20"/>
              </w:rPr>
              <w:fldChar w:fldCharType="end"/>
            </w:r>
          </w:p>
        </w:tc>
      </w:tr>
      <w:tr w:rsidR="00BA291C" w:rsidRPr="00890A30" w14:paraId="6BCBD21A" w14:textId="77777777" w:rsidTr="00F7390E">
        <w:tc>
          <w:tcPr>
            <w:tcW w:w="3270" w:type="pct"/>
            <w:vAlign w:val="bottom"/>
          </w:tcPr>
          <w:p w14:paraId="0AA8A1FE" w14:textId="2AE866D2" w:rsidR="00BA291C" w:rsidRPr="00890A30" w:rsidRDefault="00BA291C" w:rsidP="005969CF">
            <w:pPr>
              <w:spacing w:line="360" w:lineRule="auto"/>
              <w:rPr>
                <w:rFonts w:ascii="Arial" w:hAnsi="Arial" w:cs="Arial"/>
                <w:b/>
                <w:sz w:val="20"/>
                <w:szCs w:val="20"/>
              </w:rPr>
            </w:pPr>
            <w:r w:rsidRPr="00890A30">
              <w:rPr>
                <w:rFonts w:ascii="Arial" w:hAnsi="Arial" w:cs="Arial"/>
                <w:color w:val="000000"/>
                <w:sz w:val="20"/>
                <w:szCs w:val="20"/>
              </w:rPr>
              <w:t>Cost of managing diabetes</w:t>
            </w:r>
          </w:p>
        </w:tc>
        <w:tc>
          <w:tcPr>
            <w:tcW w:w="897" w:type="pct"/>
            <w:vAlign w:val="bottom"/>
          </w:tcPr>
          <w:p w14:paraId="025B54FC" w14:textId="176385F9" w:rsidR="00BA291C" w:rsidRPr="00890A30" w:rsidRDefault="00BA291C" w:rsidP="005969CF">
            <w:pPr>
              <w:spacing w:line="360" w:lineRule="auto"/>
              <w:jc w:val="center"/>
              <w:rPr>
                <w:rFonts w:ascii="Arial" w:hAnsi="Arial" w:cs="Arial"/>
                <w:sz w:val="20"/>
                <w:szCs w:val="20"/>
              </w:rPr>
            </w:pPr>
            <w:r w:rsidRPr="00890A30">
              <w:rPr>
                <w:rFonts w:ascii="Arial" w:hAnsi="Arial" w:cs="Arial"/>
                <w:color w:val="000000"/>
                <w:sz w:val="20"/>
                <w:szCs w:val="20"/>
              </w:rPr>
              <w:t>$12,919</w:t>
            </w:r>
          </w:p>
        </w:tc>
        <w:tc>
          <w:tcPr>
            <w:tcW w:w="833" w:type="pct"/>
            <w:vAlign w:val="bottom"/>
          </w:tcPr>
          <w:p w14:paraId="04D7F482" w14:textId="661722F9" w:rsidR="00BA291C" w:rsidRPr="00890A30" w:rsidRDefault="00F7390E" w:rsidP="00F444B0">
            <w:pPr>
              <w:spacing w:line="360" w:lineRule="auto"/>
              <w:jc w:val="center"/>
              <w:rPr>
                <w:rFonts w:ascii="Arial" w:hAnsi="Arial" w:cs="Arial"/>
                <w:sz w:val="20"/>
                <w:szCs w:val="20"/>
              </w:rPr>
            </w:pPr>
            <w:r w:rsidRPr="00890A30">
              <w:rPr>
                <w:rFonts w:ascii="Arial" w:hAnsi="Arial" w:cs="Arial"/>
                <w:sz w:val="20"/>
                <w:szCs w:val="20"/>
              </w:rPr>
              <w:fldChar w:fldCharType="begin"/>
            </w:r>
            <w:r w:rsidR="00F444B0">
              <w:rPr>
                <w:rFonts w:ascii="Arial" w:hAnsi="Arial" w:cs="Arial"/>
                <w:sz w:val="20"/>
                <w:szCs w:val="20"/>
              </w:rPr>
              <w:instrText xml:space="preserve"> ADDIN EN.CITE &lt;EndNote&gt;&lt;Cite&gt;&lt;Author&gt;Shrestha&lt;/Author&gt;&lt;Year&gt;2011&lt;/Year&gt;&lt;RecNum&gt;112&lt;/RecNum&gt;&lt;DisplayText&gt;&lt;style face="superscript"&gt;22&lt;/style&gt;&lt;/DisplayText&gt;&lt;record&gt;&lt;rec-number&gt;112&lt;/rec-number&gt;&lt;foreign-keys&gt;&lt;key app="EN" db-id="5peasedes2vfffed9ac5waty90dt250sx29a" timestamp="1532446081"&gt;112&lt;/key&gt;&lt;/foreign-keys&gt;&lt;ref-type name="Journal Article"&gt;17&lt;/ref-type&gt;&lt;contributors&gt;&lt;authors&gt;&lt;author&gt;Shrestha, Sundar S&lt;/author&gt;&lt;author&gt;Zhang, Ping&lt;/author&gt;&lt;author&gt;Albright, Ann&lt;/author&gt;&lt;author&gt;Imperatore, Giuseppina&lt;/author&gt;&lt;/authors&gt;&lt;/contributors&gt;&lt;titles&gt;&lt;title&gt;Medical expenditures associated with diabetes among privately insured US youth in 2007&lt;/title&gt;&lt;secondary-title&gt;Diabetes Care&lt;/secondary-title&gt;&lt;/titles&gt;&lt;periodical&gt;&lt;full-title&gt;Diabetes Care&lt;/full-title&gt;&lt;/periodical&gt;&lt;pages&gt;1097-1101&lt;/pages&gt;&lt;volume&gt;34&lt;/volume&gt;&lt;number&gt;5&lt;/number&gt;&lt;dates&gt;&lt;year&gt;2011&lt;/year&gt;&lt;/dates&gt;&lt;isbn&gt;0149-5992&lt;/isbn&gt;&lt;urls&gt;&lt;/urls&gt;&lt;/record&gt;&lt;/Cite&gt;&lt;/EndNote&gt;</w:instrText>
            </w:r>
            <w:r w:rsidRPr="00890A30">
              <w:rPr>
                <w:rFonts w:ascii="Arial" w:hAnsi="Arial" w:cs="Arial"/>
                <w:sz w:val="20"/>
                <w:szCs w:val="20"/>
              </w:rPr>
              <w:fldChar w:fldCharType="separate"/>
            </w:r>
            <w:r w:rsidR="00F444B0" w:rsidRPr="00F444B0">
              <w:rPr>
                <w:rFonts w:ascii="Arial" w:hAnsi="Arial" w:cs="Arial"/>
                <w:noProof/>
                <w:sz w:val="20"/>
                <w:szCs w:val="20"/>
                <w:vertAlign w:val="superscript"/>
              </w:rPr>
              <w:t>22</w:t>
            </w:r>
            <w:r w:rsidRPr="00890A30">
              <w:rPr>
                <w:rFonts w:ascii="Arial" w:hAnsi="Arial" w:cs="Arial"/>
                <w:sz w:val="20"/>
                <w:szCs w:val="20"/>
              </w:rPr>
              <w:fldChar w:fldCharType="end"/>
            </w:r>
          </w:p>
        </w:tc>
      </w:tr>
      <w:tr w:rsidR="00BA291C" w:rsidRPr="00890A30" w14:paraId="6801AB1A" w14:textId="77777777" w:rsidTr="00F7390E">
        <w:tc>
          <w:tcPr>
            <w:tcW w:w="3270" w:type="pct"/>
            <w:vAlign w:val="bottom"/>
          </w:tcPr>
          <w:p w14:paraId="05482D18" w14:textId="30BD52CB" w:rsidR="00BA291C" w:rsidRPr="00890A30" w:rsidRDefault="00BA291C" w:rsidP="005969CF">
            <w:pPr>
              <w:spacing w:line="360" w:lineRule="auto"/>
              <w:rPr>
                <w:rFonts w:ascii="Arial" w:hAnsi="Arial" w:cs="Arial"/>
                <w:b/>
                <w:sz w:val="20"/>
                <w:szCs w:val="20"/>
              </w:rPr>
            </w:pPr>
            <w:r w:rsidRPr="00890A30">
              <w:rPr>
                <w:rFonts w:ascii="Arial" w:hAnsi="Arial" w:cs="Arial"/>
                <w:color w:val="000000"/>
                <w:sz w:val="20"/>
                <w:szCs w:val="20"/>
              </w:rPr>
              <w:t xml:space="preserve">Cost of unrelated health care </w:t>
            </w:r>
          </w:p>
        </w:tc>
        <w:tc>
          <w:tcPr>
            <w:tcW w:w="897" w:type="pct"/>
            <w:vAlign w:val="bottom"/>
          </w:tcPr>
          <w:p w14:paraId="3CF6AD70" w14:textId="7C724BDA" w:rsidR="00BA291C" w:rsidRPr="00890A30" w:rsidRDefault="00BA291C" w:rsidP="005969CF">
            <w:pPr>
              <w:spacing w:line="360" w:lineRule="auto"/>
              <w:jc w:val="center"/>
              <w:rPr>
                <w:rFonts w:ascii="Arial" w:hAnsi="Arial" w:cs="Arial"/>
                <w:sz w:val="20"/>
                <w:szCs w:val="20"/>
              </w:rPr>
            </w:pPr>
            <w:r w:rsidRPr="00890A30">
              <w:rPr>
                <w:rFonts w:ascii="Arial" w:hAnsi="Arial" w:cs="Arial"/>
                <w:color w:val="000000"/>
                <w:sz w:val="20"/>
                <w:szCs w:val="20"/>
              </w:rPr>
              <w:t>$2,831</w:t>
            </w:r>
          </w:p>
        </w:tc>
        <w:tc>
          <w:tcPr>
            <w:tcW w:w="833" w:type="pct"/>
            <w:vAlign w:val="bottom"/>
          </w:tcPr>
          <w:p w14:paraId="5E68729C" w14:textId="6817C7CE" w:rsidR="00BA291C" w:rsidRPr="00890A30" w:rsidRDefault="00F7390E" w:rsidP="00F444B0">
            <w:pPr>
              <w:spacing w:line="360" w:lineRule="auto"/>
              <w:jc w:val="center"/>
              <w:rPr>
                <w:rFonts w:ascii="Arial" w:hAnsi="Arial" w:cs="Arial"/>
                <w:sz w:val="20"/>
                <w:szCs w:val="20"/>
              </w:rPr>
            </w:pPr>
            <w:r w:rsidRPr="00890A30">
              <w:rPr>
                <w:rFonts w:ascii="Arial" w:hAnsi="Arial" w:cs="Arial"/>
                <w:sz w:val="20"/>
                <w:szCs w:val="20"/>
              </w:rPr>
              <w:fldChar w:fldCharType="begin"/>
            </w:r>
            <w:r w:rsidR="00F444B0">
              <w:rPr>
                <w:rFonts w:ascii="Arial" w:hAnsi="Arial" w:cs="Arial"/>
                <w:sz w:val="20"/>
                <w:szCs w:val="20"/>
              </w:rPr>
              <w:instrText xml:space="preserve"> ADDIN EN.CITE &lt;EndNote&gt;&lt;Cite&gt;&lt;Author&gt;Health Care Cost Institute&lt;/Author&gt;&lt;Year&gt;2016&lt;/Year&gt;&lt;RecNum&gt;111&lt;/RecNum&gt;&lt;DisplayText&gt;&lt;style face="superscript"&gt;23&lt;/style&gt;&lt;/DisplayText&gt;&lt;record&gt;&lt;rec-number&gt;111&lt;/rec-number&gt;&lt;foreign-keys&gt;&lt;key app="EN" db-id="5peasedes2vfffed9ac5waty90dt250sx29a" timestamp="1532446027"&gt;111&lt;/key&gt;&lt;/foreign-keys&gt;&lt;ref-type name="Web Page"&gt;12&lt;/ref-type&gt;&lt;contributors&gt;&lt;authors&gt;&lt;author&gt;Health Care Cost Institute,&lt;/author&gt;&lt;/authors&gt;&lt;/contributors&gt;&lt;titles&gt;&lt;title&gt;Children&amp;apos;s Health Spending: 2010-2014&lt;/title&gt;&lt;/titles&gt;&lt;number&gt;May 2018&lt;/number&gt;&lt;dates&gt;&lt;year&gt;2016&lt;/year&gt;&lt;/dates&gt;&lt;urls&gt;&lt;related-urls&gt;&lt;url&gt;http://www.healthcostinstitute.org/files/2016%20Kids%20Report%205.16.16.pdf&lt;/url&gt;&lt;/related-urls&gt;&lt;/urls&gt;&lt;/record&gt;&lt;/Cite&gt;&lt;/EndNote&gt;</w:instrText>
            </w:r>
            <w:r w:rsidRPr="00890A30">
              <w:rPr>
                <w:rFonts w:ascii="Arial" w:hAnsi="Arial" w:cs="Arial"/>
                <w:sz w:val="20"/>
                <w:szCs w:val="20"/>
              </w:rPr>
              <w:fldChar w:fldCharType="separate"/>
            </w:r>
            <w:r w:rsidR="00F444B0" w:rsidRPr="00F444B0">
              <w:rPr>
                <w:rFonts w:ascii="Arial" w:hAnsi="Arial" w:cs="Arial"/>
                <w:noProof/>
                <w:sz w:val="20"/>
                <w:szCs w:val="20"/>
                <w:vertAlign w:val="superscript"/>
              </w:rPr>
              <w:t>23</w:t>
            </w:r>
            <w:r w:rsidRPr="00890A30">
              <w:rPr>
                <w:rFonts w:ascii="Arial" w:hAnsi="Arial" w:cs="Arial"/>
                <w:sz w:val="20"/>
                <w:szCs w:val="20"/>
              </w:rPr>
              <w:fldChar w:fldCharType="end"/>
            </w:r>
          </w:p>
        </w:tc>
      </w:tr>
      <w:tr w:rsidR="00F7390E" w:rsidRPr="00890A30" w14:paraId="14065B1F" w14:textId="77777777" w:rsidTr="00F7390E">
        <w:tc>
          <w:tcPr>
            <w:tcW w:w="3270" w:type="pct"/>
            <w:vAlign w:val="bottom"/>
          </w:tcPr>
          <w:p w14:paraId="230DFBE2" w14:textId="6A1DFAAE" w:rsidR="00F7390E" w:rsidRPr="00890A30" w:rsidRDefault="00F7390E" w:rsidP="005969CF">
            <w:pPr>
              <w:spacing w:line="360" w:lineRule="auto"/>
              <w:rPr>
                <w:rFonts w:ascii="Arial" w:hAnsi="Arial" w:cs="Arial"/>
                <w:b/>
                <w:sz w:val="20"/>
                <w:szCs w:val="20"/>
              </w:rPr>
            </w:pPr>
            <w:r w:rsidRPr="00890A30">
              <w:rPr>
                <w:rFonts w:ascii="Arial" w:hAnsi="Arial" w:cs="Arial"/>
                <w:color w:val="000000"/>
                <w:sz w:val="20"/>
                <w:szCs w:val="20"/>
              </w:rPr>
              <w:t>Cost to treat major hypo event</w:t>
            </w:r>
          </w:p>
        </w:tc>
        <w:tc>
          <w:tcPr>
            <w:tcW w:w="897" w:type="pct"/>
            <w:vAlign w:val="bottom"/>
          </w:tcPr>
          <w:p w14:paraId="6A84D51B" w14:textId="4D62261D"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$19,676</w:t>
            </w:r>
          </w:p>
        </w:tc>
        <w:tc>
          <w:tcPr>
            <w:tcW w:w="833" w:type="pct"/>
            <w:vAlign w:val="center"/>
          </w:tcPr>
          <w:p w14:paraId="04F05C02" w14:textId="758E6837" w:rsidR="00F7390E" w:rsidRPr="00890A30" w:rsidRDefault="00F7390E" w:rsidP="00F444B0">
            <w:pPr>
              <w:spacing w:line="360" w:lineRule="auto"/>
              <w:jc w:val="center"/>
              <w:rPr>
                <w:rFonts w:ascii="Arial" w:hAnsi="Arial" w:cs="Arial"/>
                <w:sz w:val="20"/>
                <w:szCs w:val="20"/>
              </w:rPr>
            </w:pPr>
            <w:r w:rsidRPr="00890A30">
              <w:rPr>
                <w:rFonts w:ascii="Arial" w:hAnsi="Arial" w:cs="Arial"/>
                <w:sz w:val="20"/>
                <w:szCs w:val="20"/>
              </w:rPr>
              <w:fldChar w:fldCharType="begin"/>
            </w:r>
            <w:r w:rsidR="00F444B0">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00F444B0"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285BC106" w14:textId="77777777" w:rsidTr="00F7390E">
        <w:tc>
          <w:tcPr>
            <w:tcW w:w="3270" w:type="pct"/>
            <w:vAlign w:val="bottom"/>
          </w:tcPr>
          <w:p w14:paraId="52E2760C" w14:textId="1B26C340" w:rsidR="00F7390E" w:rsidRPr="00890A30" w:rsidRDefault="00F7390E" w:rsidP="005969CF">
            <w:pPr>
              <w:spacing w:line="360" w:lineRule="auto"/>
              <w:rPr>
                <w:rFonts w:ascii="Arial" w:hAnsi="Arial" w:cs="Arial"/>
                <w:b/>
                <w:sz w:val="20"/>
                <w:szCs w:val="20"/>
              </w:rPr>
            </w:pPr>
            <w:r w:rsidRPr="00890A30">
              <w:rPr>
                <w:rFonts w:ascii="Arial" w:hAnsi="Arial" w:cs="Arial"/>
                <w:color w:val="000000"/>
                <w:sz w:val="20"/>
                <w:szCs w:val="20"/>
              </w:rPr>
              <w:t>Cost to treat minor hypo event</w:t>
            </w:r>
          </w:p>
        </w:tc>
        <w:tc>
          <w:tcPr>
            <w:tcW w:w="897" w:type="pct"/>
            <w:vAlign w:val="bottom"/>
          </w:tcPr>
          <w:p w14:paraId="54D796A1" w14:textId="0F575AE3"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$210</w:t>
            </w:r>
          </w:p>
        </w:tc>
        <w:tc>
          <w:tcPr>
            <w:tcW w:w="833" w:type="pct"/>
            <w:vAlign w:val="bottom"/>
          </w:tcPr>
          <w:p w14:paraId="6DBA8A62" w14:textId="01A751D4"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2C04576D" w14:textId="77777777" w:rsidTr="00F7390E">
        <w:tc>
          <w:tcPr>
            <w:tcW w:w="3270" w:type="pct"/>
            <w:vAlign w:val="bottom"/>
          </w:tcPr>
          <w:p w14:paraId="6308BA8D" w14:textId="391D2027" w:rsidR="00F7390E" w:rsidRPr="00890A30" w:rsidRDefault="00F7390E" w:rsidP="005969CF">
            <w:pPr>
              <w:spacing w:line="360" w:lineRule="auto"/>
              <w:rPr>
                <w:rFonts w:ascii="Arial" w:hAnsi="Arial" w:cs="Arial"/>
                <w:b/>
                <w:sz w:val="20"/>
                <w:szCs w:val="20"/>
              </w:rPr>
            </w:pPr>
            <w:r w:rsidRPr="00890A30">
              <w:rPr>
                <w:rFonts w:ascii="Arial" w:hAnsi="Arial" w:cs="Arial"/>
                <w:color w:val="000000"/>
                <w:sz w:val="20"/>
                <w:szCs w:val="20"/>
              </w:rPr>
              <w:t>Diabetic retinopathy event year</w:t>
            </w:r>
          </w:p>
        </w:tc>
        <w:tc>
          <w:tcPr>
            <w:tcW w:w="897" w:type="pct"/>
            <w:vAlign w:val="bottom"/>
          </w:tcPr>
          <w:p w14:paraId="60E995FA" w14:textId="1ACDE38B"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$733</w:t>
            </w:r>
          </w:p>
        </w:tc>
        <w:tc>
          <w:tcPr>
            <w:tcW w:w="833" w:type="pct"/>
            <w:vAlign w:val="bottom"/>
          </w:tcPr>
          <w:p w14:paraId="7C2B8117" w14:textId="0AFAEB0A"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25342144" w14:textId="77777777" w:rsidTr="00F7390E">
        <w:tc>
          <w:tcPr>
            <w:tcW w:w="3270" w:type="pct"/>
            <w:vAlign w:val="bottom"/>
          </w:tcPr>
          <w:p w14:paraId="3D9AC50B" w14:textId="2D6750F6" w:rsidR="00F7390E" w:rsidRPr="00890A30" w:rsidRDefault="00F7390E" w:rsidP="005969CF">
            <w:pPr>
              <w:spacing w:line="360" w:lineRule="auto"/>
              <w:rPr>
                <w:rFonts w:ascii="Arial" w:hAnsi="Arial" w:cs="Arial"/>
                <w:b/>
                <w:sz w:val="20"/>
                <w:szCs w:val="20"/>
              </w:rPr>
            </w:pPr>
            <w:r w:rsidRPr="00890A30">
              <w:rPr>
                <w:rFonts w:ascii="Arial" w:hAnsi="Arial" w:cs="Arial"/>
                <w:color w:val="000000"/>
                <w:sz w:val="20"/>
                <w:szCs w:val="20"/>
              </w:rPr>
              <w:t>Blindness event year</w:t>
            </w:r>
          </w:p>
        </w:tc>
        <w:tc>
          <w:tcPr>
            <w:tcW w:w="897" w:type="pct"/>
            <w:vAlign w:val="bottom"/>
          </w:tcPr>
          <w:p w14:paraId="758605AB" w14:textId="5A68FF76"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$3,417</w:t>
            </w:r>
          </w:p>
        </w:tc>
        <w:tc>
          <w:tcPr>
            <w:tcW w:w="833" w:type="pct"/>
            <w:vAlign w:val="bottom"/>
          </w:tcPr>
          <w:p w14:paraId="319466AF" w14:textId="57179AE0"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3E538D80" w14:textId="77777777" w:rsidTr="00F7390E">
        <w:tc>
          <w:tcPr>
            <w:tcW w:w="3270" w:type="pct"/>
            <w:vAlign w:val="bottom"/>
          </w:tcPr>
          <w:p w14:paraId="5BECF170" w14:textId="6F99AA35" w:rsidR="00F7390E" w:rsidRPr="00890A30" w:rsidRDefault="00F7390E" w:rsidP="005969CF">
            <w:pPr>
              <w:spacing w:line="360" w:lineRule="auto"/>
              <w:rPr>
                <w:rFonts w:ascii="Arial" w:hAnsi="Arial" w:cs="Arial"/>
                <w:b/>
                <w:sz w:val="20"/>
                <w:szCs w:val="20"/>
              </w:rPr>
            </w:pPr>
            <w:r w:rsidRPr="00890A30">
              <w:rPr>
                <w:rFonts w:ascii="Arial" w:hAnsi="Arial" w:cs="Arial"/>
                <w:color w:val="000000"/>
                <w:sz w:val="20"/>
                <w:szCs w:val="20"/>
              </w:rPr>
              <w:t>Neuropathy event year</w:t>
            </w:r>
          </w:p>
        </w:tc>
        <w:tc>
          <w:tcPr>
            <w:tcW w:w="897" w:type="pct"/>
            <w:vAlign w:val="bottom"/>
          </w:tcPr>
          <w:p w14:paraId="2BF73752" w14:textId="43AEBC0D"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$1,048</w:t>
            </w:r>
          </w:p>
        </w:tc>
        <w:tc>
          <w:tcPr>
            <w:tcW w:w="833" w:type="pct"/>
            <w:vAlign w:val="bottom"/>
          </w:tcPr>
          <w:p w14:paraId="46121244" w14:textId="3F9D6A37"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13256C7F" w14:textId="77777777" w:rsidTr="00F7390E">
        <w:tc>
          <w:tcPr>
            <w:tcW w:w="3270" w:type="pct"/>
            <w:vAlign w:val="bottom"/>
          </w:tcPr>
          <w:p w14:paraId="26683654" w14:textId="75239FF9" w:rsidR="00F7390E" w:rsidRPr="00890A30" w:rsidRDefault="00F7390E" w:rsidP="005969CF">
            <w:pPr>
              <w:spacing w:line="360" w:lineRule="auto"/>
              <w:rPr>
                <w:rFonts w:ascii="Arial" w:hAnsi="Arial" w:cs="Arial"/>
                <w:b/>
                <w:sz w:val="20"/>
                <w:szCs w:val="20"/>
              </w:rPr>
            </w:pPr>
            <w:r w:rsidRPr="00890A30">
              <w:rPr>
                <w:rFonts w:ascii="Arial" w:hAnsi="Arial" w:cs="Arial"/>
                <w:color w:val="000000"/>
                <w:sz w:val="20"/>
                <w:szCs w:val="20"/>
              </w:rPr>
              <w:t>Amputation event year</w:t>
            </w:r>
          </w:p>
        </w:tc>
        <w:tc>
          <w:tcPr>
            <w:tcW w:w="897" w:type="pct"/>
            <w:vAlign w:val="bottom"/>
          </w:tcPr>
          <w:p w14:paraId="06F8EB4B" w14:textId="07CE6042"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$10,795</w:t>
            </w:r>
          </w:p>
        </w:tc>
        <w:tc>
          <w:tcPr>
            <w:tcW w:w="833" w:type="pct"/>
            <w:vAlign w:val="bottom"/>
          </w:tcPr>
          <w:p w14:paraId="16674742" w14:textId="15009241"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2D2716D9" w14:textId="77777777" w:rsidTr="00F7390E">
        <w:tc>
          <w:tcPr>
            <w:tcW w:w="3270" w:type="pct"/>
            <w:vAlign w:val="bottom"/>
          </w:tcPr>
          <w:p w14:paraId="1DBFFC7C" w14:textId="72BD02DF" w:rsidR="00F7390E" w:rsidRPr="00890A30" w:rsidRDefault="00F7390E" w:rsidP="005969CF">
            <w:pPr>
              <w:spacing w:line="360" w:lineRule="auto"/>
              <w:rPr>
                <w:rFonts w:ascii="Arial" w:hAnsi="Arial" w:cs="Arial"/>
                <w:b/>
                <w:sz w:val="20"/>
                <w:szCs w:val="20"/>
              </w:rPr>
            </w:pPr>
            <w:r w:rsidRPr="00890A30">
              <w:rPr>
                <w:rFonts w:ascii="Arial" w:hAnsi="Arial" w:cs="Arial"/>
                <w:color w:val="000000"/>
                <w:sz w:val="20"/>
                <w:szCs w:val="20"/>
              </w:rPr>
              <w:t>Nephropathy (micro) event year</w:t>
            </w:r>
          </w:p>
        </w:tc>
        <w:tc>
          <w:tcPr>
            <w:tcW w:w="897" w:type="pct"/>
            <w:vAlign w:val="bottom"/>
          </w:tcPr>
          <w:p w14:paraId="6945EB4C" w14:textId="6D4430AD"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$94</w:t>
            </w:r>
          </w:p>
        </w:tc>
        <w:tc>
          <w:tcPr>
            <w:tcW w:w="833" w:type="pct"/>
            <w:vAlign w:val="bottom"/>
          </w:tcPr>
          <w:p w14:paraId="3A60C30A" w14:textId="51F78C06"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0A93D871" w14:textId="77777777" w:rsidTr="00F7390E">
        <w:tc>
          <w:tcPr>
            <w:tcW w:w="3270" w:type="pct"/>
            <w:vAlign w:val="bottom"/>
          </w:tcPr>
          <w:p w14:paraId="4FA44FDC" w14:textId="5824291C" w:rsidR="00F7390E" w:rsidRPr="00890A30" w:rsidRDefault="00F7390E" w:rsidP="005969CF">
            <w:pPr>
              <w:spacing w:line="360" w:lineRule="auto"/>
              <w:rPr>
                <w:rFonts w:ascii="Arial" w:hAnsi="Arial" w:cs="Arial"/>
                <w:b/>
                <w:sz w:val="20"/>
                <w:szCs w:val="20"/>
              </w:rPr>
            </w:pPr>
            <w:r w:rsidRPr="00890A30">
              <w:rPr>
                <w:rFonts w:ascii="Arial" w:hAnsi="Arial" w:cs="Arial"/>
                <w:color w:val="000000"/>
                <w:sz w:val="20"/>
                <w:szCs w:val="20"/>
              </w:rPr>
              <w:t>End stage renal disease event year</w:t>
            </w:r>
          </w:p>
        </w:tc>
        <w:tc>
          <w:tcPr>
            <w:tcW w:w="897" w:type="pct"/>
            <w:vAlign w:val="bottom"/>
          </w:tcPr>
          <w:p w14:paraId="6D987A45" w14:textId="311E3043"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$85,630</w:t>
            </w:r>
          </w:p>
        </w:tc>
        <w:tc>
          <w:tcPr>
            <w:tcW w:w="833" w:type="pct"/>
            <w:vAlign w:val="bottom"/>
          </w:tcPr>
          <w:p w14:paraId="0D97909F" w14:textId="20C395CD"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66CE0867" w14:textId="77777777" w:rsidTr="00F7390E">
        <w:tc>
          <w:tcPr>
            <w:tcW w:w="3270" w:type="pct"/>
            <w:vAlign w:val="bottom"/>
          </w:tcPr>
          <w:p w14:paraId="64E30EC3" w14:textId="7E49FA00" w:rsidR="00F7390E" w:rsidRPr="00890A30" w:rsidRDefault="00F7390E" w:rsidP="005969CF">
            <w:pPr>
              <w:spacing w:line="360" w:lineRule="auto"/>
              <w:rPr>
                <w:rFonts w:ascii="Arial" w:hAnsi="Arial" w:cs="Arial"/>
                <w:sz w:val="20"/>
                <w:szCs w:val="20"/>
              </w:rPr>
            </w:pPr>
            <w:r w:rsidRPr="00890A30">
              <w:rPr>
                <w:rFonts w:ascii="Arial" w:hAnsi="Arial" w:cs="Arial"/>
                <w:color w:val="000000"/>
                <w:sz w:val="20"/>
                <w:szCs w:val="20"/>
              </w:rPr>
              <w:t>Cardiovascular disease event year</w:t>
            </w:r>
          </w:p>
        </w:tc>
        <w:tc>
          <w:tcPr>
            <w:tcW w:w="897" w:type="pct"/>
            <w:vAlign w:val="bottom"/>
          </w:tcPr>
          <w:p w14:paraId="75BA3304" w14:textId="00215441"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$67,398</w:t>
            </w:r>
          </w:p>
        </w:tc>
        <w:tc>
          <w:tcPr>
            <w:tcW w:w="833" w:type="pct"/>
            <w:vAlign w:val="bottom"/>
          </w:tcPr>
          <w:p w14:paraId="03441B0A" w14:textId="0A56A83A"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4E14F310" w14:textId="77777777" w:rsidTr="00F7390E">
        <w:tc>
          <w:tcPr>
            <w:tcW w:w="3270" w:type="pct"/>
            <w:vAlign w:val="bottom"/>
          </w:tcPr>
          <w:p w14:paraId="092532FD" w14:textId="7708C23D" w:rsidR="00F7390E" w:rsidRPr="00890A30" w:rsidRDefault="00F7390E" w:rsidP="005969CF">
            <w:pPr>
              <w:spacing w:line="360" w:lineRule="auto"/>
              <w:rPr>
                <w:rFonts w:ascii="Arial" w:hAnsi="Arial" w:cs="Arial"/>
                <w:sz w:val="20"/>
                <w:szCs w:val="20"/>
              </w:rPr>
            </w:pPr>
            <w:r w:rsidRPr="00890A30">
              <w:rPr>
                <w:rFonts w:ascii="Arial" w:hAnsi="Arial" w:cs="Arial"/>
                <w:color w:val="000000"/>
                <w:sz w:val="20"/>
                <w:szCs w:val="20"/>
              </w:rPr>
              <w:t>Diabetic retinopathy follow-up</w:t>
            </w:r>
          </w:p>
        </w:tc>
        <w:tc>
          <w:tcPr>
            <w:tcW w:w="897" w:type="pct"/>
            <w:vAlign w:val="bottom"/>
          </w:tcPr>
          <w:p w14:paraId="7321B6AD" w14:textId="2529E7B1"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$84</w:t>
            </w:r>
          </w:p>
        </w:tc>
        <w:tc>
          <w:tcPr>
            <w:tcW w:w="833" w:type="pct"/>
            <w:vAlign w:val="bottom"/>
          </w:tcPr>
          <w:p w14:paraId="6F69EF79" w14:textId="398068E0"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20177045" w14:textId="77777777" w:rsidTr="00F7390E">
        <w:tc>
          <w:tcPr>
            <w:tcW w:w="3270" w:type="pct"/>
            <w:vAlign w:val="bottom"/>
          </w:tcPr>
          <w:p w14:paraId="38B9B218" w14:textId="2610A243" w:rsidR="00F7390E" w:rsidRPr="00890A30" w:rsidRDefault="00F7390E" w:rsidP="005969CF">
            <w:pPr>
              <w:spacing w:line="360" w:lineRule="auto"/>
              <w:rPr>
                <w:rFonts w:ascii="Arial" w:hAnsi="Arial" w:cs="Arial"/>
                <w:color w:val="000000"/>
                <w:sz w:val="20"/>
                <w:szCs w:val="20"/>
              </w:rPr>
            </w:pPr>
            <w:r w:rsidRPr="00890A30">
              <w:rPr>
                <w:rFonts w:ascii="Arial" w:hAnsi="Arial" w:cs="Arial"/>
                <w:color w:val="000000"/>
                <w:sz w:val="20"/>
                <w:szCs w:val="20"/>
              </w:rPr>
              <w:t>Blindness follow-up</w:t>
            </w:r>
          </w:p>
        </w:tc>
        <w:tc>
          <w:tcPr>
            <w:tcW w:w="897" w:type="pct"/>
            <w:vAlign w:val="bottom"/>
          </w:tcPr>
          <w:p w14:paraId="46F20EC5" w14:textId="423135EE"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$3,417</w:t>
            </w:r>
          </w:p>
        </w:tc>
        <w:tc>
          <w:tcPr>
            <w:tcW w:w="833" w:type="pct"/>
            <w:vAlign w:val="bottom"/>
          </w:tcPr>
          <w:p w14:paraId="4F2D836B" w14:textId="0E442EDF"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240CE5F1" w14:textId="77777777" w:rsidTr="00F7390E">
        <w:tc>
          <w:tcPr>
            <w:tcW w:w="3270" w:type="pct"/>
            <w:vAlign w:val="bottom"/>
          </w:tcPr>
          <w:p w14:paraId="3E3ADD16" w14:textId="672DA0CE" w:rsidR="00F7390E" w:rsidRPr="00890A30" w:rsidRDefault="00F7390E" w:rsidP="005969CF">
            <w:pPr>
              <w:spacing w:line="360" w:lineRule="auto"/>
              <w:rPr>
                <w:rFonts w:ascii="Arial" w:hAnsi="Arial" w:cs="Arial"/>
                <w:color w:val="000000"/>
                <w:sz w:val="20"/>
                <w:szCs w:val="20"/>
              </w:rPr>
            </w:pPr>
            <w:r w:rsidRPr="00890A30">
              <w:rPr>
                <w:rFonts w:ascii="Arial" w:hAnsi="Arial" w:cs="Arial"/>
                <w:color w:val="000000"/>
                <w:sz w:val="20"/>
                <w:szCs w:val="20"/>
              </w:rPr>
              <w:t>Neuropathy follow-up</w:t>
            </w:r>
          </w:p>
        </w:tc>
        <w:tc>
          <w:tcPr>
            <w:tcW w:w="897" w:type="pct"/>
            <w:vAlign w:val="bottom"/>
          </w:tcPr>
          <w:p w14:paraId="73405C8C" w14:textId="053F61BB"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$1,315</w:t>
            </w:r>
          </w:p>
        </w:tc>
        <w:tc>
          <w:tcPr>
            <w:tcW w:w="833" w:type="pct"/>
            <w:vAlign w:val="bottom"/>
          </w:tcPr>
          <w:p w14:paraId="072B529C" w14:textId="68C6DE27"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554E7419" w14:textId="77777777" w:rsidTr="00F7390E">
        <w:tc>
          <w:tcPr>
            <w:tcW w:w="3270" w:type="pct"/>
            <w:vAlign w:val="bottom"/>
          </w:tcPr>
          <w:p w14:paraId="1DDE1C07" w14:textId="5C7EEF14" w:rsidR="00F7390E" w:rsidRPr="00890A30" w:rsidRDefault="00F7390E" w:rsidP="005969CF">
            <w:pPr>
              <w:spacing w:line="360" w:lineRule="auto"/>
              <w:rPr>
                <w:rFonts w:ascii="Arial" w:hAnsi="Arial" w:cs="Arial"/>
                <w:color w:val="000000"/>
                <w:sz w:val="20"/>
                <w:szCs w:val="20"/>
              </w:rPr>
            </w:pPr>
            <w:r w:rsidRPr="00890A30">
              <w:rPr>
                <w:rFonts w:ascii="Arial" w:hAnsi="Arial" w:cs="Arial"/>
                <w:color w:val="000000"/>
                <w:sz w:val="20"/>
                <w:szCs w:val="20"/>
              </w:rPr>
              <w:t>Amputation follow-up</w:t>
            </w:r>
          </w:p>
        </w:tc>
        <w:tc>
          <w:tcPr>
            <w:tcW w:w="897" w:type="pct"/>
            <w:vAlign w:val="bottom"/>
          </w:tcPr>
          <w:p w14:paraId="6CE60B56" w14:textId="49DE0CEC"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$0</w:t>
            </w:r>
          </w:p>
        </w:tc>
        <w:tc>
          <w:tcPr>
            <w:tcW w:w="833" w:type="pct"/>
            <w:vAlign w:val="bottom"/>
          </w:tcPr>
          <w:p w14:paraId="504DD76E" w14:textId="30456066"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3085E54C" w14:textId="77777777" w:rsidTr="00F7390E">
        <w:tc>
          <w:tcPr>
            <w:tcW w:w="3270" w:type="pct"/>
            <w:vAlign w:val="bottom"/>
          </w:tcPr>
          <w:p w14:paraId="3DC8B474" w14:textId="0CA6AFDB" w:rsidR="00F7390E" w:rsidRPr="00890A30" w:rsidRDefault="00F7390E" w:rsidP="005969CF">
            <w:pPr>
              <w:spacing w:line="360" w:lineRule="auto"/>
              <w:rPr>
                <w:rFonts w:ascii="Arial" w:hAnsi="Arial" w:cs="Arial"/>
                <w:color w:val="000000"/>
                <w:sz w:val="20"/>
                <w:szCs w:val="20"/>
              </w:rPr>
            </w:pPr>
            <w:r w:rsidRPr="00890A30">
              <w:rPr>
                <w:rFonts w:ascii="Arial" w:hAnsi="Arial" w:cs="Arial"/>
                <w:color w:val="000000"/>
                <w:sz w:val="20"/>
                <w:szCs w:val="20"/>
              </w:rPr>
              <w:t>Nephropathy (micro) follow-up</w:t>
            </w:r>
          </w:p>
        </w:tc>
        <w:tc>
          <w:tcPr>
            <w:tcW w:w="897" w:type="pct"/>
            <w:vAlign w:val="bottom"/>
          </w:tcPr>
          <w:p w14:paraId="57BFAA05" w14:textId="08D89F7D"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$0</w:t>
            </w:r>
          </w:p>
        </w:tc>
        <w:tc>
          <w:tcPr>
            <w:tcW w:w="833" w:type="pct"/>
            <w:vAlign w:val="bottom"/>
          </w:tcPr>
          <w:p w14:paraId="6EEA6086" w14:textId="709007E9"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01157CA9" w14:textId="77777777" w:rsidTr="00F7390E">
        <w:tc>
          <w:tcPr>
            <w:tcW w:w="3270" w:type="pct"/>
            <w:vAlign w:val="bottom"/>
          </w:tcPr>
          <w:p w14:paraId="1BBA6EC0" w14:textId="71B51303" w:rsidR="00F7390E" w:rsidRPr="00890A30" w:rsidRDefault="00F7390E" w:rsidP="005969CF">
            <w:pPr>
              <w:spacing w:line="360" w:lineRule="auto"/>
              <w:rPr>
                <w:rFonts w:ascii="Arial" w:hAnsi="Arial" w:cs="Arial"/>
                <w:color w:val="000000"/>
                <w:sz w:val="20"/>
                <w:szCs w:val="20"/>
              </w:rPr>
            </w:pPr>
            <w:r w:rsidRPr="00890A30">
              <w:rPr>
                <w:rFonts w:ascii="Arial" w:hAnsi="Arial" w:cs="Arial"/>
                <w:color w:val="000000"/>
                <w:sz w:val="20"/>
                <w:szCs w:val="20"/>
              </w:rPr>
              <w:t>End stage renal disease follow-up</w:t>
            </w:r>
          </w:p>
        </w:tc>
        <w:tc>
          <w:tcPr>
            <w:tcW w:w="897" w:type="pct"/>
            <w:vAlign w:val="bottom"/>
          </w:tcPr>
          <w:p w14:paraId="5A3782EE" w14:textId="1FECE892"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$85,630</w:t>
            </w:r>
          </w:p>
        </w:tc>
        <w:tc>
          <w:tcPr>
            <w:tcW w:w="833" w:type="pct"/>
            <w:vAlign w:val="bottom"/>
          </w:tcPr>
          <w:p w14:paraId="1EA6D3BB" w14:textId="608C7432"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r w:rsidR="00F7390E" w:rsidRPr="00890A30" w14:paraId="7AC8A9B7" w14:textId="77777777" w:rsidTr="00F7390E">
        <w:tc>
          <w:tcPr>
            <w:tcW w:w="3270" w:type="pct"/>
            <w:vAlign w:val="bottom"/>
          </w:tcPr>
          <w:p w14:paraId="305C1D10" w14:textId="4AA74B9B" w:rsidR="00F7390E" w:rsidRPr="00890A30" w:rsidRDefault="00F7390E" w:rsidP="005969CF">
            <w:pPr>
              <w:spacing w:line="360" w:lineRule="auto"/>
              <w:rPr>
                <w:rFonts w:ascii="Arial" w:hAnsi="Arial" w:cs="Arial"/>
                <w:color w:val="000000"/>
                <w:sz w:val="20"/>
                <w:szCs w:val="20"/>
              </w:rPr>
            </w:pPr>
            <w:r w:rsidRPr="00890A30">
              <w:rPr>
                <w:rFonts w:ascii="Arial" w:hAnsi="Arial" w:cs="Arial"/>
                <w:color w:val="000000"/>
                <w:sz w:val="20"/>
                <w:szCs w:val="20"/>
              </w:rPr>
              <w:t>Cardiovascular disease follow-up</w:t>
            </w:r>
          </w:p>
        </w:tc>
        <w:tc>
          <w:tcPr>
            <w:tcW w:w="897" w:type="pct"/>
            <w:vAlign w:val="bottom"/>
          </w:tcPr>
          <w:p w14:paraId="58D3B518" w14:textId="2BD26485" w:rsidR="00F7390E" w:rsidRPr="00890A30" w:rsidRDefault="00F7390E" w:rsidP="005969CF">
            <w:pPr>
              <w:spacing w:line="360" w:lineRule="auto"/>
              <w:jc w:val="center"/>
              <w:rPr>
                <w:rFonts w:ascii="Arial" w:hAnsi="Arial" w:cs="Arial"/>
                <w:sz w:val="20"/>
                <w:szCs w:val="20"/>
              </w:rPr>
            </w:pPr>
            <w:r w:rsidRPr="00890A30">
              <w:rPr>
                <w:rFonts w:ascii="Arial" w:hAnsi="Arial" w:cs="Arial"/>
                <w:color w:val="000000"/>
                <w:sz w:val="20"/>
                <w:szCs w:val="20"/>
              </w:rPr>
              <w:t>$2,273</w:t>
            </w:r>
          </w:p>
        </w:tc>
        <w:tc>
          <w:tcPr>
            <w:tcW w:w="833" w:type="pct"/>
            <w:vAlign w:val="bottom"/>
          </w:tcPr>
          <w:p w14:paraId="4CD74D98" w14:textId="07529A6E" w:rsidR="00F7390E" w:rsidRPr="00890A30" w:rsidRDefault="00F53AEA" w:rsidP="005969CF">
            <w:pPr>
              <w:spacing w:line="360" w:lineRule="auto"/>
              <w:jc w:val="center"/>
              <w:rPr>
                <w:rFonts w:ascii="Arial" w:hAnsi="Arial" w:cs="Arial"/>
                <w:sz w:val="20"/>
                <w:szCs w:val="20"/>
              </w:rPr>
            </w:pPr>
            <w:r w:rsidRPr="00890A30">
              <w:rPr>
                <w:rFonts w:ascii="Arial" w:hAnsi="Arial" w:cs="Arial"/>
                <w:sz w:val="20"/>
                <w:szCs w:val="20"/>
              </w:rPr>
              <w:fldChar w:fldCharType="begin"/>
            </w:r>
            <w:r>
              <w:rPr>
                <w:rFonts w:ascii="Arial" w:hAnsi="Arial" w:cs="Arial"/>
                <w:sz w:val="20"/>
                <w:szCs w:val="20"/>
              </w:rPr>
              <w:instrText xml:space="preserve"> ADDIN EN.CITE &lt;EndNote&gt;&lt;Cite&gt;&lt;Author&gt;Ward&lt;/Author&gt;&lt;Year&gt;2014&lt;/Year&gt;&lt;RecNum&gt;84&lt;/RecNum&gt;&lt;DisplayText&gt;&lt;style face="superscript"&gt;24&lt;/style&gt;&lt;/DisplayText&gt;&lt;record&gt;&lt;rec-number&gt;84&lt;/rec-number&gt;&lt;foreign-keys&gt;&lt;key app="EN" db-id="5peasedes2vfffed9ac5waty90dt250sx29a" timestamp="1526402193"&gt;84&lt;/key&gt;&lt;/foreign-keys&gt;&lt;ref-type name="Journal Article"&gt;17&lt;/ref-type&gt;&lt;contributors&gt;&lt;authors&gt;&lt;author&gt;Ward, A.&lt;/author&gt;&lt;author&gt;Alvarez, P.&lt;/author&gt;&lt;author&gt;Vo, L.&lt;/author&gt;&lt;author&gt;Martin, S.&lt;/author&gt;&lt;/authors&gt;&lt;/contributors&gt;&lt;auth-address&gt;Evidera , Lexington, MA , USA.&lt;/auth-address&gt;&lt;titles&gt;&lt;title&gt;Direct medical costs of complications of diabetes in the United States: estimates for event-year and annual state costs (USD 2012)&lt;/title&gt;&lt;secondary-title&gt;J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economics&lt;/abbr-1&gt;&lt;/alt-periodical&gt;&lt;pages&gt;176-83&lt;/pages&gt;&lt;volume&gt;17&lt;/volume&gt;&lt;number&gt;3&lt;/number&gt;&lt;edition&gt;2014/01/15&lt;/edition&gt;&lt;keywords&gt;&lt;keyword&gt;Cardiovascular Diseases/complications/economics&lt;/keyword&gt;&lt;keyword&gt;Communicable Diseases/complications/economics&lt;/keyword&gt;&lt;keyword&gt;Diabetes Mellitus, Type 2/*complications&lt;/keyword&gt;&lt;keyword&gt;Health Expenditures/*statistics &amp;amp; numerical data&lt;/keyword&gt;&lt;keyword&gt;Health Services/*economics/*utilization&lt;/keyword&gt;&lt;keyword&gt;Hospitalization/economics&lt;/keyword&gt;&lt;keyword&gt;Humans&lt;/keyword&gt;&lt;keyword&gt;Hypoglycemia/complications/economics&lt;/keyword&gt;&lt;keyword&gt;United States&lt;/keyword&gt;&lt;/keywords&gt;&lt;dates&gt;&lt;year&gt;2014&lt;/year&gt;&lt;pub-dates&gt;&lt;date&gt;Mar&lt;/date&gt;&lt;/pub-dates&gt;&lt;/dates&gt;&lt;isbn&gt;1369-6998&lt;/isbn&gt;&lt;accession-num&gt;24410011&lt;/accession-num&gt;&lt;urls&gt;&lt;/urls&gt;&lt;electronic-resource-num&gt;10.3111/13696998.2014.882843&lt;/electronic-resource-num&gt;&lt;remote-database-provider&gt;NLM&lt;/remote-database-provider&gt;&lt;language&gt;eng&lt;/language&gt;&lt;/record&gt;&lt;/Cite&gt;&lt;/EndNote&gt;</w:instrText>
            </w:r>
            <w:r w:rsidRPr="00890A30">
              <w:rPr>
                <w:rFonts w:ascii="Arial" w:hAnsi="Arial" w:cs="Arial"/>
                <w:sz w:val="20"/>
                <w:szCs w:val="20"/>
              </w:rPr>
              <w:fldChar w:fldCharType="separate"/>
            </w:r>
            <w:r w:rsidRPr="00F444B0">
              <w:rPr>
                <w:rFonts w:ascii="Arial" w:hAnsi="Arial" w:cs="Arial"/>
                <w:noProof/>
                <w:sz w:val="20"/>
                <w:szCs w:val="20"/>
                <w:vertAlign w:val="superscript"/>
              </w:rPr>
              <w:t>24</w:t>
            </w:r>
            <w:r w:rsidRPr="00890A30">
              <w:rPr>
                <w:rFonts w:ascii="Arial" w:hAnsi="Arial" w:cs="Arial"/>
                <w:sz w:val="20"/>
                <w:szCs w:val="20"/>
              </w:rPr>
              <w:fldChar w:fldCharType="end"/>
            </w:r>
          </w:p>
        </w:tc>
      </w:tr>
    </w:tbl>
    <w:p w14:paraId="4F52B59F" w14:textId="7BB42808" w:rsidR="005969CF" w:rsidRDefault="00B50914" w:rsidP="005969CF">
      <w:pPr>
        <w:spacing w:after="0" w:line="240" w:lineRule="auto"/>
        <w:rPr>
          <w:rFonts w:ascii="Arial" w:hAnsi="Arial" w:cs="Arial"/>
          <w:sz w:val="20"/>
        </w:rPr>
      </w:pPr>
      <w:r w:rsidRPr="00832910">
        <w:rPr>
          <w:rFonts w:ascii="Arial" w:hAnsi="Arial" w:cs="Arial"/>
          <w:sz w:val="20"/>
        </w:rPr>
        <w:t xml:space="preserve">*Mean estimates varied in one-way and probabilistic sensitivity analyses using </w:t>
      </w:r>
      <w:r>
        <w:rPr>
          <w:rFonts w:ascii="Arial" w:hAnsi="Arial" w:cs="Arial"/>
          <w:sz w:val="20"/>
        </w:rPr>
        <w:t xml:space="preserve">2.5 and 97.5 percentiles of </w:t>
      </w:r>
      <w:r w:rsidRPr="00832910">
        <w:rPr>
          <w:rFonts w:ascii="Arial" w:hAnsi="Arial" w:cs="Arial"/>
          <w:sz w:val="20"/>
        </w:rPr>
        <w:t>evidence-based probability distributions</w:t>
      </w:r>
    </w:p>
    <w:p w14:paraId="3472F12D" w14:textId="2F9CBF58" w:rsidR="005969CF" w:rsidRDefault="005969CF" w:rsidP="005969CF">
      <w:pPr>
        <w:spacing w:after="0" w:line="240" w:lineRule="auto"/>
        <w:rPr>
          <w:rFonts w:ascii="Arial" w:hAnsi="Arial" w:cs="Arial"/>
          <w:sz w:val="20"/>
        </w:rPr>
      </w:pPr>
    </w:p>
    <w:p w14:paraId="2B6569BD" w14:textId="288F7EEA" w:rsidR="005969CF" w:rsidRDefault="005969CF" w:rsidP="005969CF">
      <w:pPr>
        <w:spacing w:after="0" w:line="240" w:lineRule="auto"/>
        <w:rPr>
          <w:rFonts w:ascii="Arial" w:hAnsi="Arial" w:cs="Arial"/>
          <w:sz w:val="20"/>
        </w:rPr>
      </w:pPr>
    </w:p>
    <w:p w14:paraId="4FF1CF67" w14:textId="7B581A69" w:rsidR="00C04B81" w:rsidRPr="00C04B81" w:rsidRDefault="00C04B81" w:rsidP="00C04B81">
      <w:pPr>
        <w:spacing w:after="0" w:line="360" w:lineRule="auto"/>
        <w:rPr>
          <w:rFonts w:ascii="Arial" w:hAnsi="Arial" w:cs="Arial"/>
          <w:b/>
        </w:rPr>
      </w:pPr>
      <w:r>
        <w:rPr>
          <w:rFonts w:ascii="Arial" w:hAnsi="Arial" w:cs="Arial"/>
          <w:b/>
        </w:rPr>
        <w:t xml:space="preserve">Appendix Table </w:t>
      </w:r>
      <w:r w:rsidR="00EF10AB">
        <w:rPr>
          <w:rFonts w:ascii="Arial" w:hAnsi="Arial" w:cs="Arial"/>
          <w:b/>
        </w:rPr>
        <w:t>4</w:t>
      </w:r>
      <w:r>
        <w:rPr>
          <w:rFonts w:ascii="Arial" w:hAnsi="Arial" w:cs="Arial"/>
          <w:b/>
        </w:rPr>
        <w:t>. Time-Varying Transition Probability Sources</w:t>
      </w:r>
    </w:p>
    <w:tbl>
      <w:tblPr>
        <w:tblStyle w:val="TableGrid"/>
        <w:tblW w:w="0" w:type="auto"/>
        <w:tblLook w:val="04A0" w:firstRow="1" w:lastRow="0" w:firstColumn="1" w:lastColumn="0" w:noHBand="0" w:noVBand="1"/>
      </w:tblPr>
      <w:tblGrid>
        <w:gridCol w:w="2583"/>
        <w:gridCol w:w="895"/>
        <w:gridCol w:w="2888"/>
        <w:gridCol w:w="1339"/>
        <w:gridCol w:w="817"/>
        <w:gridCol w:w="828"/>
      </w:tblGrid>
      <w:tr w:rsidR="00C04B81" w:rsidRPr="00C04B81" w14:paraId="5076D47B" w14:textId="77777777" w:rsidTr="004C77C0">
        <w:tc>
          <w:tcPr>
            <w:tcW w:w="0" w:type="auto"/>
            <w:vAlign w:val="center"/>
          </w:tcPr>
          <w:p w14:paraId="7106DC18" w14:textId="77777777" w:rsidR="00C04B81" w:rsidRPr="00C04B81" w:rsidRDefault="00C04B81" w:rsidP="00137510">
            <w:pPr>
              <w:rPr>
                <w:rFonts w:ascii="Arial" w:hAnsi="Arial" w:cs="Arial"/>
                <w:b/>
                <w:sz w:val="20"/>
                <w:szCs w:val="20"/>
              </w:rPr>
            </w:pPr>
            <w:r w:rsidRPr="00C04B81">
              <w:rPr>
                <w:rFonts w:ascii="Arial" w:hAnsi="Arial" w:cs="Arial"/>
                <w:b/>
                <w:sz w:val="20"/>
                <w:szCs w:val="20"/>
              </w:rPr>
              <w:t>Complication</w:t>
            </w:r>
          </w:p>
        </w:tc>
        <w:tc>
          <w:tcPr>
            <w:tcW w:w="0" w:type="auto"/>
            <w:vAlign w:val="center"/>
          </w:tcPr>
          <w:p w14:paraId="2F366B99" w14:textId="77777777" w:rsidR="00C04B81" w:rsidRPr="00C04B81" w:rsidRDefault="00C04B81" w:rsidP="00F53AEA">
            <w:pPr>
              <w:rPr>
                <w:rFonts w:ascii="Arial" w:hAnsi="Arial" w:cs="Arial"/>
                <w:b/>
                <w:sz w:val="20"/>
                <w:szCs w:val="20"/>
              </w:rPr>
            </w:pPr>
            <w:r w:rsidRPr="00C04B81">
              <w:rPr>
                <w:rFonts w:ascii="Arial" w:hAnsi="Arial" w:cs="Arial"/>
                <w:b/>
                <w:sz w:val="20"/>
                <w:szCs w:val="20"/>
              </w:rPr>
              <w:t>Source</w:t>
            </w:r>
          </w:p>
        </w:tc>
        <w:tc>
          <w:tcPr>
            <w:tcW w:w="0" w:type="auto"/>
            <w:vAlign w:val="center"/>
          </w:tcPr>
          <w:p w14:paraId="55CA8F31" w14:textId="77777777" w:rsidR="00C04B81" w:rsidRPr="00C04B81" w:rsidRDefault="00C04B81" w:rsidP="00883D4C">
            <w:pPr>
              <w:jc w:val="center"/>
              <w:rPr>
                <w:rFonts w:ascii="Arial" w:hAnsi="Arial" w:cs="Arial"/>
                <w:b/>
                <w:sz w:val="20"/>
                <w:szCs w:val="20"/>
              </w:rPr>
            </w:pPr>
            <w:r w:rsidRPr="00C04B81">
              <w:rPr>
                <w:rFonts w:ascii="Arial" w:hAnsi="Arial" w:cs="Arial"/>
                <w:b/>
                <w:sz w:val="20"/>
                <w:szCs w:val="20"/>
              </w:rPr>
              <w:t>Hazard Ratio for 1% increase in HbA1c</w:t>
            </w:r>
          </w:p>
        </w:tc>
        <w:tc>
          <w:tcPr>
            <w:tcW w:w="0" w:type="auto"/>
            <w:vAlign w:val="center"/>
          </w:tcPr>
          <w:p w14:paraId="56E436FF" w14:textId="77777777" w:rsidR="00C04B81" w:rsidRPr="00C04B81" w:rsidRDefault="00C04B81">
            <w:pPr>
              <w:jc w:val="center"/>
              <w:rPr>
                <w:rFonts w:ascii="Arial" w:hAnsi="Arial" w:cs="Arial"/>
                <w:b/>
                <w:sz w:val="20"/>
                <w:szCs w:val="20"/>
              </w:rPr>
            </w:pPr>
            <w:r w:rsidRPr="00C04B81">
              <w:rPr>
                <w:rFonts w:ascii="Arial" w:hAnsi="Arial" w:cs="Arial"/>
                <w:b/>
                <w:sz w:val="20"/>
                <w:szCs w:val="20"/>
              </w:rPr>
              <w:t>Distribution</w:t>
            </w:r>
          </w:p>
        </w:tc>
        <w:tc>
          <w:tcPr>
            <w:tcW w:w="0" w:type="auto"/>
            <w:vAlign w:val="center"/>
          </w:tcPr>
          <w:p w14:paraId="0C1EB992" w14:textId="77777777" w:rsidR="00C04B81" w:rsidRPr="00C04B81" w:rsidRDefault="00C04B81">
            <w:pPr>
              <w:jc w:val="center"/>
              <w:rPr>
                <w:rFonts w:ascii="Arial" w:hAnsi="Arial" w:cs="Arial"/>
                <w:b/>
                <w:sz w:val="20"/>
                <w:szCs w:val="20"/>
              </w:rPr>
            </w:pPr>
            <w:r w:rsidRPr="00C04B81">
              <w:rPr>
                <w:rFonts w:ascii="Arial" w:hAnsi="Arial" w:cs="Arial"/>
                <w:b/>
                <w:sz w:val="20"/>
                <w:szCs w:val="20"/>
              </w:rPr>
              <w:t>Shape</w:t>
            </w:r>
          </w:p>
        </w:tc>
        <w:tc>
          <w:tcPr>
            <w:tcW w:w="0" w:type="auto"/>
            <w:vAlign w:val="center"/>
          </w:tcPr>
          <w:p w14:paraId="11C1BCDB" w14:textId="77777777" w:rsidR="00C04B81" w:rsidRPr="00C04B81" w:rsidRDefault="00C04B81">
            <w:pPr>
              <w:jc w:val="center"/>
              <w:rPr>
                <w:rFonts w:ascii="Arial" w:hAnsi="Arial" w:cs="Arial"/>
                <w:b/>
                <w:sz w:val="20"/>
                <w:szCs w:val="20"/>
              </w:rPr>
            </w:pPr>
            <w:r w:rsidRPr="00C04B81">
              <w:rPr>
                <w:rFonts w:ascii="Arial" w:hAnsi="Arial" w:cs="Arial"/>
                <w:b/>
                <w:sz w:val="20"/>
                <w:szCs w:val="20"/>
              </w:rPr>
              <w:t>Scale</w:t>
            </w:r>
          </w:p>
        </w:tc>
      </w:tr>
      <w:tr w:rsidR="00C04B81" w:rsidRPr="00C04B81" w14:paraId="355C60C4" w14:textId="77777777" w:rsidTr="00D803F9">
        <w:tc>
          <w:tcPr>
            <w:tcW w:w="0" w:type="auto"/>
            <w:vAlign w:val="center"/>
          </w:tcPr>
          <w:p w14:paraId="79C251FD" w14:textId="77777777" w:rsidR="00C04B81" w:rsidRPr="00C04B81" w:rsidRDefault="00C04B81" w:rsidP="00137510">
            <w:pPr>
              <w:rPr>
                <w:rFonts w:ascii="Arial" w:hAnsi="Arial" w:cs="Arial"/>
                <w:color w:val="000000"/>
                <w:sz w:val="20"/>
                <w:szCs w:val="20"/>
              </w:rPr>
            </w:pPr>
            <w:r w:rsidRPr="00C04B81">
              <w:rPr>
                <w:rFonts w:ascii="Arial" w:hAnsi="Arial" w:cs="Arial"/>
                <w:color w:val="000000"/>
                <w:sz w:val="20"/>
                <w:szCs w:val="20"/>
              </w:rPr>
              <w:t>Cardiovascular disease</w:t>
            </w:r>
          </w:p>
        </w:tc>
        <w:tc>
          <w:tcPr>
            <w:tcW w:w="0" w:type="auto"/>
            <w:vAlign w:val="center"/>
          </w:tcPr>
          <w:p w14:paraId="2ED058EA" w14:textId="49D63FB2" w:rsidR="00C04B81" w:rsidRPr="00C04B81" w:rsidRDefault="00C04B81" w:rsidP="00F53AEA">
            <w:pPr>
              <w:jc w:val="center"/>
              <w:rPr>
                <w:rFonts w:ascii="Arial" w:hAnsi="Arial" w:cs="Arial"/>
                <w:sz w:val="20"/>
                <w:szCs w:val="20"/>
              </w:rPr>
            </w:pPr>
            <w:r w:rsidRPr="00C04B81">
              <w:rPr>
                <w:rFonts w:ascii="Arial" w:hAnsi="Arial" w:cs="Arial"/>
                <w:sz w:val="20"/>
                <w:szCs w:val="20"/>
              </w:rPr>
              <w:fldChar w:fldCharType="begin">
                <w:fldData xml:space="preserve">PEVuZE5vdGU+PENpdGU+PEF1dGhvcj5OYXRoYW48L0F1dGhvcj48WWVhcj4yMDA1PC9ZZWFyPjxS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</w:fldData>
              </w:fldChar>
            </w:r>
            <w:r w:rsidR="00F444B0">
              <w:rPr>
                <w:rFonts w:ascii="Arial" w:hAnsi="Arial" w:cs="Arial"/>
                <w:sz w:val="20"/>
                <w:szCs w:val="20"/>
              </w:rPr>
              <w:instrText xml:space="preserve"> ADDIN EN.CITE </w:instrText>
            </w:r>
            <w:r w:rsidR="00F444B0">
              <w:rPr>
                <w:rFonts w:ascii="Arial" w:hAnsi="Arial" w:cs="Arial"/>
                <w:sz w:val="20"/>
                <w:szCs w:val="20"/>
              </w:rPr>
              <w:fldChar w:fldCharType="begin">
                <w:fldData xml:space="preserve">PEVuZE5vdGU+PENpdGU+PEF1dGhvcj5OYXRoYW48L0F1dGhvcj48WWVhcj4yMDA1PC9ZZWFyPjxS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</w:fldData>
              </w:fldChar>
            </w:r>
            <w:r w:rsidR="00F444B0">
              <w:rPr>
                <w:rFonts w:ascii="Arial" w:hAnsi="Arial" w:cs="Arial"/>
                <w:sz w:val="20"/>
                <w:szCs w:val="20"/>
              </w:rPr>
              <w:instrText xml:space="preserve"> ADDIN EN.CITE.DATA </w:instrText>
            </w:r>
            <w:r w:rsidR="00F444B0">
              <w:rPr>
                <w:rFonts w:ascii="Arial" w:hAnsi="Arial" w:cs="Arial"/>
                <w:sz w:val="20"/>
                <w:szCs w:val="20"/>
              </w:rPr>
            </w:r>
            <w:r w:rsidR="00F444B0">
              <w:rPr>
                <w:rFonts w:ascii="Arial" w:hAnsi="Arial" w:cs="Arial"/>
                <w:sz w:val="20"/>
                <w:szCs w:val="20"/>
              </w:rPr>
              <w:fldChar w:fldCharType="end"/>
            </w:r>
            <w:r w:rsidRPr="00C04B81">
              <w:rPr>
                <w:rFonts w:ascii="Arial" w:hAnsi="Arial" w:cs="Arial"/>
                <w:sz w:val="20"/>
                <w:szCs w:val="20"/>
              </w:rPr>
            </w:r>
            <w:r w:rsidRPr="00C04B81">
              <w:rPr>
                <w:rFonts w:ascii="Arial" w:hAnsi="Arial" w:cs="Arial"/>
                <w:sz w:val="20"/>
                <w:szCs w:val="20"/>
              </w:rPr>
              <w:fldChar w:fldCharType="separate"/>
            </w:r>
            <w:r w:rsidR="00F444B0" w:rsidRPr="00F444B0">
              <w:rPr>
                <w:rFonts w:ascii="Arial" w:hAnsi="Arial" w:cs="Arial"/>
                <w:noProof/>
                <w:sz w:val="20"/>
                <w:szCs w:val="20"/>
                <w:vertAlign w:val="superscript"/>
              </w:rPr>
              <w:t>5</w:t>
            </w:r>
            <w:r w:rsidRPr="00C04B81">
              <w:rPr>
                <w:rFonts w:ascii="Arial" w:hAnsi="Arial" w:cs="Arial"/>
                <w:sz w:val="20"/>
                <w:szCs w:val="20"/>
              </w:rPr>
              <w:fldChar w:fldCharType="end"/>
            </w:r>
          </w:p>
        </w:tc>
        <w:tc>
          <w:tcPr>
            <w:tcW w:w="0" w:type="auto"/>
            <w:vAlign w:val="center"/>
          </w:tcPr>
          <w:p w14:paraId="4DF928E4" w14:textId="4970A53B" w:rsidR="00C04B81" w:rsidRPr="00C04B81" w:rsidRDefault="00C04B81">
            <w:pPr>
              <w:jc w:val="center"/>
              <w:rPr>
                <w:rFonts w:ascii="Arial" w:hAnsi="Arial" w:cs="Arial"/>
                <w:sz w:val="20"/>
                <w:szCs w:val="20"/>
              </w:rPr>
            </w:pPr>
            <w:r w:rsidRPr="00C04B81">
              <w:rPr>
                <w:rFonts w:ascii="Arial" w:hAnsi="Arial" w:cs="Arial"/>
                <w:sz w:val="20"/>
                <w:szCs w:val="20"/>
              </w:rPr>
              <w:t>1.25(1.10, 1.43)</w:t>
            </w:r>
          </w:p>
        </w:tc>
        <w:tc>
          <w:tcPr>
            <w:tcW w:w="0" w:type="auto"/>
            <w:vAlign w:val="center"/>
          </w:tcPr>
          <w:p w14:paraId="6AA285EC" w14:textId="77777777" w:rsidR="00C04B81" w:rsidRPr="00C04B81" w:rsidRDefault="00C04B81">
            <w:pPr>
              <w:jc w:val="center"/>
              <w:rPr>
                <w:rFonts w:ascii="Arial" w:hAnsi="Arial" w:cs="Arial"/>
                <w:sz w:val="20"/>
                <w:szCs w:val="20"/>
              </w:rPr>
            </w:pPr>
            <w:proofErr w:type="spellStart"/>
            <w:r w:rsidRPr="00C04B81">
              <w:rPr>
                <w:rFonts w:ascii="Arial" w:hAnsi="Arial" w:cs="Arial"/>
                <w:sz w:val="20"/>
                <w:szCs w:val="20"/>
              </w:rPr>
              <w:t>Gompertz</w:t>
            </w:r>
            <w:proofErr w:type="spellEnd"/>
          </w:p>
        </w:tc>
        <w:tc>
          <w:tcPr>
            <w:tcW w:w="0" w:type="auto"/>
            <w:vAlign w:val="center"/>
          </w:tcPr>
          <w:p w14:paraId="77F8996E" w14:textId="77777777" w:rsidR="00C04B81" w:rsidRPr="00C04B81" w:rsidRDefault="00C04B81">
            <w:pPr>
              <w:jc w:val="center"/>
              <w:rPr>
                <w:rFonts w:ascii="Arial" w:hAnsi="Arial" w:cs="Arial"/>
                <w:sz w:val="20"/>
                <w:szCs w:val="20"/>
              </w:rPr>
            </w:pPr>
            <w:r w:rsidRPr="00C04B81">
              <w:rPr>
                <w:rFonts w:ascii="Arial" w:hAnsi="Arial" w:cs="Arial"/>
                <w:sz w:val="20"/>
                <w:szCs w:val="20"/>
              </w:rPr>
              <w:t>0.21</w:t>
            </w:r>
          </w:p>
        </w:tc>
        <w:tc>
          <w:tcPr>
            <w:tcW w:w="0" w:type="auto"/>
            <w:vAlign w:val="center"/>
          </w:tcPr>
          <w:p w14:paraId="172303FB" w14:textId="77777777" w:rsidR="00C04B81" w:rsidRPr="00C04B81" w:rsidRDefault="00C04B81">
            <w:pPr>
              <w:jc w:val="center"/>
              <w:rPr>
                <w:rFonts w:ascii="Arial" w:hAnsi="Arial" w:cs="Arial"/>
                <w:sz w:val="20"/>
                <w:szCs w:val="20"/>
              </w:rPr>
            </w:pPr>
            <w:r w:rsidRPr="00C04B81">
              <w:rPr>
                <w:rFonts w:ascii="Arial" w:hAnsi="Arial" w:cs="Arial"/>
                <w:sz w:val="20"/>
                <w:szCs w:val="20"/>
              </w:rPr>
              <w:t>0.0003</w:t>
            </w:r>
          </w:p>
        </w:tc>
      </w:tr>
      <w:tr w:rsidR="00C04B81" w:rsidRPr="00C04B81" w14:paraId="33FFD82E" w14:textId="77777777" w:rsidTr="00D803F9">
        <w:tc>
          <w:tcPr>
            <w:tcW w:w="0" w:type="auto"/>
            <w:vAlign w:val="center"/>
          </w:tcPr>
          <w:p w14:paraId="33F91BF7" w14:textId="77777777" w:rsidR="00C04B81" w:rsidRPr="00C04B81" w:rsidRDefault="00C04B81" w:rsidP="00137510">
            <w:pPr>
              <w:rPr>
                <w:rFonts w:ascii="Arial" w:hAnsi="Arial" w:cs="Arial"/>
                <w:color w:val="000000"/>
                <w:sz w:val="20"/>
                <w:szCs w:val="20"/>
              </w:rPr>
            </w:pPr>
            <w:r w:rsidRPr="00C04B81">
              <w:rPr>
                <w:rFonts w:ascii="Arial" w:hAnsi="Arial" w:cs="Arial"/>
                <w:color w:val="000000"/>
                <w:sz w:val="20"/>
                <w:szCs w:val="20"/>
              </w:rPr>
              <w:t>Peripheral neuropathy</w:t>
            </w:r>
          </w:p>
        </w:tc>
        <w:tc>
          <w:tcPr>
            <w:tcW w:w="0" w:type="auto"/>
            <w:vAlign w:val="center"/>
          </w:tcPr>
          <w:p w14:paraId="76B2A79F" w14:textId="74323003" w:rsidR="00C04B81" w:rsidRPr="00C04B81" w:rsidRDefault="00C04B81" w:rsidP="00F53AEA">
            <w:pPr>
              <w:jc w:val="center"/>
              <w:rPr>
                <w:rFonts w:ascii="Arial" w:hAnsi="Arial" w:cs="Arial"/>
                <w:sz w:val="20"/>
                <w:szCs w:val="20"/>
              </w:rPr>
            </w:pPr>
            <w:r w:rsidRPr="00C04B81">
              <w:rPr>
                <w:rFonts w:ascii="Arial" w:hAnsi="Arial" w:cs="Arial"/>
                <w:sz w:val="20"/>
                <w:szCs w:val="20"/>
              </w:rPr>
              <w:fldChar w:fldCharType="begin">
                <w:fldData xml:space="preserve">PEVuZE5vdGU+PENpdGU+PEF1dGhvcj5NYXJ0aW48L0F1dGhvcj48WWVhcj4yMDA2PC9ZZWFyPjxS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=
</w:fldData>
              </w:fldChar>
            </w:r>
            <w:r w:rsidR="00F444B0">
              <w:rPr>
                <w:rFonts w:ascii="Arial" w:hAnsi="Arial" w:cs="Arial"/>
                <w:sz w:val="20"/>
                <w:szCs w:val="20"/>
              </w:rPr>
              <w:instrText xml:space="preserve"> ADDIN EN.CITE </w:instrText>
            </w:r>
            <w:r w:rsidR="00F444B0">
              <w:rPr>
                <w:rFonts w:ascii="Arial" w:hAnsi="Arial" w:cs="Arial"/>
                <w:sz w:val="20"/>
                <w:szCs w:val="20"/>
              </w:rPr>
              <w:fldChar w:fldCharType="begin">
                <w:fldData xml:space="preserve">PEVuZE5vdGU+PENpdGU+PEF1dGhvcj5NYXJ0aW48L0F1dGhvcj48WWVhcj4yMDA2PC9ZZWFyPjxS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=
</w:fldData>
              </w:fldChar>
            </w:r>
            <w:r w:rsidR="00F444B0">
              <w:rPr>
                <w:rFonts w:ascii="Arial" w:hAnsi="Arial" w:cs="Arial"/>
                <w:sz w:val="20"/>
                <w:szCs w:val="20"/>
              </w:rPr>
              <w:instrText xml:space="preserve"> ADDIN EN.CITE.DATA </w:instrText>
            </w:r>
            <w:r w:rsidR="00F444B0">
              <w:rPr>
                <w:rFonts w:ascii="Arial" w:hAnsi="Arial" w:cs="Arial"/>
                <w:sz w:val="20"/>
                <w:szCs w:val="20"/>
              </w:rPr>
            </w:r>
            <w:r w:rsidR="00F444B0">
              <w:rPr>
                <w:rFonts w:ascii="Arial" w:hAnsi="Arial" w:cs="Arial"/>
                <w:sz w:val="20"/>
                <w:szCs w:val="20"/>
              </w:rPr>
              <w:fldChar w:fldCharType="end"/>
            </w:r>
            <w:r w:rsidRPr="00C04B81">
              <w:rPr>
                <w:rFonts w:ascii="Arial" w:hAnsi="Arial" w:cs="Arial"/>
                <w:sz w:val="20"/>
                <w:szCs w:val="20"/>
              </w:rPr>
            </w:r>
            <w:r w:rsidRPr="00C04B81">
              <w:rPr>
                <w:rFonts w:ascii="Arial" w:hAnsi="Arial" w:cs="Arial"/>
                <w:sz w:val="20"/>
                <w:szCs w:val="20"/>
              </w:rPr>
              <w:fldChar w:fldCharType="separate"/>
            </w:r>
            <w:r w:rsidR="00F444B0" w:rsidRPr="00F444B0">
              <w:rPr>
                <w:rFonts w:ascii="Arial" w:hAnsi="Arial" w:cs="Arial"/>
                <w:noProof/>
                <w:sz w:val="20"/>
                <w:szCs w:val="20"/>
                <w:vertAlign w:val="superscript"/>
              </w:rPr>
              <w:t>4</w:t>
            </w:r>
            <w:r w:rsidRPr="00C04B81">
              <w:rPr>
                <w:rFonts w:ascii="Arial" w:hAnsi="Arial" w:cs="Arial"/>
                <w:sz w:val="20"/>
                <w:szCs w:val="20"/>
              </w:rPr>
              <w:fldChar w:fldCharType="end"/>
            </w:r>
          </w:p>
        </w:tc>
        <w:tc>
          <w:tcPr>
            <w:tcW w:w="0" w:type="auto"/>
            <w:vAlign w:val="center"/>
          </w:tcPr>
          <w:p w14:paraId="1E4C88BA" w14:textId="017F98B0" w:rsidR="00C04B81" w:rsidRPr="00C04B81" w:rsidRDefault="00C04B81">
            <w:pPr>
              <w:jc w:val="center"/>
              <w:rPr>
                <w:rFonts w:ascii="Arial" w:hAnsi="Arial" w:cs="Arial"/>
                <w:sz w:val="20"/>
                <w:szCs w:val="20"/>
              </w:rPr>
            </w:pPr>
            <w:r w:rsidRPr="00C04B81">
              <w:rPr>
                <w:rFonts w:ascii="Arial" w:hAnsi="Arial" w:cs="Arial"/>
                <w:sz w:val="20"/>
                <w:szCs w:val="20"/>
              </w:rPr>
              <w:t>1.53(2.12, 3.57)</w:t>
            </w:r>
          </w:p>
        </w:tc>
        <w:tc>
          <w:tcPr>
            <w:tcW w:w="0" w:type="auto"/>
            <w:vAlign w:val="center"/>
          </w:tcPr>
          <w:p w14:paraId="7925FD11" w14:textId="77777777" w:rsidR="00C04B81" w:rsidRPr="00C04B81" w:rsidRDefault="00C04B81">
            <w:pPr>
              <w:jc w:val="center"/>
              <w:rPr>
                <w:rFonts w:ascii="Arial" w:hAnsi="Arial" w:cs="Arial"/>
                <w:sz w:val="20"/>
                <w:szCs w:val="20"/>
              </w:rPr>
            </w:pPr>
            <w:r w:rsidRPr="00C04B81">
              <w:rPr>
                <w:rFonts w:ascii="Arial" w:hAnsi="Arial" w:cs="Arial"/>
                <w:sz w:val="20"/>
                <w:szCs w:val="20"/>
              </w:rPr>
              <w:t>Weibull</w:t>
            </w:r>
          </w:p>
        </w:tc>
        <w:tc>
          <w:tcPr>
            <w:tcW w:w="0" w:type="auto"/>
            <w:vAlign w:val="center"/>
          </w:tcPr>
          <w:p w14:paraId="416A698A" w14:textId="77777777" w:rsidR="00C04B81" w:rsidRPr="00C04B81" w:rsidRDefault="00C04B81">
            <w:pPr>
              <w:jc w:val="center"/>
              <w:rPr>
                <w:rFonts w:ascii="Arial" w:hAnsi="Arial" w:cs="Arial"/>
                <w:sz w:val="20"/>
                <w:szCs w:val="20"/>
              </w:rPr>
            </w:pPr>
            <w:r w:rsidRPr="00C04B81">
              <w:rPr>
                <w:rFonts w:ascii="Arial" w:hAnsi="Arial" w:cs="Arial"/>
                <w:sz w:val="20"/>
                <w:szCs w:val="20"/>
              </w:rPr>
              <w:t>1.57</w:t>
            </w:r>
          </w:p>
        </w:tc>
        <w:tc>
          <w:tcPr>
            <w:tcW w:w="0" w:type="auto"/>
            <w:vAlign w:val="center"/>
          </w:tcPr>
          <w:p w14:paraId="2A5FB06C" w14:textId="77777777" w:rsidR="00C04B81" w:rsidRPr="00C04B81" w:rsidRDefault="00C04B81">
            <w:pPr>
              <w:jc w:val="center"/>
              <w:rPr>
                <w:rFonts w:ascii="Arial" w:hAnsi="Arial" w:cs="Arial"/>
                <w:sz w:val="20"/>
                <w:szCs w:val="20"/>
              </w:rPr>
            </w:pPr>
            <w:r w:rsidRPr="00C04B81">
              <w:rPr>
                <w:rFonts w:ascii="Arial" w:hAnsi="Arial" w:cs="Arial"/>
                <w:sz w:val="20"/>
                <w:szCs w:val="20"/>
              </w:rPr>
              <w:t>28.48</w:t>
            </w:r>
          </w:p>
        </w:tc>
      </w:tr>
      <w:tr w:rsidR="00C04B81" w:rsidRPr="00C04B81" w14:paraId="4A47E5F0" w14:textId="77777777" w:rsidTr="00D803F9">
        <w:tc>
          <w:tcPr>
            <w:tcW w:w="0" w:type="auto"/>
            <w:vAlign w:val="center"/>
          </w:tcPr>
          <w:p w14:paraId="79153858" w14:textId="77777777" w:rsidR="00C04B81" w:rsidRPr="00C04B81" w:rsidRDefault="00C04B81" w:rsidP="00137510">
            <w:pPr>
              <w:rPr>
                <w:rFonts w:ascii="Arial" w:hAnsi="Arial" w:cs="Arial"/>
                <w:color w:val="000000"/>
                <w:sz w:val="20"/>
                <w:szCs w:val="20"/>
              </w:rPr>
            </w:pPr>
            <w:r w:rsidRPr="00C04B81">
              <w:rPr>
                <w:rFonts w:ascii="Arial" w:hAnsi="Arial" w:cs="Arial"/>
                <w:color w:val="000000"/>
                <w:sz w:val="20"/>
                <w:szCs w:val="20"/>
              </w:rPr>
              <w:t>Microalbuminuria</w:t>
            </w:r>
          </w:p>
        </w:tc>
        <w:tc>
          <w:tcPr>
            <w:tcW w:w="0" w:type="auto"/>
            <w:vAlign w:val="center"/>
          </w:tcPr>
          <w:p w14:paraId="3E1F8DCB" w14:textId="3917C006" w:rsidR="00C04B81" w:rsidRPr="00C04B81" w:rsidRDefault="00C04B81" w:rsidP="00883D4C">
            <w:pPr>
              <w:jc w:val="center"/>
              <w:rPr>
                <w:rFonts w:ascii="Arial" w:hAnsi="Arial" w:cs="Arial"/>
                <w:sz w:val="20"/>
                <w:szCs w:val="20"/>
              </w:rPr>
            </w:pPr>
            <w:r w:rsidRPr="00C04B81">
              <w:rPr>
                <w:rFonts w:ascii="Arial" w:hAnsi="Arial" w:cs="Arial"/>
                <w:sz w:val="20"/>
                <w:szCs w:val="20"/>
              </w:rPr>
              <w:fldChar w:fldCharType="begin">
                <w:fldData xml:space="preserve">PEVuZE5vdGU+PENpdGU+PEF1dGhvcj5kZSBCb2VyPC9BdXRob3I+PFllYXI+MjAxMTwvWWVhcj48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=
</w:fldData>
              </w:fldChar>
            </w:r>
            <w:r w:rsidR="00883D4C">
              <w:rPr>
                <w:rFonts w:ascii="Arial" w:hAnsi="Arial" w:cs="Arial"/>
                <w:sz w:val="20"/>
                <w:szCs w:val="20"/>
              </w:rPr>
              <w:instrText xml:space="preserve"> ADDIN EN.CITE </w:instrText>
            </w:r>
            <w:r w:rsidR="00883D4C">
              <w:rPr>
                <w:rFonts w:ascii="Arial" w:hAnsi="Arial" w:cs="Arial"/>
                <w:sz w:val="20"/>
                <w:szCs w:val="20"/>
              </w:rPr>
              <w:fldChar w:fldCharType="begin">
                <w:fldData xml:space="preserve">PEVuZE5vdGU+PENpdGU+PEF1dGhvcj5kZSBCb2VyPC9BdXRob3I+PFllYXI+MjAxMTwvWWVhcj48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=
</w:fldData>
              </w:fldChar>
            </w:r>
            <w:r w:rsidR="00883D4C">
              <w:rPr>
                <w:rFonts w:ascii="Arial" w:hAnsi="Arial" w:cs="Arial"/>
                <w:sz w:val="20"/>
                <w:szCs w:val="20"/>
              </w:rPr>
              <w:instrText xml:space="preserve"> ADDIN EN.CITE.DATA </w:instrText>
            </w:r>
            <w:r w:rsidR="00883D4C">
              <w:rPr>
                <w:rFonts w:ascii="Arial" w:hAnsi="Arial" w:cs="Arial"/>
                <w:sz w:val="20"/>
                <w:szCs w:val="20"/>
              </w:rPr>
            </w:r>
            <w:r w:rsidR="00883D4C">
              <w:rPr>
                <w:rFonts w:ascii="Arial" w:hAnsi="Arial" w:cs="Arial"/>
                <w:sz w:val="20"/>
                <w:szCs w:val="20"/>
              </w:rPr>
              <w:fldChar w:fldCharType="end"/>
            </w:r>
            <w:r w:rsidRPr="00C04B81">
              <w:rPr>
                <w:rFonts w:ascii="Arial" w:hAnsi="Arial" w:cs="Arial"/>
                <w:sz w:val="20"/>
                <w:szCs w:val="20"/>
              </w:rPr>
            </w:r>
            <w:r w:rsidRPr="00C04B81">
              <w:rPr>
                <w:rFonts w:ascii="Arial" w:hAnsi="Arial" w:cs="Arial"/>
                <w:sz w:val="20"/>
                <w:szCs w:val="20"/>
              </w:rPr>
              <w:fldChar w:fldCharType="separate"/>
            </w:r>
            <w:r w:rsidR="00F444B0" w:rsidRPr="00F444B0">
              <w:rPr>
                <w:rFonts w:ascii="Arial" w:hAnsi="Arial" w:cs="Arial"/>
                <w:noProof/>
                <w:sz w:val="20"/>
                <w:szCs w:val="20"/>
                <w:vertAlign w:val="superscript"/>
              </w:rPr>
              <w:t>3</w:t>
            </w:r>
            <w:r w:rsidRPr="00C04B81">
              <w:rPr>
                <w:rFonts w:ascii="Arial" w:hAnsi="Arial" w:cs="Arial"/>
                <w:sz w:val="20"/>
                <w:szCs w:val="20"/>
              </w:rPr>
              <w:fldChar w:fldCharType="end"/>
            </w:r>
          </w:p>
        </w:tc>
        <w:tc>
          <w:tcPr>
            <w:tcW w:w="0" w:type="auto"/>
            <w:vAlign w:val="center"/>
          </w:tcPr>
          <w:p w14:paraId="2799B8F7" w14:textId="171139A8" w:rsidR="00C04B81" w:rsidRPr="00C04B81" w:rsidRDefault="00C04B81" w:rsidP="00883D4C">
            <w:pPr>
              <w:jc w:val="center"/>
              <w:rPr>
                <w:rFonts w:ascii="Arial" w:hAnsi="Arial" w:cs="Arial"/>
                <w:sz w:val="20"/>
                <w:szCs w:val="20"/>
              </w:rPr>
            </w:pPr>
            <w:r w:rsidRPr="00C04B81">
              <w:rPr>
                <w:rFonts w:ascii="Arial" w:hAnsi="Arial" w:cs="Arial"/>
                <w:sz w:val="20"/>
                <w:szCs w:val="20"/>
              </w:rPr>
              <w:t>1.80(1.54, 2.10)</w:t>
            </w:r>
          </w:p>
        </w:tc>
        <w:tc>
          <w:tcPr>
            <w:tcW w:w="0" w:type="auto"/>
            <w:vAlign w:val="center"/>
          </w:tcPr>
          <w:p w14:paraId="4F599773" w14:textId="77777777" w:rsidR="00C04B81" w:rsidRPr="00C04B81" w:rsidRDefault="00C04B81">
            <w:pPr>
              <w:jc w:val="center"/>
              <w:rPr>
                <w:rFonts w:ascii="Arial" w:hAnsi="Arial" w:cs="Arial"/>
                <w:sz w:val="20"/>
                <w:szCs w:val="20"/>
              </w:rPr>
            </w:pPr>
            <w:r w:rsidRPr="00C04B81">
              <w:rPr>
                <w:rFonts w:ascii="Arial" w:hAnsi="Arial" w:cs="Arial"/>
                <w:sz w:val="20"/>
                <w:szCs w:val="20"/>
              </w:rPr>
              <w:t>Log-normal</w:t>
            </w:r>
          </w:p>
        </w:tc>
        <w:tc>
          <w:tcPr>
            <w:tcW w:w="0" w:type="auto"/>
            <w:vAlign w:val="center"/>
          </w:tcPr>
          <w:p w14:paraId="3B13E7B3" w14:textId="77777777" w:rsidR="00C04B81" w:rsidRPr="00C04B81" w:rsidRDefault="00C04B81">
            <w:pPr>
              <w:jc w:val="center"/>
              <w:rPr>
                <w:rFonts w:ascii="Arial" w:hAnsi="Arial" w:cs="Arial"/>
                <w:sz w:val="20"/>
                <w:szCs w:val="20"/>
              </w:rPr>
            </w:pPr>
            <w:r w:rsidRPr="00C04B81">
              <w:rPr>
                <w:rFonts w:ascii="Arial" w:hAnsi="Arial" w:cs="Arial"/>
                <w:sz w:val="20"/>
                <w:szCs w:val="20"/>
              </w:rPr>
              <w:t>5.41</w:t>
            </w:r>
          </w:p>
        </w:tc>
        <w:tc>
          <w:tcPr>
            <w:tcW w:w="0" w:type="auto"/>
            <w:vAlign w:val="center"/>
          </w:tcPr>
          <w:p w14:paraId="05AC9E77" w14:textId="77777777" w:rsidR="00C04B81" w:rsidRPr="00C04B81" w:rsidRDefault="00C04B81">
            <w:pPr>
              <w:jc w:val="center"/>
              <w:rPr>
                <w:rFonts w:ascii="Arial" w:hAnsi="Arial" w:cs="Arial"/>
                <w:sz w:val="20"/>
                <w:szCs w:val="20"/>
              </w:rPr>
            </w:pPr>
            <w:r w:rsidRPr="00C04B81">
              <w:rPr>
                <w:rFonts w:ascii="Arial" w:hAnsi="Arial" w:cs="Arial"/>
                <w:sz w:val="20"/>
                <w:szCs w:val="20"/>
              </w:rPr>
              <w:t>1.47</w:t>
            </w:r>
          </w:p>
        </w:tc>
      </w:tr>
      <w:tr w:rsidR="00C04B81" w:rsidRPr="00C04B81" w14:paraId="22C96D48" w14:textId="77777777" w:rsidTr="00D803F9">
        <w:tc>
          <w:tcPr>
            <w:tcW w:w="0" w:type="auto"/>
            <w:vAlign w:val="center"/>
          </w:tcPr>
          <w:p w14:paraId="434D168F" w14:textId="77777777" w:rsidR="00C04B81" w:rsidRPr="00C04B81" w:rsidRDefault="00C04B81" w:rsidP="00137510">
            <w:pPr>
              <w:rPr>
                <w:rFonts w:ascii="Arial" w:hAnsi="Arial" w:cs="Arial"/>
                <w:color w:val="000000"/>
                <w:sz w:val="20"/>
                <w:szCs w:val="20"/>
              </w:rPr>
            </w:pPr>
            <w:r w:rsidRPr="00C04B81">
              <w:rPr>
                <w:rFonts w:ascii="Arial" w:hAnsi="Arial" w:cs="Arial"/>
                <w:color w:val="000000"/>
                <w:sz w:val="20"/>
                <w:szCs w:val="20"/>
              </w:rPr>
              <w:t>Proliferative diabetic retinopathy</w:t>
            </w:r>
          </w:p>
        </w:tc>
        <w:tc>
          <w:tcPr>
            <w:tcW w:w="0" w:type="auto"/>
            <w:vAlign w:val="center"/>
          </w:tcPr>
          <w:p w14:paraId="7F6734C7" w14:textId="7C5AF2D2" w:rsidR="00C04B81" w:rsidRPr="00C04B81" w:rsidRDefault="00C04B81" w:rsidP="00883D4C">
            <w:pPr>
              <w:jc w:val="center"/>
              <w:rPr>
                <w:rFonts w:ascii="Arial" w:hAnsi="Arial" w:cs="Arial"/>
                <w:sz w:val="20"/>
                <w:szCs w:val="20"/>
              </w:rPr>
            </w:pPr>
            <w:r w:rsidRPr="00C04B81">
              <w:rPr>
                <w:rFonts w:ascii="Arial" w:hAnsi="Arial" w:cs="Arial"/>
                <w:sz w:val="20"/>
                <w:szCs w:val="20"/>
              </w:rPr>
              <w:fldChar w:fldCharType="begin">
                <w:fldData xml:space="preserve">PEVuZE5vdGU+PENpdGU+PEF1dGhvcj5OYXRoYW48L0F1dGhvcj48WWVhcj4yMDA5PC9ZZWFyPjxS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</w:fldData>
              </w:fldChar>
            </w:r>
            <w:r w:rsidR="00883D4C">
              <w:rPr>
                <w:rFonts w:ascii="Arial" w:hAnsi="Arial" w:cs="Arial"/>
                <w:sz w:val="20"/>
                <w:szCs w:val="20"/>
              </w:rPr>
              <w:instrText xml:space="preserve"> ADDIN EN.CITE </w:instrText>
            </w:r>
            <w:r w:rsidR="00883D4C">
              <w:rPr>
                <w:rFonts w:ascii="Arial" w:hAnsi="Arial" w:cs="Arial"/>
                <w:sz w:val="20"/>
                <w:szCs w:val="20"/>
              </w:rPr>
              <w:fldChar w:fldCharType="begin">
                <w:fldData xml:space="preserve">PEVuZE5vdGU+PENpdGU+PEF1dGhvcj5OYXRoYW48L0F1dGhvcj48WWVhcj4yMDA5PC9ZZWFyPjxS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</w:fldData>
              </w:fldChar>
            </w:r>
            <w:r w:rsidR="00883D4C">
              <w:rPr>
                <w:rFonts w:ascii="Arial" w:hAnsi="Arial" w:cs="Arial"/>
                <w:sz w:val="20"/>
                <w:szCs w:val="20"/>
              </w:rPr>
              <w:instrText xml:space="preserve"> ADDIN EN.CITE.DATA </w:instrText>
            </w:r>
            <w:r w:rsidR="00883D4C">
              <w:rPr>
                <w:rFonts w:ascii="Arial" w:hAnsi="Arial" w:cs="Arial"/>
                <w:sz w:val="20"/>
                <w:szCs w:val="20"/>
              </w:rPr>
            </w:r>
            <w:r w:rsidR="00883D4C">
              <w:rPr>
                <w:rFonts w:ascii="Arial" w:hAnsi="Arial" w:cs="Arial"/>
                <w:sz w:val="20"/>
                <w:szCs w:val="20"/>
              </w:rPr>
              <w:fldChar w:fldCharType="end"/>
            </w:r>
            <w:r w:rsidRPr="00C04B81">
              <w:rPr>
                <w:rFonts w:ascii="Arial" w:hAnsi="Arial" w:cs="Arial"/>
                <w:sz w:val="20"/>
                <w:szCs w:val="20"/>
              </w:rPr>
            </w:r>
            <w:r w:rsidRPr="00C04B81">
              <w:rPr>
                <w:rFonts w:ascii="Arial" w:hAnsi="Arial" w:cs="Arial"/>
                <w:sz w:val="20"/>
                <w:szCs w:val="20"/>
              </w:rPr>
              <w:fldChar w:fldCharType="separate"/>
            </w:r>
            <w:r w:rsidR="00F444B0" w:rsidRPr="00F444B0">
              <w:rPr>
                <w:rFonts w:ascii="Arial" w:hAnsi="Arial" w:cs="Arial"/>
                <w:noProof/>
                <w:sz w:val="20"/>
                <w:szCs w:val="20"/>
                <w:vertAlign w:val="superscript"/>
              </w:rPr>
              <w:t>6</w:t>
            </w:r>
            <w:r w:rsidRPr="00C04B81">
              <w:rPr>
                <w:rFonts w:ascii="Arial" w:hAnsi="Arial" w:cs="Arial"/>
                <w:sz w:val="20"/>
                <w:szCs w:val="20"/>
              </w:rPr>
              <w:fldChar w:fldCharType="end"/>
            </w:r>
          </w:p>
        </w:tc>
        <w:tc>
          <w:tcPr>
            <w:tcW w:w="0" w:type="auto"/>
            <w:vAlign w:val="center"/>
          </w:tcPr>
          <w:p w14:paraId="57B6955E" w14:textId="0ADDB1D6" w:rsidR="00C04B81" w:rsidRPr="00C04B81" w:rsidRDefault="00C04B81" w:rsidP="00883D4C">
            <w:pPr>
              <w:jc w:val="center"/>
              <w:rPr>
                <w:rFonts w:ascii="Arial" w:hAnsi="Arial" w:cs="Arial"/>
                <w:sz w:val="20"/>
                <w:szCs w:val="20"/>
              </w:rPr>
            </w:pPr>
            <w:r w:rsidRPr="00C04B81">
              <w:rPr>
                <w:rFonts w:ascii="Arial" w:hAnsi="Arial" w:cs="Arial"/>
                <w:sz w:val="20"/>
                <w:szCs w:val="20"/>
              </w:rPr>
              <w:t>2.37(1.83, 3.06)</w:t>
            </w:r>
          </w:p>
        </w:tc>
        <w:tc>
          <w:tcPr>
            <w:tcW w:w="0" w:type="auto"/>
            <w:vAlign w:val="center"/>
          </w:tcPr>
          <w:p w14:paraId="128D2A64" w14:textId="77777777" w:rsidR="00C04B81" w:rsidRPr="00C04B81" w:rsidRDefault="00C04B81">
            <w:pPr>
              <w:jc w:val="center"/>
              <w:rPr>
                <w:rFonts w:ascii="Arial" w:hAnsi="Arial" w:cs="Arial"/>
                <w:sz w:val="20"/>
                <w:szCs w:val="20"/>
              </w:rPr>
            </w:pPr>
            <w:r w:rsidRPr="00C04B81">
              <w:rPr>
                <w:rFonts w:ascii="Arial" w:hAnsi="Arial" w:cs="Arial"/>
                <w:sz w:val="20"/>
                <w:szCs w:val="20"/>
              </w:rPr>
              <w:t>Weibull</w:t>
            </w:r>
          </w:p>
        </w:tc>
        <w:tc>
          <w:tcPr>
            <w:tcW w:w="0" w:type="auto"/>
            <w:vAlign w:val="center"/>
          </w:tcPr>
          <w:p w14:paraId="4C9FFFBD" w14:textId="77777777" w:rsidR="00C04B81" w:rsidRPr="00C04B81" w:rsidRDefault="00C04B81">
            <w:pPr>
              <w:jc w:val="center"/>
              <w:rPr>
                <w:rFonts w:ascii="Arial" w:hAnsi="Arial" w:cs="Arial"/>
                <w:sz w:val="20"/>
                <w:szCs w:val="20"/>
              </w:rPr>
            </w:pPr>
            <w:r w:rsidRPr="00C04B81">
              <w:rPr>
                <w:rFonts w:ascii="Arial" w:hAnsi="Arial" w:cs="Arial"/>
                <w:sz w:val="20"/>
                <w:szCs w:val="20"/>
              </w:rPr>
              <w:t>1.44</w:t>
            </w:r>
          </w:p>
        </w:tc>
        <w:tc>
          <w:tcPr>
            <w:tcW w:w="0" w:type="auto"/>
            <w:vAlign w:val="center"/>
          </w:tcPr>
          <w:p w14:paraId="3122E574" w14:textId="77777777" w:rsidR="00C04B81" w:rsidRPr="00C04B81" w:rsidRDefault="00C04B81">
            <w:pPr>
              <w:jc w:val="center"/>
              <w:rPr>
                <w:rFonts w:ascii="Arial" w:hAnsi="Arial" w:cs="Arial"/>
                <w:sz w:val="20"/>
                <w:szCs w:val="20"/>
              </w:rPr>
            </w:pPr>
            <w:r w:rsidRPr="00C04B81">
              <w:rPr>
                <w:rFonts w:ascii="Arial" w:hAnsi="Arial" w:cs="Arial"/>
                <w:sz w:val="20"/>
                <w:szCs w:val="20"/>
              </w:rPr>
              <w:t>88.73</w:t>
            </w:r>
          </w:p>
        </w:tc>
      </w:tr>
    </w:tbl>
    <w:p w14:paraId="00C869FB" w14:textId="77777777" w:rsidR="00885616" w:rsidRDefault="00885616" w:rsidP="00C04B81">
      <w:pPr>
        <w:spacing w:after="0" w:line="360" w:lineRule="auto"/>
        <w:rPr>
          <w:rFonts w:ascii="Arial" w:hAnsi="Arial" w:cs="Arial"/>
          <w:b/>
        </w:rPr>
      </w:pPr>
    </w:p>
    <w:p w14:paraId="1ED176FE" w14:textId="7DFA2773" w:rsidR="00C04B81" w:rsidRPr="00C04B81" w:rsidRDefault="00D803F9" w:rsidP="00C04B81">
      <w:pPr>
        <w:spacing w:after="0" w:line="360" w:lineRule="auto"/>
        <w:rPr>
          <w:rFonts w:ascii="Arial" w:hAnsi="Arial" w:cs="Arial"/>
          <w:b/>
        </w:rPr>
      </w:pPr>
      <w:r>
        <w:rPr>
          <w:rFonts w:ascii="Arial" w:hAnsi="Arial" w:cs="Arial"/>
          <w:b/>
        </w:rPr>
        <w:t xml:space="preserve">Appendix Table </w:t>
      </w:r>
      <w:r w:rsidR="00EF10AB">
        <w:rPr>
          <w:rFonts w:ascii="Arial" w:hAnsi="Arial" w:cs="Arial"/>
          <w:b/>
        </w:rPr>
        <w:t>5</w:t>
      </w:r>
      <w:r w:rsidR="00C04B81">
        <w:rPr>
          <w:rFonts w:ascii="Arial" w:hAnsi="Arial" w:cs="Arial"/>
          <w:b/>
        </w:rPr>
        <w:t xml:space="preserve">. </w:t>
      </w:r>
      <w:r>
        <w:rPr>
          <w:rFonts w:ascii="Arial" w:hAnsi="Arial" w:cs="Arial"/>
          <w:b/>
        </w:rPr>
        <w:t>Other</w:t>
      </w:r>
      <w:r w:rsidR="00C04B81">
        <w:rPr>
          <w:rFonts w:ascii="Arial" w:hAnsi="Arial" w:cs="Arial"/>
          <w:b/>
        </w:rPr>
        <w:t xml:space="preserve"> Transition Probability Sources</w:t>
      </w:r>
    </w:p>
    <w:tbl>
      <w:tblPr>
        <w:tblStyle w:val="TableGrid"/>
        <w:tblW w:w="0" w:type="auto"/>
        <w:tblLook w:val="04A0" w:firstRow="1" w:lastRow="0" w:firstColumn="1" w:lastColumn="0" w:noHBand="0" w:noVBand="1"/>
      </w:tblPr>
      <w:tblGrid>
        <w:gridCol w:w="2337"/>
        <w:gridCol w:w="895"/>
        <w:gridCol w:w="4137"/>
      </w:tblGrid>
      <w:tr w:rsidR="00C04B81" w:rsidRPr="00C04B81" w14:paraId="66DCC088" w14:textId="77777777" w:rsidTr="004C77C0">
        <w:tc>
          <w:tcPr>
            <w:tcW w:w="2337" w:type="dxa"/>
          </w:tcPr>
          <w:p w14:paraId="7BCB7999" w14:textId="5E16D02D" w:rsidR="00C04B81" w:rsidRPr="00C04B81" w:rsidRDefault="00C04B81" w:rsidP="00DE4B5E">
            <w:pPr>
              <w:rPr>
                <w:rFonts w:ascii="Arial" w:hAnsi="Arial" w:cs="Arial"/>
                <w:b/>
                <w:sz w:val="20"/>
                <w:szCs w:val="20"/>
              </w:rPr>
            </w:pPr>
            <w:r w:rsidRPr="00C04B81">
              <w:rPr>
                <w:rFonts w:ascii="Arial" w:hAnsi="Arial" w:cs="Arial"/>
                <w:b/>
                <w:sz w:val="20"/>
                <w:szCs w:val="20"/>
              </w:rPr>
              <w:t>Complication</w:t>
            </w:r>
          </w:p>
        </w:tc>
        <w:tc>
          <w:tcPr>
            <w:tcW w:w="538" w:type="dxa"/>
            <w:vAlign w:val="center"/>
          </w:tcPr>
          <w:p w14:paraId="4804CF3A" w14:textId="3180F0F5" w:rsidR="00C04B81" w:rsidRPr="00C04B81" w:rsidRDefault="00C04B81" w:rsidP="00DE4B5E">
            <w:pPr>
              <w:jc w:val="center"/>
              <w:rPr>
                <w:rFonts w:ascii="Arial" w:hAnsi="Arial" w:cs="Arial"/>
                <w:b/>
                <w:sz w:val="20"/>
                <w:szCs w:val="20"/>
              </w:rPr>
            </w:pPr>
            <w:r w:rsidRPr="00C04B81">
              <w:rPr>
                <w:rFonts w:ascii="Arial" w:hAnsi="Arial" w:cs="Arial"/>
                <w:b/>
                <w:sz w:val="20"/>
                <w:szCs w:val="20"/>
              </w:rPr>
              <w:t>Source</w:t>
            </w:r>
          </w:p>
        </w:tc>
        <w:tc>
          <w:tcPr>
            <w:tcW w:w="4137" w:type="dxa"/>
            <w:vAlign w:val="center"/>
          </w:tcPr>
          <w:p w14:paraId="7B8ECC98" w14:textId="6CBFE1BF" w:rsidR="00C04B81" w:rsidRPr="00C04B81" w:rsidRDefault="00C04B81" w:rsidP="00DE4B5E">
            <w:pPr>
              <w:jc w:val="center"/>
              <w:rPr>
                <w:rFonts w:ascii="Arial" w:hAnsi="Arial" w:cs="Arial"/>
                <w:b/>
                <w:sz w:val="20"/>
                <w:szCs w:val="20"/>
              </w:rPr>
            </w:pPr>
            <w:r w:rsidRPr="00C04B81">
              <w:rPr>
                <w:rFonts w:ascii="Arial" w:hAnsi="Arial" w:cs="Arial"/>
                <w:b/>
                <w:sz w:val="20"/>
                <w:szCs w:val="20"/>
              </w:rPr>
              <w:t>Mean value</w:t>
            </w:r>
          </w:p>
        </w:tc>
      </w:tr>
      <w:tr w:rsidR="00C04B81" w:rsidRPr="00C04B81" w14:paraId="578D9342" w14:textId="77777777" w:rsidTr="004C77C0">
        <w:tc>
          <w:tcPr>
            <w:tcW w:w="2337" w:type="dxa"/>
            <w:vAlign w:val="center"/>
          </w:tcPr>
          <w:p w14:paraId="3DD320A3" w14:textId="1F7D22ED" w:rsidR="00C04B81" w:rsidRPr="00C04B81" w:rsidRDefault="00C04B81" w:rsidP="00DE4B5E">
            <w:pPr>
              <w:rPr>
                <w:rFonts w:ascii="Arial" w:hAnsi="Arial" w:cs="Arial"/>
                <w:sz w:val="20"/>
                <w:szCs w:val="20"/>
              </w:rPr>
            </w:pPr>
            <w:r w:rsidRPr="00C04B81">
              <w:rPr>
                <w:rFonts w:ascii="Arial" w:hAnsi="Arial" w:cs="Arial"/>
                <w:sz w:val="20"/>
                <w:szCs w:val="20"/>
              </w:rPr>
              <w:t>Proliferative retinopathy to blindness</w:t>
            </w:r>
          </w:p>
        </w:tc>
        <w:tc>
          <w:tcPr>
            <w:tcW w:w="538" w:type="dxa"/>
            <w:vAlign w:val="center"/>
          </w:tcPr>
          <w:p w14:paraId="6797D106" w14:textId="794DCE20" w:rsidR="00C04B81" w:rsidRPr="00C04B81" w:rsidRDefault="00D803F9" w:rsidP="00DE4B5E">
            <w:pPr>
              <w:jc w:val="center"/>
              <w:rPr>
                <w:rFonts w:ascii="Arial" w:hAnsi="Arial" w:cs="Arial"/>
                <w:sz w:val="20"/>
                <w:szCs w:val="20"/>
              </w:rPr>
            </w:pPr>
            <w:r>
              <w:rPr>
                <w:rFonts w:ascii="Arial" w:hAnsi="Arial" w:cs="Arial"/>
                <w:sz w:val="20"/>
                <w:szCs w:val="20"/>
              </w:rPr>
              <w:fldChar w:fldCharType="begin"/>
            </w:r>
            <w:r w:rsidR="00F444B0">
              <w:rPr>
                <w:rFonts w:ascii="Arial" w:hAnsi="Arial" w:cs="Arial"/>
                <w:sz w:val="20"/>
                <w:szCs w:val="20"/>
              </w:rPr>
              <w:instrText xml:space="preserve"> ADDIN EN.CITE &lt;EndNote&gt;&lt;Cite&gt;&lt;Year&gt;1991&lt;/Year&gt;&lt;RecNum&gt;128&lt;/RecNum&gt;&lt;DisplayText&gt;&lt;style face="superscript"&gt;25&lt;/style&gt;&lt;/DisplayText&gt;&lt;record&gt;&lt;rec-number&gt;128&lt;/rec-number&gt;&lt;foreign-keys&gt;&lt;key app="EN" db-id="5peasedes2vfffed9ac5waty90dt250sx29a" timestamp="1553615436"&gt;128&lt;/key&gt;&lt;/foreign-keys&gt;&lt;ref-type name="Journal Article"&gt;17&lt;/ref-type&gt;&lt;contributors&gt;&lt;/contributors&gt;&lt;titles&gt;&lt;title&gt;Early photocoagulation for diabetic retinopathy. ETDRS report number 9. Early Treatment Diabetic Retinopathy Study Research Group&lt;/title&gt;&lt;secondary-title&gt;Ophthalmology&lt;/secondary-title&gt;&lt;alt-title&gt;Ophthalmology&lt;/alt-title&gt;&lt;/titles&gt;&lt;periodical&gt;&lt;full-title&gt;Ophthalmology&lt;/full-title&gt;&lt;/periodical&gt;&lt;alt-periodical&gt;&lt;full-title&gt;Ophthalmology&lt;/full-title&gt;&lt;/alt-periodical&gt;&lt;pages&gt;766-85&lt;/pages&gt;&lt;volume&gt;98&lt;/volume&gt;&lt;number&gt;5 Suppl&lt;/number&gt;&lt;edition&gt;1991/05/01&lt;/edition&gt;&lt;keywords&gt;&lt;keyword&gt;Adolescent&lt;/keyword&gt;&lt;keyword&gt;Adult&lt;/keyword&gt;&lt;keyword&gt;Aged&lt;/keyword&gt;&lt;keyword&gt;Color Perception&lt;/keyword&gt;&lt;keyword&gt;Diabetic Retinopathy/physiopathology/*surgery&lt;/keyword&gt;&lt;keyword&gt;Female&lt;/keyword&gt;&lt;keyword&gt;Follow-Up Studies&lt;/keyword&gt;&lt;keyword&gt;Humans&lt;/keyword&gt;&lt;keyword&gt;Life Tables&lt;/keyword&gt;&lt;keyword&gt;Light Coagulation/adverse effects/*methods&lt;/keyword&gt;&lt;keyword&gt;Macular Edema/physiopathology/surgery&lt;/keyword&gt;&lt;keyword&gt;Male&lt;/keyword&gt;&lt;keyword&gt;Middle Aged&lt;/keyword&gt;&lt;keyword&gt;Visual Acuity&lt;/keyword&gt;&lt;keyword&gt;Visual Fields&lt;/keyword&gt;&lt;/keywords&gt;&lt;dates&gt;&lt;year&gt;1991&lt;/year&gt;&lt;pub-dates&gt;&lt;date&gt;May&lt;/date&gt;&lt;/pub-dates&gt;&lt;/dates&gt;&lt;isbn&gt;0161-6420 (Print)&amp;#xD;0161-6420&lt;/isbn&gt;&lt;accession-num&gt;2062512&lt;/accession-num&gt;&lt;urls&gt;&lt;/urls&gt;&lt;remote-database-provider&gt;NLM&lt;/remote-database-provider&gt;&lt;language&gt;eng&lt;/language&gt;&lt;/record&gt;&lt;/Cite&gt;&lt;/EndNote&gt;</w:instrText>
            </w:r>
            <w:r>
              <w:rPr>
                <w:rFonts w:ascii="Arial" w:hAnsi="Arial" w:cs="Arial"/>
                <w:sz w:val="20"/>
                <w:szCs w:val="20"/>
              </w:rPr>
              <w:fldChar w:fldCharType="separate"/>
            </w:r>
            <w:r w:rsidR="00F444B0" w:rsidRPr="00F444B0">
              <w:rPr>
                <w:rFonts w:ascii="Arial" w:hAnsi="Arial" w:cs="Arial"/>
                <w:noProof/>
                <w:sz w:val="20"/>
                <w:szCs w:val="20"/>
                <w:vertAlign w:val="superscript"/>
              </w:rPr>
              <w:t>25</w:t>
            </w:r>
            <w:r>
              <w:rPr>
                <w:rFonts w:ascii="Arial" w:hAnsi="Arial" w:cs="Arial"/>
                <w:sz w:val="20"/>
                <w:szCs w:val="20"/>
              </w:rPr>
              <w:fldChar w:fldCharType="end"/>
            </w:r>
          </w:p>
        </w:tc>
        <w:tc>
          <w:tcPr>
            <w:tcW w:w="4137" w:type="dxa"/>
            <w:vAlign w:val="center"/>
          </w:tcPr>
          <w:p w14:paraId="463ABBC8" w14:textId="4B3053E1" w:rsidR="00C04B81" w:rsidRPr="00C04B81" w:rsidRDefault="00C04B81" w:rsidP="00DE4B5E">
            <w:pPr>
              <w:jc w:val="center"/>
              <w:rPr>
                <w:rFonts w:ascii="Arial" w:hAnsi="Arial" w:cs="Arial"/>
                <w:sz w:val="20"/>
                <w:szCs w:val="20"/>
              </w:rPr>
            </w:pPr>
            <w:r w:rsidRPr="00C04B81">
              <w:rPr>
                <w:rFonts w:ascii="Arial" w:hAnsi="Arial" w:cs="Arial"/>
                <w:sz w:val="20"/>
                <w:szCs w:val="20"/>
              </w:rPr>
              <w:t>0.0064</w:t>
            </w:r>
          </w:p>
        </w:tc>
      </w:tr>
      <w:tr w:rsidR="00C04B81" w:rsidRPr="00C04B81" w14:paraId="4AB4FBAB" w14:textId="77777777" w:rsidTr="004C77C0">
        <w:tc>
          <w:tcPr>
            <w:tcW w:w="2337" w:type="dxa"/>
            <w:vAlign w:val="center"/>
          </w:tcPr>
          <w:p w14:paraId="6D573CA4" w14:textId="35771A64" w:rsidR="00C04B81" w:rsidRPr="00C04B81" w:rsidRDefault="00D803F9" w:rsidP="00DE4B5E">
            <w:pPr>
              <w:rPr>
                <w:rFonts w:ascii="Arial" w:hAnsi="Arial" w:cs="Arial"/>
                <w:sz w:val="20"/>
                <w:szCs w:val="20"/>
              </w:rPr>
            </w:pPr>
            <w:r>
              <w:rPr>
                <w:rFonts w:ascii="Arial" w:hAnsi="Arial" w:cs="Arial"/>
                <w:sz w:val="20"/>
                <w:szCs w:val="20"/>
              </w:rPr>
              <w:t>Peripheral neuropathy to amputation</w:t>
            </w:r>
          </w:p>
        </w:tc>
        <w:tc>
          <w:tcPr>
            <w:tcW w:w="538" w:type="dxa"/>
            <w:vAlign w:val="center"/>
          </w:tcPr>
          <w:p w14:paraId="46BE4E79" w14:textId="20B0F11A" w:rsidR="00C04B81" w:rsidRPr="00C04B81" w:rsidRDefault="00D803F9" w:rsidP="00DE4B5E">
            <w:pPr>
              <w:jc w:val="center"/>
              <w:rPr>
                <w:rFonts w:ascii="Arial" w:hAnsi="Arial" w:cs="Arial"/>
                <w:sz w:val="20"/>
                <w:szCs w:val="20"/>
              </w:rPr>
            </w:pPr>
            <w:r>
              <w:rPr>
                <w:rFonts w:ascii="Arial" w:hAnsi="Arial" w:cs="Arial"/>
                <w:sz w:val="20"/>
                <w:szCs w:val="20"/>
              </w:rPr>
              <w:fldChar w:fldCharType="begin">
                <w:fldData xml:space="preserve">PEVuZE5vdGU+PENpdGU+PEF1dGhvcj5FYXN0bWFuPC9BdXRob3I+PFllYXI+MTk5NzwvWWVhcj48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L2FsdC1wZXJpb2RpY2FsPjxwYWdlcz43MzUtNDQ8L3BhZ2VzPjx2b2x1bWU+MjA8L3ZvbHVtZT48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dGxlPkRpYWJldGVzIENhcmU8L2Z1bGwtdGl0bGU+PC9hbHQtcGVyaW9kaWNhbD48cGFnZXM+NzI1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</w:fldData>
              </w:fldChar>
            </w:r>
            <w:r w:rsidR="00F444B0">
              <w:rPr>
                <w:rFonts w:ascii="Arial" w:hAnsi="Arial" w:cs="Arial"/>
                <w:sz w:val="20"/>
                <w:szCs w:val="20"/>
              </w:rPr>
              <w:instrText xml:space="preserve"> ADDIN EN.CITE </w:instrText>
            </w:r>
            <w:r w:rsidR="00F444B0">
              <w:rPr>
                <w:rFonts w:ascii="Arial" w:hAnsi="Arial" w:cs="Arial"/>
                <w:sz w:val="20"/>
                <w:szCs w:val="20"/>
              </w:rPr>
              <w:fldChar w:fldCharType="begin">
                <w:fldData xml:space="preserve">PEVuZE5vdGU+PENpdGU+PEF1dGhvcj5FYXN0bWFuPC9BdXRob3I+PFllYXI+MTk5NzwvWWVhcj48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L2FsdC1wZXJpb2RpY2FsPjxwYWdlcz43MzUtNDQ8L3BhZ2VzPjx2b2x1bWU+MjA8L3ZvbHVtZT48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dGxlPkRpYWJldGVzIENhcmU8L2Z1bGwtdGl0bGU+PC9hbHQtcGVyaW9kaWNhbD48cGFnZXM+NzI1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</w:fldData>
              </w:fldChar>
            </w:r>
            <w:r w:rsidR="00F444B0">
              <w:rPr>
                <w:rFonts w:ascii="Arial" w:hAnsi="Arial" w:cs="Arial"/>
                <w:sz w:val="20"/>
                <w:szCs w:val="20"/>
              </w:rPr>
              <w:instrText xml:space="preserve"> ADDIN EN.CITE.DATA </w:instrText>
            </w:r>
            <w:r w:rsidR="00F444B0">
              <w:rPr>
                <w:rFonts w:ascii="Arial" w:hAnsi="Arial" w:cs="Arial"/>
                <w:sz w:val="20"/>
                <w:szCs w:val="20"/>
              </w:rPr>
            </w:r>
            <w:r w:rsidR="00F444B0">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F444B0" w:rsidRPr="00F444B0">
              <w:rPr>
                <w:rFonts w:ascii="Arial" w:hAnsi="Arial" w:cs="Arial"/>
                <w:noProof/>
                <w:sz w:val="20"/>
                <w:szCs w:val="20"/>
                <w:vertAlign w:val="superscript"/>
              </w:rPr>
              <w:t>26,27</w:t>
            </w:r>
            <w:r>
              <w:rPr>
                <w:rFonts w:ascii="Arial" w:hAnsi="Arial" w:cs="Arial"/>
                <w:sz w:val="20"/>
                <w:szCs w:val="20"/>
              </w:rPr>
              <w:fldChar w:fldCharType="end"/>
            </w:r>
          </w:p>
        </w:tc>
        <w:tc>
          <w:tcPr>
            <w:tcW w:w="4137" w:type="dxa"/>
            <w:vAlign w:val="center"/>
          </w:tcPr>
          <w:p w14:paraId="0DD54B35" w14:textId="4394B95B" w:rsidR="00C04B81" w:rsidRPr="00C04B81" w:rsidRDefault="00D803F9" w:rsidP="00DE4B5E">
            <w:pPr>
              <w:jc w:val="center"/>
              <w:rPr>
                <w:rFonts w:ascii="Arial" w:hAnsi="Arial" w:cs="Arial"/>
                <w:sz w:val="20"/>
                <w:szCs w:val="20"/>
              </w:rPr>
            </w:pPr>
            <w:r>
              <w:rPr>
                <w:rFonts w:ascii="Arial" w:hAnsi="Arial" w:cs="Arial"/>
                <w:sz w:val="20"/>
                <w:szCs w:val="20"/>
              </w:rPr>
              <w:t>Varies from 0.028 to 0.14 dependent on duration of diabetes</w:t>
            </w:r>
          </w:p>
        </w:tc>
      </w:tr>
      <w:tr w:rsidR="00C04B81" w:rsidRPr="00C04B81" w14:paraId="5A3A05D7" w14:textId="77777777" w:rsidTr="004C77C0">
        <w:tc>
          <w:tcPr>
            <w:tcW w:w="2337" w:type="dxa"/>
            <w:vAlign w:val="center"/>
          </w:tcPr>
          <w:p w14:paraId="74EEFA91" w14:textId="7CC9A353" w:rsidR="00C04B81" w:rsidRPr="00C04B81" w:rsidRDefault="00D803F9" w:rsidP="00DE4B5E">
            <w:pPr>
              <w:rPr>
                <w:rFonts w:ascii="Arial" w:hAnsi="Arial" w:cs="Arial"/>
                <w:sz w:val="20"/>
                <w:szCs w:val="20"/>
              </w:rPr>
            </w:pPr>
            <w:r>
              <w:rPr>
                <w:rFonts w:ascii="Arial" w:hAnsi="Arial" w:cs="Arial"/>
                <w:sz w:val="20"/>
                <w:szCs w:val="20"/>
              </w:rPr>
              <w:lastRenderedPageBreak/>
              <w:t>Subsequent amputation</w:t>
            </w:r>
          </w:p>
        </w:tc>
        <w:tc>
          <w:tcPr>
            <w:tcW w:w="538" w:type="dxa"/>
            <w:vAlign w:val="center"/>
          </w:tcPr>
          <w:p w14:paraId="0F0F87C9" w14:textId="5D3B712A" w:rsidR="00C04B81" w:rsidRPr="00C04B81" w:rsidRDefault="00D803F9" w:rsidP="00DE4B5E">
            <w:pPr>
              <w:jc w:val="center"/>
              <w:rPr>
                <w:rFonts w:ascii="Arial" w:hAnsi="Arial" w:cs="Arial"/>
                <w:sz w:val="20"/>
                <w:szCs w:val="20"/>
              </w:rPr>
            </w:pPr>
            <w:r>
              <w:rPr>
                <w:rFonts w:ascii="Arial" w:hAnsi="Arial" w:cs="Arial"/>
                <w:sz w:val="20"/>
                <w:szCs w:val="20"/>
              </w:rPr>
              <w:fldChar w:fldCharType="begin">
                <w:fldData xml:space="preserve">PEVuZE5vdGU+PENpdGU+PEF1dGhvcj5FYXN0bWFuPC9BdXRob3I+PFllYXI+MTk5NzwvWWVhcj48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L2FsdC1wZXJpb2RpY2FsPjxwYWdlcz43MzUtNDQ8L3BhZ2VzPjx2b2x1bWU+MjA8L3ZvbHVtZT48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dGxlPkRpYWJldGVzIENhcmU8L2Z1bGwtdGl0bGU+PC9hbHQtcGVyaW9kaWNhbD48cGFnZXM+NzI1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</w:fldData>
              </w:fldChar>
            </w:r>
            <w:r w:rsidR="00F444B0">
              <w:rPr>
                <w:rFonts w:ascii="Arial" w:hAnsi="Arial" w:cs="Arial"/>
                <w:sz w:val="20"/>
                <w:szCs w:val="20"/>
              </w:rPr>
              <w:instrText xml:space="preserve"> ADDIN EN.CITE </w:instrText>
            </w:r>
            <w:r w:rsidR="00F444B0">
              <w:rPr>
                <w:rFonts w:ascii="Arial" w:hAnsi="Arial" w:cs="Arial"/>
                <w:sz w:val="20"/>
                <w:szCs w:val="20"/>
              </w:rPr>
              <w:fldChar w:fldCharType="begin">
                <w:fldData xml:space="preserve">PEVuZE5vdGU+PENpdGU+PEF1dGhvcj5FYXN0bWFuPC9BdXRob3I+PFllYXI+MTk5NzwvWWVhcj48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L2FsdC1wZXJpb2RpY2FsPjxwYWdlcz43MzUtNDQ8L3BhZ2VzPjx2b2x1bWU+MjA8L3ZvbHVtZT48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dGxlPkRpYWJldGVzIENhcmU8L2Z1bGwtdGl0bGU+PC9hbHQtcGVyaW9kaWNhbD48cGFnZXM+NzI1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</w:fldData>
              </w:fldChar>
            </w:r>
            <w:r w:rsidR="00F444B0">
              <w:rPr>
                <w:rFonts w:ascii="Arial" w:hAnsi="Arial" w:cs="Arial"/>
                <w:sz w:val="20"/>
                <w:szCs w:val="20"/>
              </w:rPr>
              <w:instrText xml:space="preserve"> ADDIN EN.CITE.DATA </w:instrText>
            </w:r>
            <w:r w:rsidR="00F444B0">
              <w:rPr>
                <w:rFonts w:ascii="Arial" w:hAnsi="Arial" w:cs="Arial"/>
                <w:sz w:val="20"/>
                <w:szCs w:val="20"/>
              </w:rPr>
            </w:r>
            <w:r w:rsidR="00F444B0">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F444B0" w:rsidRPr="00F444B0">
              <w:rPr>
                <w:rFonts w:ascii="Arial" w:hAnsi="Arial" w:cs="Arial"/>
                <w:noProof/>
                <w:sz w:val="20"/>
                <w:szCs w:val="20"/>
                <w:vertAlign w:val="superscript"/>
              </w:rPr>
              <w:t>26,27</w:t>
            </w:r>
            <w:r>
              <w:rPr>
                <w:rFonts w:ascii="Arial" w:hAnsi="Arial" w:cs="Arial"/>
                <w:sz w:val="20"/>
                <w:szCs w:val="20"/>
              </w:rPr>
              <w:fldChar w:fldCharType="end"/>
            </w:r>
          </w:p>
        </w:tc>
        <w:tc>
          <w:tcPr>
            <w:tcW w:w="4137" w:type="dxa"/>
            <w:vAlign w:val="center"/>
          </w:tcPr>
          <w:p w14:paraId="61D8EE47" w14:textId="39DB2BF6" w:rsidR="00C04B81" w:rsidRPr="00C04B81" w:rsidRDefault="00D803F9" w:rsidP="00DE4B5E">
            <w:pPr>
              <w:jc w:val="center"/>
              <w:rPr>
                <w:rFonts w:ascii="Arial" w:hAnsi="Arial" w:cs="Arial"/>
                <w:sz w:val="20"/>
                <w:szCs w:val="20"/>
              </w:rPr>
            </w:pPr>
            <w:r>
              <w:rPr>
                <w:rFonts w:ascii="Arial" w:hAnsi="Arial" w:cs="Arial"/>
                <w:sz w:val="20"/>
                <w:szCs w:val="20"/>
              </w:rPr>
              <w:t>0.1294</w:t>
            </w:r>
          </w:p>
        </w:tc>
      </w:tr>
      <w:tr w:rsidR="00C04B81" w:rsidRPr="00C04B81" w14:paraId="5A96D29F" w14:textId="77777777" w:rsidTr="004C77C0">
        <w:tc>
          <w:tcPr>
            <w:tcW w:w="2337" w:type="dxa"/>
            <w:vAlign w:val="center"/>
          </w:tcPr>
          <w:p w14:paraId="7EFEE018" w14:textId="67BEF4F9" w:rsidR="00C04B81" w:rsidRPr="00C04B81" w:rsidRDefault="00D803F9" w:rsidP="00DE4B5E">
            <w:pPr>
              <w:rPr>
                <w:rFonts w:ascii="Arial" w:hAnsi="Arial" w:cs="Arial"/>
                <w:sz w:val="20"/>
                <w:szCs w:val="20"/>
              </w:rPr>
            </w:pPr>
            <w:r>
              <w:rPr>
                <w:rFonts w:ascii="Arial" w:hAnsi="Arial" w:cs="Arial"/>
                <w:sz w:val="20"/>
                <w:szCs w:val="20"/>
              </w:rPr>
              <w:t>Microalbuminuria to end-stage renal disease</w:t>
            </w:r>
          </w:p>
        </w:tc>
        <w:tc>
          <w:tcPr>
            <w:tcW w:w="538" w:type="dxa"/>
            <w:vAlign w:val="center"/>
          </w:tcPr>
          <w:p w14:paraId="12E7F481" w14:textId="3AD863DA" w:rsidR="00C04B81" w:rsidRPr="00C04B81" w:rsidRDefault="00D803F9" w:rsidP="00DE4B5E">
            <w:pPr>
              <w:jc w:val="center"/>
              <w:rPr>
                <w:rFonts w:ascii="Arial" w:hAnsi="Arial" w:cs="Arial"/>
                <w:sz w:val="20"/>
                <w:szCs w:val="20"/>
              </w:rPr>
            </w:pPr>
            <w:r>
              <w:rPr>
                <w:rFonts w:ascii="Arial" w:hAnsi="Arial" w:cs="Arial"/>
                <w:sz w:val="20"/>
                <w:szCs w:val="20"/>
              </w:rPr>
              <w:fldChar w:fldCharType="begin">
                <w:fldData xml:space="preserve">PEVuZE5vdGU+PENpdGU+PEF1dGhvcj5FYXN0bWFuPC9BdXRob3I+PFllYXI+MTk5NzwvWWVhcj48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L2FsdC1wZXJpb2RpY2FsPjxwYWdlcz43MzUtNDQ8L3BhZ2VzPjx2b2x1bWU+MjA8L3ZvbHVtZT48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dGxlPkRpYWJldGVzIENhcmU8L2Z1bGwtdGl0bGU+PC9hbHQtcGVyaW9kaWNhbD48cGFnZXM+NzI1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</w:fldData>
              </w:fldChar>
            </w:r>
            <w:r w:rsidR="00F444B0">
              <w:rPr>
                <w:rFonts w:ascii="Arial" w:hAnsi="Arial" w:cs="Arial"/>
                <w:sz w:val="20"/>
                <w:szCs w:val="20"/>
              </w:rPr>
              <w:instrText xml:space="preserve"> ADDIN EN.CITE </w:instrText>
            </w:r>
            <w:r w:rsidR="00F444B0">
              <w:rPr>
                <w:rFonts w:ascii="Arial" w:hAnsi="Arial" w:cs="Arial"/>
                <w:sz w:val="20"/>
                <w:szCs w:val="20"/>
              </w:rPr>
              <w:fldChar w:fldCharType="begin">
                <w:fldData xml:space="preserve">PEVuZE5vdGU+PENpdGU+PEF1dGhvcj5FYXN0bWFuPC9BdXRob3I+PFllYXI+MTk5NzwvWWVhcj48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L2FsdC1wZXJpb2RpY2FsPjxwYWdlcz43MzUtNDQ8L3BhZ2VzPjx2b2x1bWU+MjA8L3ZvbHVtZT48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dGxlPkRpYWJldGVzIENhcmU8L2Z1bGwtdGl0bGU+PC9hbHQtcGVyaW9kaWNhbD48cGFnZXM+NzI1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</w:fldData>
              </w:fldChar>
            </w:r>
            <w:r w:rsidR="00F444B0">
              <w:rPr>
                <w:rFonts w:ascii="Arial" w:hAnsi="Arial" w:cs="Arial"/>
                <w:sz w:val="20"/>
                <w:szCs w:val="20"/>
              </w:rPr>
              <w:instrText xml:space="preserve"> ADDIN EN.CITE.DATA </w:instrText>
            </w:r>
            <w:r w:rsidR="00F444B0">
              <w:rPr>
                <w:rFonts w:ascii="Arial" w:hAnsi="Arial" w:cs="Arial"/>
                <w:sz w:val="20"/>
                <w:szCs w:val="20"/>
              </w:rPr>
            </w:r>
            <w:r w:rsidR="00F444B0">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F444B0" w:rsidRPr="00F444B0">
              <w:rPr>
                <w:rFonts w:ascii="Arial" w:hAnsi="Arial" w:cs="Arial"/>
                <w:noProof/>
                <w:sz w:val="20"/>
                <w:szCs w:val="20"/>
                <w:vertAlign w:val="superscript"/>
              </w:rPr>
              <w:t>26,27</w:t>
            </w:r>
            <w:r>
              <w:rPr>
                <w:rFonts w:ascii="Arial" w:hAnsi="Arial" w:cs="Arial"/>
                <w:sz w:val="20"/>
                <w:szCs w:val="20"/>
              </w:rPr>
              <w:fldChar w:fldCharType="end"/>
            </w:r>
          </w:p>
        </w:tc>
        <w:tc>
          <w:tcPr>
            <w:tcW w:w="4137" w:type="dxa"/>
            <w:vAlign w:val="center"/>
          </w:tcPr>
          <w:p w14:paraId="679BAF09" w14:textId="3F8E6565" w:rsidR="00C04B81" w:rsidRPr="00C04B81" w:rsidRDefault="00D803F9" w:rsidP="00DE4B5E">
            <w:pPr>
              <w:jc w:val="center"/>
              <w:rPr>
                <w:rFonts w:ascii="Arial" w:hAnsi="Arial" w:cs="Arial"/>
                <w:sz w:val="20"/>
                <w:szCs w:val="20"/>
              </w:rPr>
            </w:pPr>
            <w:r>
              <w:rPr>
                <w:rFonts w:ascii="Arial" w:hAnsi="Arial" w:cs="Arial"/>
                <w:sz w:val="20"/>
                <w:szCs w:val="20"/>
              </w:rPr>
              <w:t>Varies from 0.0042 to 0.074 dependent on duration of diabetes</w:t>
            </w:r>
          </w:p>
        </w:tc>
      </w:tr>
    </w:tbl>
    <w:p w14:paraId="6F268914" w14:textId="77777777" w:rsidR="009B0189" w:rsidRDefault="009B0189" w:rsidP="006905B5">
      <w:pPr>
        <w:spacing w:after="0" w:line="360" w:lineRule="auto"/>
        <w:rPr>
          <w:rFonts w:ascii="Arial" w:hAnsi="Arial" w:cs="Arial"/>
          <w:b/>
        </w:rPr>
        <w:sectPr w:rsidR="009B0189" w:rsidSect="00AC4120">
          <w:footerReference w:type="default" r:id="rId10"/>
          <w:pgSz w:w="12240" w:h="15840"/>
          <w:pgMar w:top="1440" w:right="1440" w:bottom="1440" w:left="1440" w:header="720" w:footer="720" w:gutter="0"/>
          <w:pgNumType w:start="1"/>
          <w:cols w:space="720"/>
          <w:docGrid w:linePitch="360"/>
        </w:sectPr>
      </w:pPr>
    </w:p>
    <w:p w14:paraId="645D2DA3" w14:textId="1524F82B" w:rsidR="00E92610" w:rsidRPr="00E866F7" w:rsidRDefault="00E92610" w:rsidP="00E92610">
      <w:pPr>
        <w:spacing w:after="0" w:line="360" w:lineRule="auto"/>
        <w:rPr>
          <w:rFonts w:ascii="Arial" w:hAnsi="Arial" w:cs="Arial"/>
          <w:b/>
        </w:rPr>
      </w:pPr>
      <w:r>
        <w:rPr>
          <w:rFonts w:ascii="Arial" w:hAnsi="Arial" w:cs="Arial"/>
          <w:b/>
        </w:rPr>
        <w:lastRenderedPageBreak/>
        <w:t>Sensitivity Analyses</w:t>
      </w:r>
    </w:p>
    <w:p w14:paraId="1AF57ACD" w14:textId="56D65E2F" w:rsidR="00A44FA5" w:rsidRPr="00A44FA5" w:rsidRDefault="00A44FA5" w:rsidP="00A44FA5">
      <w:pPr>
        <w:spacing w:after="0" w:line="360" w:lineRule="auto"/>
        <w:rPr>
          <w:rFonts w:ascii="Arial" w:hAnsi="Arial" w:cs="Arial"/>
        </w:rPr>
      </w:pPr>
      <w:r>
        <w:rPr>
          <w:rFonts w:ascii="Arial" w:hAnsi="Arial" w:cs="Arial"/>
        </w:rPr>
        <w:t xml:space="preserve">Appendix Table </w:t>
      </w:r>
      <w:r w:rsidR="0068563F">
        <w:rPr>
          <w:rFonts w:ascii="Arial" w:hAnsi="Arial" w:cs="Arial"/>
        </w:rPr>
        <w:t>6</w:t>
      </w:r>
      <w:r>
        <w:rPr>
          <w:rFonts w:ascii="Arial" w:hAnsi="Arial" w:cs="Arial"/>
        </w:rPr>
        <w:t xml:space="preserve"> provides</w:t>
      </w:r>
      <w:r w:rsidR="00A443BF">
        <w:rPr>
          <w:rFonts w:ascii="Arial" w:hAnsi="Arial" w:cs="Arial"/>
        </w:rPr>
        <w:t xml:space="preserve"> one-way</w:t>
      </w:r>
      <w:r>
        <w:rPr>
          <w:rFonts w:ascii="Arial" w:hAnsi="Arial" w:cs="Arial"/>
        </w:rPr>
        <w:t xml:space="preserve"> sensitivity analysis results for lower and upper </w:t>
      </w:r>
      <w:r w:rsidR="00115343">
        <w:rPr>
          <w:rFonts w:ascii="Arial" w:hAnsi="Arial" w:cs="Arial"/>
        </w:rPr>
        <w:t>HbA1c projections from Duca et al</w:t>
      </w:r>
      <w:r>
        <w:rPr>
          <w:rFonts w:ascii="Arial" w:hAnsi="Arial" w:cs="Arial"/>
        </w:rPr>
        <w:t>.</w:t>
      </w:r>
      <w:r w:rsidR="00115343">
        <w:rPr>
          <w:rFonts w:ascii="Arial" w:hAnsi="Arial" w:cs="Arial"/>
        </w:rPr>
        <w:fldChar w:fldCharType="begin">
          <w:fldData xml:space="preserve">PEVuZE5vdGU+PENpdGU+PEF1dGhvcj5EdWNhPC9BdXRob3I+PFllYXI+MjAxNzwvWWVhcj48UmVj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</w:fldData>
        </w:fldChar>
      </w:r>
      <w:r w:rsidR="00115343">
        <w:rPr>
          <w:rFonts w:ascii="Arial" w:hAnsi="Arial" w:cs="Arial"/>
        </w:rPr>
        <w:instrText xml:space="preserve"> ADDIN EN.CITE </w:instrText>
      </w:r>
      <w:r w:rsidR="00115343">
        <w:rPr>
          <w:rFonts w:ascii="Arial" w:hAnsi="Arial" w:cs="Arial"/>
        </w:rPr>
        <w:fldChar w:fldCharType="begin">
          <w:fldData xml:space="preserve">PEVuZE5vdGU+PENpdGU+PEF1dGhvcj5EdWNhPC9BdXRob3I+PFllYXI+MjAxNzwvWWVhcj48UmVj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</w:fldData>
        </w:fldChar>
      </w:r>
      <w:r w:rsidR="00115343">
        <w:rPr>
          <w:rFonts w:ascii="Arial" w:hAnsi="Arial" w:cs="Arial"/>
        </w:rPr>
        <w:instrText xml:space="preserve"> ADDIN EN.CITE.DATA </w:instrText>
      </w:r>
      <w:r w:rsidR="00115343">
        <w:rPr>
          <w:rFonts w:ascii="Arial" w:hAnsi="Arial" w:cs="Arial"/>
        </w:rPr>
      </w:r>
      <w:r w:rsidR="00115343">
        <w:rPr>
          <w:rFonts w:ascii="Arial" w:hAnsi="Arial" w:cs="Arial"/>
        </w:rPr>
        <w:fldChar w:fldCharType="end"/>
      </w:r>
      <w:r w:rsidR="00115343">
        <w:rPr>
          <w:rFonts w:ascii="Arial" w:hAnsi="Arial" w:cs="Arial"/>
        </w:rPr>
      </w:r>
      <w:r w:rsidR="00115343">
        <w:rPr>
          <w:rFonts w:ascii="Arial" w:hAnsi="Arial" w:cs="Arial"/>
        </w:rPr>
        <w:fldChar w:fldCharType="separate"/>
      </w:r>
      <w:r w:rsidR="00115343" w:rsidRPr="00115343">
        <w:rPr>
          <w:rFonts w:ascii="Arial" w:hAnsi="Arial" w:cs="Arial"/>
          <w:noProof/>
          <w:vertAlign w:val="superscript"/>
        </w:rPr>
        <w:t>7</w:t>
      </w:r>
      <w:r w:rsidR="00115343">
        <w:rPr>
          <w:rFonts w:ascii="Arial" w:hAnsi="Arial" w:cs="Arial"/>
        </w:rPr>
        <w:fldChar w:fldCharType="end"/>
      </w:r>
      <w:r w:rsidR="00115343">
        <w:rPr>
          <w:rFonts w:ascii="Arial" w:hAnsi="Arial" w:cs="Arial"/>
        </w:rPr>
        <w:t xml:space="preserve"> </w:t>
      </w:r>
      <w:r w:rsidR="00F36F6D">
        <w:rPr>
          <w:rFonts w:ascii="Arial" w:hAnsi="Arial" w:cs="Arial"/>
        </w:rPr>
        <w:t>Due to a lack of long-run knowledge on the impact of the ASK screening program including the number of DKA events avoided and HbA1c among cases detected, we relied on assumptions using published evidence from Colorado. Specifically, we link DKA avoidance with recent evidence on the improvement in long-run HbA1c.</w:t>
      </w:r>
      <w:r w:rsidR="00F36F6D">
        <w:rPr>
          <w:rFonts w:ascii="Arial" w:hAnsi="Arial" w:cs="Arial"/>
        </w:rPr>
        <w:fldChar w:fldCharType="begin">
          <w:fldData xml:space="preserve">PEVuZE5vdGU+PENpdGU+PEF1dGhvcj5EdWNhPC9BdXRob3I+PFllYXI+MjAxNzwvWWVhcj48UmVj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</w:fldData>
        </w:fldChar>
      </w:r>
      <w:r w:rsidR="00883D4C">
        <w:rPr>
          <w:rFonts w:ascii="Arial" w:hAnsi="Arial" w:cs="Arial"/>
        </w:rPr>
        <w:instrText xml:space="preserve"> ADDIN EN.CITE </w:instrText>
      </w:r>
      <w:r w:rsidR="00883D4C">
        <w:rPr>
          <w:rFonts w:ascii="Arial" w:hAnsi="Arial" w:cs="Arial"/>
        </w:rPr>
        <w:fldChar w:fldCharType="begin">
          <w:fldData xml:space="preserve">PEVuZE5vdGU+PENpdGU+PEF1dGhvcj5EdWNhPC9BdXRob3I+PFllYXI+MjAxNzwvWWVhcj48UmVj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</w:fldData>
        </w:fldChar>
      </w:r>
      <w:r w:rsidR="00883D4C">
        <w:rPr>
          <w:rFonts w:ascii="Arial" w:hAnsi="Arial" w:cs="Arial"/>
        </w:rPr>
        <w:instrText xml:space="preserve"> ADDIN EN.CITE.DATA </w:instrText>
      </w:r>
      <w:r w:rsidR="00883D4C">
        <w:rPr>
          <w:rFonts w:ascii="Arial" w:hAnsi="Arial" w:cs="Arial"/>
        </w:rPr>
      </w:r>
      <w:r w:rsidR="00883D4C">
        <w:rPr>
          <w:rFonts w:ascii="Arial" w:hAnsi="Arial" w:cs="Arial"/>
        </w:rPr>
        <w:fldChar w:fldCharType="end"/>
      </w:r>
      <w:r w:rsidR="00F36F6D">
        <w:rPr>
          <w:rFonts w:ascii="Arial" w:hAnsi="Arial" w:cs="Arial"/>
        </w:rPr>
      </w:r>
      <w:r w:rsidR="00F36F6D">
        <w:rPr>
          <w:rFonts w:ascii="Arial" w:hAnsi="Arial" w:cs="Arial"/>
        </w:rPr>
        <w:fldChar w:fldCharType="separate"/>
      </w:r>
      <w:r w:rsidR="00F36F6D" w:rsidRPr="00F36F6D">
        <w:rPr>
          <w:rFonts w:ascii="Arial" w:hAnsi="Arial" w:cs="Arial"/>
          <w:noProof/>
          <w:vertAlign w:val="superscript"/>
        </w:rPr>
        <w:t>7,28,29</w:t>
      </w:r>
      <w:r w:rsidR="00F36F6D">
        <w:rPr>
          <w:rFonts w:ascii="Arial" w:hAnsi="Arial" w:cs="Arial"/>
        </w:rPr>
        <w:fldChar w:fldCharType="end"/>
      </w:r>
      <w:r w:rsidR="00F36F6D">
        <w:rPr>
          <w:rFonts w:ascii="Arial" w:hAnsi="Arial" w:cs="Arial"/>
        </w:rPr>
        <w:t xml:space="preserve"> </w:t>
      </w:r>
      <w:proofErr w:type="gramStart"/>
      <w:r w:rsidR="00F36F6D">
        <w:rPr>
          <w:rFonts w:ascii="Arial" w:hAnsi="Arial" w:cs="Arial"/>
        </w:rPr>
        <w:t>To</w:t>
      </w:r>
      <w:proofErr w:type="gramEnd"/>
      <w:r w:rsidR="00F36F6D">
        <w:rPr>
          <w:rFonts w:ascii="Arial" w:hAnsi="Arial" w:cs="Arial"/>
        </w:rPr>
        <w:t xml:space="preserve"> address the strength of this assumption, we provide multiple risk reduction scenarios for DKA events and r</w:t>
      </w:r>
      <w:r w:rsidR="00C3535B">
        <w:rPr>
          <w:rFonts w:ascii="Arial" w:hAnsi="Arial" w:cs="Arial"/>
        </w:rPr>
        <w:t xml:space="preserve">esulting HbA1c changes. In </w:t>
      </w:r>
      <w:r w:rsidR="00F36F6D">
        <w:rPr>
          <w:rFonts w:ascii="Arial" w:hAnsi="Arial" w:cs="Arial"/>
        </w:rPr>
        <w:t>Appendix Table</w:t>
      </w:r>
      <w:r w:rsidR="00C3535B">
        <w:rPr>
          <w:rFonts w:ascii="Arial" w:hAnsi="Arial" w:cs="Arial"/>
        </w:rPr>
        <w:t xml:space="preserve"> </w:t>
      </w:r>
      <w:r w:rsidR="0068563F">
        <w:rPr>
          <w:rFonts w:ascii="Arial" w:hAnsi="Arial" w:cs="Arial"/>
        </w:rPr>
        <w:t>6</w:t>
      </w:r>
      <w:r w:rsidR="00F36F6D">
        <w:rPr>
          <w:rFonts w:ascii="Arial" w:hAnsi="Arial" w:cs="Arial"/>
        </w:rPr>
        <w:t xml:space="preserve">, we provide additional sensitivity analysis results. </w:t>
      </w:r>
      <w:r w:rsidR="00115343">
        <w:rPr>
          <w:rFonts w:ascii="Arial" w:hAnsi="Arial" w:cs="Arial"/>
        </w:rPr>
        <w:t xml:space="preserve">Specifically, </w:t>
      </w:r>
      <w:r w:rsidR="00F36F6D">
        <w:rPr>
          <w:rFonts w:ascii="Arial" w:hAnsi="Arial" w:cs="Arial"/>
        </w:rPr>
        <w:t xml:space="preserve">using standard error estimates from Duca et al., </w:t>
      </w:r>
      <w:r w:rsidR="00115343">
        <w:rPr>
          <w:rFonts w:ascii="Arial" w:hAnsi="Arial" w:cs="Arial"/>
        </w:rPr>
        <w:t>we vary HbA1c projections by lower and upper values for both populations</w:t>
      </w:r>
      <w:r w:rsidR="00A443BF">
        <w:rPr>
          <w:rFonts w:ascii="Arial" w:hAnsi="Arial" w:cs="Arial"/>
        </w:rPr>
        <w:t xml:space="preserve"> within each </w:t>
      </w:r>
      <w:r w:rsidR="00C3535B">
        <w:rPr>
          <w:rFonts w:ascii="Arial" w:hAnsi="Arial" w:cs="Arial"/>
        </w:rPr>
        <w:t xml:space="preserve">DKA </w:t>
      </w:r>
      <w:r w:rsidR="00A443BF">
        <w:rPr>
          <w:rFonts w:ascii="Arial" w:hAnsi="Arial" w:cs="Arial"/>
        </w:rPr>
        <w:t>percentage reduction</w:t>
      </w:r>
      <w:r w:rsidR="00F36F6D">
        <w:rPr>
          <w:rFonts w:ascii="Arial" w:hAnsi="Arial" w:cs="Arial"/>
        </w:rPr>
        <w:t xml:space="preserve"> category</w:t>
      </w:r>
      <w:r w:rsidR="00A443BF">
        <w:rPr>
          <w:rFonts w:ascii="Arial" w:hAnsi="Arial" w:cs="Arial"/>
        </w:rPr>
        <w:t>, while holding all other input parameters constant in the model. This se</w:t>
      </w:r>
      <w:r w:rsidR="006445C7">
        <w:rPr>
          <w:rFonts w:ascii="Arial" w:hAnsi="Arial" w:cs="Arial"/>
        </w:rPr>
        <w:t xml:space="preserve">nsitivity analysis displays </w:t>
      </w:r>
      <w:r w:rsidR="00A443BF">
        <w:rPr>
          <w:rFonts w:ascii="Arial" w:hAnsi="Arial" w:cs="Arial"/>
        </w:rPr>
        <w:t xml:space="preserve">the impact on lower than </w:t>
      </w:r>
      <w:r w:rsidR="00C3535B">
        <w:rPr>
          <w:rFonts w:ascii="Arial" w:hAnsi="Arial" w:cs="Arial"/>
        </w:rPr>
        <w:t>expected</w:t>
      </w:r>
      <w:r w:rsidR="00A443BF">
        <w:rPr>
          <w:rFonts w:ascii="Arial" w:hAnsi="Arial" w:cs="Arial"/>
        </w:rPr>
        <w:t xml:space="preserve"> and </w:t>
      </w:r>
      <w:r w:rsidR="00F36F6D">
        <w:rPr>
          <w:rFonts w:ascii="Arial" w:hAnsi="Arial" w:cs="Arial"/>
        </w:rPr>
        <w:t xml:space="preserve">higher than </w:t>
      </w:r>
      <w:r w:rsidR="00A443BF">
        <w:rPr>
          <w:rFonts w:ascii="Arial" w:hAnsi="Arial" w:cs="Arial"/>
        </w:rPr>
        <w:t xml:space="preserve">expected changes in HbA1c from percentage reductions in DKA events. </w:t>
      </w:r>
      <w:r w:rsidR="00F36F6D">
        <w:rPr>
          <w:rFonts w:ascii="Arial" w:hAnsi="Arial" w:cs="Arial"/>
        </w:rPr>
        <w:t>Note the incremental DKA treatment costs at diagnosis do not change as they are not conditional on changes in HbA1c. However, all other diabetes complication costs, increm</w:t>
      </w:r>
      <w:r w:rsidR="00C3535B">
        <w:rPr>
          <w:rFonts w:ascii="Arial" w:hAnsi="Arial" w:cs="Arial"/>
        </w:rPr>
        <w:t xml:space="preserve">ental QALYs, and total costs </w:t>
      </w:r>
      <w:r w:rsidR="00F36F6D">
        <w:rPr>
          <w:rFonts w:ascii="Arial" w:hAnsi="Arial" w:cs="Arial"/>
        </w:rPr>
        <w:t>change based on changes in HbA1c</w:t>
      </w:r>
      <w:r w:rsidR="00C3535B">
        <w:rPr>
          <w:rFonts w:ascii="Arial" w:hAnsi="Arial" w:cs="Arial"/>
        </w:rPr>
        <w:t xml:space="preserve"> and associated complications and costs to manage and treat those complications</w:t>
      </w:r>
      <w:r w:rsidR="00F36F6D">
        <w:rPr>
          <w:rFonts w:ascii="Arial" w:hAnsi="Arial" w:cs="Arial"/>
        </w:rPr>
        <w:t>. Please also note that upper and lower incremental cost estimates should not be interp</w:t>
      </w:r>
      <w:r w:rsidR="00C3535B">
        <w:rPr>
          <w:rFonts w:ascii="Arial" w:hAnsi="Arial" w:cs="Arial"/>
        </w:rPr>
        <w:t>reted as crossing a</w:t>
      </w:r>
      <w:r w:rsidR="00F36F6D">
        <w:rPr>
          <w:rFonts w:ascii="Arial" w:hAnsi="Arial" w:cs="Arial"/>
        </w:rPr>
        <w:t xml:space="preserve"> threshold of statistical significance. Rather, these results should be</w:t>
      </w:r>
      <w:r w:rsidR="006445C7">
        <w:rPr>
          <w:rFonts w:ascii="Arial" w:hAnsi="Arial" w:cs="Arial"/>
        </w:rPr>
        <w:t xml:space="preserve"> used as potential ranges of</w:t>
      </w:r>
      <w:r w:rsidR="00F36F6D">
        <w:rPr>
          <w:rFonts w:ascii="Arial" w:hAnsi="Arial" w:cs="Arial"/>
        </w:rPr>
        <w:t xml:space="preserve"> cost and effectiveness projections to address model limitations around projecting HbA1c over a lifetime horizon. </w:t>
      </w:r>
    </w:p>
    <w:p w14:paraId="21FB4DE1" w14:textId="5FF236C0" w:rsidR="00F36F6D" w:rsidRDefault="00F36F6D" w:rsidP="00A44FA5">
      <w:pPr>
        <w:spacing w:after="0" w:line="360" w:lineRule="auto"/>
        <w:rPr>
          <w:rFonts w:ascii="Arial" w:hAnsi="Arial" w:cs="Arial"/>
          <w:b/>
        </w:rPr>
      </w:pPr>
    </w:p>
    <w:p w14:paraId="6A2B5929" w14:textId="1C086BF0" w:rsidR="00C3535B" w:rsidRDefault="00C3535B" w:rsidP="00A44FA5">
      <w:pPr>
        <w:spacing w:after="0" w:line="360" w:lineRule="auto"/>
        <w:rPr>
          <w:rFonts w:ascii="Arial" w:hAnsi="Arial" w:cs="Arial"/>
          <w:b/>
        </w:rPr>
      </w:pPr>
    </w:p>
    <w:p w14:paraId="0A219B33" w14:textId="464BB22B" w:rsidR="00C3535B" w:rsidRDefault="00C3535B" w:rsidP="00A44FA5">
      <w:pPr>
        <w:spacing w:after="0" w:line="360" w:lineRule="auto"/>
        <w:rPr>
          <w:rFonts w:ascii="Arial" w:hAnsi="Arial" w:cs="Arial"/>
          <w:b/>
        </w:rPr>
      </w:pPr>
    </w:p>
    <w:p w14:paraId="60FEEFC4" w14:textId="2F410B5E" w:rsidR="00C3535B" w:rsidRDefault="00C3535B" w:rsidP="00A44FA5">
      <w:pPr>
        <w:spacing w:after="0" w:line="360" w:lineRule="auto"/>
        <w:rPr>
          <w:rFonts w:ascii="Arial" w:hAnsi="Arial" w:cs="Arial"/>
          <w:b/>
        </w:rPr>
      </w:pPr>
    </w:p>
    <w:p w14:paraId="6D5DF4D4" w14:textId="4886677F" w:rsidR="00C3535B" w:rsidRDefault="00C3535B" w:rsidP="00A44FA5">
      <w:pPr>
        <w:spacing w:after="0" w:line="360" w:lineRule="auto"/>
        <w:rPr>
          <w:rFonts w:ascii="Arial" w:hAnsi="Arial" w:cs="Arial"/>
          <w:b/>
        </w:rPr>
      </w:pPr>
    </w:p>
    <w:p w14:paraId="673D3DFD" w14:textId="337FFE5C" w:rsidR="00C3535B" w:rsidRDefault="00C3535B" w:rsidP="00A44FA5">
      <w:pPr>
        <w:spacing w:after="0" w:line="360" w:lineRule="auto"/>
        <w:rPr>
          <w:rFonts w:ascii="Arial" w:hAnsi="Arial" w:cs="Arial"/>
          <w:b/>
        </w:rPr>
      </w:pPr>
    </w:p>
    <w:p w14:paraId="504DD508" w14:textId="54F263EE" w:rsidR="00C3535B" w:rsidRDefault="00C3535B" w:rsidP="00A44FA5">
      <w:pPr>
        <w:spacing w:after="0" w:line="360" w:lineRule="auto"/>
        <w:rPr>
          <w:rFonts w:ascii="Arial" w:hAnsi="Arial" w:cs="Arial"/>
          <w:b/>
        </w:rPr>
      </w:pPr>
    </w:p>
    <w:p w14:paraId="71F07AFF" w14:textId="77777777" w:rsidR="00C3535B" w:rsidRDefault="00C3535B" w:rsidP="00A44FA5">
      <w:pPr>
        <w:spacing w:after="0" w:line="360" w:lineRule="auto"/>
        <w:rPr>
          <w:rFonts w:ascii="Arial" w:hAnsi="Arial" w:cs="Arial"/>
          <w:b/>
        </w:rPr>
      </w:pPr>
    </w:p>
    <w:p w14:paraId="1F7F4B09" w14:textId="77777777" w:rsidR="00C3535B" w:rsidRDefault="00C3535B" w:rsidP="00A44FA5">
      <w:pPr>
        <w:spacing w:after="0" w:line="360" w:lineRule="auto"/>
        <w:rPr>
          <w:rFonts w:ascii="Arial" w:hAnsi="Arial" w:cs="Arial"/>
          <w:b/>
        </w:rPr>
      </w:pPr>
    </w:p>
    <w:p w14:paraId="33E03C12" w14:textId="77777777" w:rsidR="00C3535B" w:rsidRDefault="00C3535B" w:rsidP="00A44FA5">
      <w:pPr>
        <w:spacing w:after="0" w:line="360" w:lineRule="auto"/>
        <w:rPr>
          <w:rFonts w:ascii="Arial" w:hAnsi="Arial" w:cs="Arial"/>
          <w:b/>
        </w:rPr>
      </w:pPr>
    </w:p>
    <w:p w14:paraId="48C4DFD8" w14:textId="77777777" w:rsidR="00C3535B" w:rsidRDefault="00C3535B" w:rsidP="00A44FA5">
      <w:pPr>
        <w:spacing w:after="0" w:line="360" w:lineRule="auto"/>
        <w:rPr>
          <w:rFonts w:ascii="Arial" w:hAnsi="Arial" w:cs="Arial"/>
          <w:b/>
        </w:rPr>
      </w:pPr>
    </w:p>
    <w:p w14:paraId="0B7F6939" w14:textId="77777777" w:rsidR="00C3535B" w:rsidRDefault="00C3535B" w:rsidP="00A44FA5">
      <w:pPr>
        <w:spacing w:after="0" w:line="360" w:lineRule="auto"/>
        <w:rPr>
          <w:rFonts w:ascii="Arial" w:hAnsi="Arial" w:cs="Arial"/>
          <w:b/>
        </w:rPr>
      </w:pPr>
    </w:p>
    <w:p w14:paraId="0679E02A" w14:textId="77777777" w:rsidR="00C3535B" w:rsidRDefault="00C3535B" w:rsidP="00A44FA5">
      <w:pPr>
        <w:spacing w:after="0" w:line="360" w:lineRule="auto"/>
        <w:rPr>
          <w:rFonts w:ascii="Arial" w:hAnsi="Arial" w:cs="Arial"/>
          <w:b/>
        </w:rPr>
        <w:sectPr w:rsidR="00C3535B" w:rsidSect="009B0189">
          <w:footerReference w:type="default" r:id="rId11"/>
          <w:footerReference w:type="first" r:id="rId12"/>
          <w:pgSz w:w="12240" w:h="15840"/>
          <w:pgMar w:top="1440" w:right="1440" w:bottom="1440" w:left="1440" w:header="720" w:footer="720" w:gutter="0"/>
          <w:pgNumType w:start="1"/>
          <w:cols w:space="720"/>
          <w:docGrid w:linePitch="360"/>
        </w:sectPr>
      </w:pPr>
    </w:p>
    <w:p w14:paraId="629F26D8" w14:textId="78E81F71" w:rsidR="009B0189" w:rsidRDefault="00A44FA5" w:rsidP="00A44FA5">
      <w:pPr>
        <w:spacing w:after="0" w:line="360" w:lineRule="auto"/>
        <w:rPr>
          <w:rFonts w:ascii="Arial" w:hAnsi="Arial" w:cs="Arial"/>
          <w:b/>
        </w:rPr>
      </w:pPr>
      <w:r>
        <w:rPr>
          <w:rFonts w:ascii="Arial" w:hAnsi="Arial" w:cs="Arial"/>
          <w:b/>
        </w:rPr>
        <w:lastRenderedPageBreak/>
        <w:t xml:space="preserve">Appendix </w:t>
      </w:r>
      <w:r w:rsidR="009B0189" w:rsidRPr="008F7844">
        <w:rPr>
          <w:rFonts w:ascii="Arial" w:hAnsi="Arial" w:cs="Arial"/>
          <w:b/>
        </w:rPr>
        <w:t xml:space="preserve">Table </w:t>
      </w:r>
      <w:r w:rsidR="00EF10AB">
        <w:rPr>
          <w:rFonts w:ascii="Arial" w:hAnsi="Arial" w:cs="Arial"/>
          <w:b/>
        </w:rPr>
        <w:t>6</w:t>
      </w:r>
      <w:r w:rsidR="009B0189">
        <w:rPr>
          <w:rFonts w:ascii="Arial" w:hAnsi="Arial" w:cs="Arial"/>
          <w:b/>
        </w:rPr>
        <w:t xml:space="preserve">. </w:t>
      </w:r>
      <w:r w:rsidR="00C3535B">
        <w:rPr>
          <w:rFonts w:ascii="Arial" w:hAnsi="Arial" w:cs="Arial"/>
          <w:b/>
        </w:rPr>
        <w:t>One-way sensitivity a</w:t>
      </w:r>
      <w:r>
        <w:rPr>
          <w:rFonts w:ascii="Arial" w:hAnsi="Arial" w:cs="Arial"/>
          <w:b/>
        </w:rPr>
        <w:t xml:space="preserve">nalysis for </w:t>
      </w:r>
      <w:r w:rsidR="00C3535B">
        <w:rPr>
          <w:rFonts w:ascii="Arial" w:hAnsi="Arial" w:cs="Arial"/>
          <w:b/>
        </w:rPr>
        <w:t>i</w:t>
      </w:r>
      <w:r w:rsidR="009B0189">
        <w:rPr>
          <w:rFonts w:ascii="Arial" w:hAnsi="Arial" w:cs="Arial"/>
          <w:b/>
        </w:rPr>
        <w:t>ncremental lifetime population-level cost and clinical outcomes based on projected reductions in DKA events and resulting improved HbA1c from screening and follow-up</w:t>
      </w:r>
    </w:p>
    <w:tbl>
      <w:tblPr>
        <w:tblStyle w:val="TableGrid"/>
        <w:tblW w:w="5000" w:type="pct"/>
        <w:tblLook w:val="04A0" w:firstRow="1" w:lastRow="0" w:firstColumn="1" w:lastColumn="0" w:noHBand="0" w:noVBand="1"/>
      </w:tblPr>
      <w:tblGrid>
        <w:gridCol w:w="1184"/>
        <w:gridCol w:w="1289"/>
        <w:gridCol w:w="2007"/>
        <w:gridCol w:w="1338"/>
        <w:gridCol w:w="1935"/>
        <w:gridCol w:w="1406"/>
        <w:gridCol w:w="1795"/>
        <w:gridCol w:w="1996"/>
      </w:tblGrid>
      <w:tr w:rsidR="00C3535B" w:rsidRPr="00C71C77" w14:paraId="0DAEB586" w14:textId="77777777" w:rsidTr="00C3535B">
        <w:trPr>
          <w:trHeight w:val="1223"/>
        </w:trPr>
        <w:tc>
          <w:tcPr>
            <w:tcW w:w="457" w:type="pct"/>
            <w:vAlign w:val="center"/>
          </w:tcPr>
          <w:p w14:paraId="0EA20AA8"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 Reduction in DKA events (Screening</w:t>
            </w:r>
            <w:r w:rsidRPr="00C71C77">
              <w:rPr>
                <w:rFonts w:ascii="Arial" w:hAnsi="Arial" w:cs="Arial"/>
                <w:sz w:val="20"/>
                <w:szCs w:val="20"/>
              </w:rPr>
              <w:t xml:space="preserve"> vs. no screening)</w:t>
            </w:r>
          </w:p>
        </w:tc>
        <w:tc>
          <w:tcPr>
            <w:tcW w:w="514" w:type="pct"/>
            <w:vAlign w:val="center"/>
          </w:tcPr>
          <w:p w14:paraId="797F8EDE"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Proportion of Patients with DKA events in screening arm</w:t>
            </w:r>
          </w:p>
        </w:tc>
        <w:tc>
          <w:tcPr>
            <w:tcW w:w="791" w:type="pct"/>
            <w:vAlign w:val="center"/>
          </w:tcPr>
          <w:p w14:paraId="2D98D190" w14:textId="75FC0883" w:rsidR="00C3535B" w:rsidRPr="00C71C77" w:rsidRDefault="009B0189" w:rsidP="00DE4B5E">
            <w:pPr>
              <w:jc w:val="center"/>
              <w:outlineLvl w:val="0"/>
              <w:rPr>
                <w:rFonts w:ascii="Arial" w:hAnsi="Arial" w:cs="Arial"/>
                <w:sz w:val="20"/>
                <w:szCs w:val="20"/>
              </w:rPr>
            </w:pPr>
            <w:r w:rsidRPr="00C71C77">
              <w:rPr>
                <w:rFonts w:ascii="Arial" w:hAnsi="Arial" w:cs="Arial"/>
                <w:sz w:val="20"/>
                <w:szCs w:val="20"/>
              </w:rPr>
              <w:t xml:space="preserve">Incremental </w:t>
            </w:r>
            <w:r w:rsidR="00C3535B">
              <w:rPr>
                <w:rFonts w:ascii="Arial" w:hAnsi="Arial" w:cs="Arial"/>
                <w:sz w:val="20"/>
                <w:szCs w:val="20"/>
              </w:rPr>
              <w:t xml:space="preserve">average </w:t>
            </w:r>
            <w:r w:rsidRPr="00C71C77">
              <w:rPr>
                <w:rFonts w:ascii="Arial" w:hAnsi="Arial" w:cs="Arial"/>
                <w:sz w:val="20"/>
                <w:szCs w:val="20"/>
              </w:rPr>
              <w:t xml:space="preserve">population </w:t>
            </w:r>
            <w:r>
              <w:rPr>
                <w:rFonts w:ascii="Arial" w:hAnsi="Arial" w:cs="Arial"/>
                <w:sz w:val="20"/>
                <w:szCs w:val="20"/>
              </w:rPr>
              <w:t xml:space="preserve">HbA1c for type 1 diabetes </w:t>
            </w:r>
            <w:proofErr w:type="gramStart"/>
            <w:r>
              <w:rPr>
                <w:rFonts w:ascii="Arial" w:hAnsi="Arial" w:cs="Arial"/>
                <w:sz w:val="20"/>
                <w:szCs w:val="20"/>
              </w:rPr>
              <w:t>patients</w:t>
            </w:r>
            <w:r w:rsidR="00C3535B">
              <w:rPr>
                <w:rFonts w:ascii="Arial" w:hAnsi="Arial" w:cs="Arial"/>
                <w:sz w:val="20"/>
                <w:szCs w:val="20"/>
              </w:rPr>
              <w:t>(</w:t>
            </w:r>
            <w:proofErr w:type="gramEnd"/>
            <w:r w:rsidR="00C3535B">
              <w:rPr>
                <w:rFonts w:ascii="Arial" w:hAnsi="Arial" w:cs="Arial"/>
                <w:sz w:val="20"/>
                <w:szCs w:val="20"/>
              </w:rPr>
              <w:t>95% confidence interval from Duca et al.)</w:t>
            </w:r>
          </w:p>
        </w:tc>
        <w:tc>
          <w:tcPr>
            <w:tcW w:w="533" w:type="pct"/>
            <w:vAlign w:val="center"/>
          </w:tcPr>
          <w:p w14:paraId="5AAC3EFA"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 xml:space="preserve">Incremental </w:t>
            </w:r>
            <w:r w:rsidRPr="009B2A55">
              <w:rPr>
                <w:rFonts w:ascii="Arial" w:hAnsi="Arial" w:cs="Arial"/>
                <w:sz w:val="20"/>
                <w:szCs w:val="20"/>
              </w:rPr>
              <w:t>DKA treatment costs</w:t>
            </w:r>
            <w:r>
              <w:rPr>
                <w:rFonts w:ascii="Arial" w:hAnsi="Arial" w:cs="Arial"/>
                <w:sz w:val="20"/>
                <w:szCs w:val="20"/>
              </w:rPr>
              <w:t xml:space="preserve"> at diagnosis</w:t>
            </w:r>
            <w:r w:rsidRPr="009C17E6">
              <w:rPr>
                <w:rFonts w:ascii="Arial" w:hAnsi="Arial" w:cs="Arial"/>
                <w:sz w:val="16"/>
                <w:szCs w:val="16"/>
                <w:vertAlign w:val="superscript"/>
              </w:rPr>
              <w:t>§</w:t>
            </w:r>
          </w:p>
        </w:tc>
        <w:tc>
          <w:tcPr>
            <w:tcW w:w="763" w:type="pct"/>
            <w:vAlign w:val="center"/>
          </w:tcPr>
          <w:p w14:paraId="1CF8E978"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Incremental other diabetes complication costs over a lifetime</w:t>
            </w:r>
            <w:r w:rsidRPr="005F3364">
              <w:rPr>
                <w:rFonts w:ascii="Arial" w:hAnsi="Arial" w:cs="Arial"/>
                <w:sz w:val="16"/>
                <w:szCs w:val="16"/>
                <w:vertAlign w:val="superscript"/>
              </w:rPr>
              <w:t>†</w:t>
            </w:r>
          </w:p>
        </w:tc>
        <w:tc>
          <w:tcPr>
            <w:tcW w:w="543" w:type="pct"/>
            <w:vAlign w:val="center"/>
          </w:tcPr>
          <w:p w14:paraId="1421629C"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 xml:space="preserve">Incremental </w:t>
            </w:r>
            <w:r w:rsidRPr="00C71C77">
              <w:rPr>
                <w:rFonts w:ascii="Arial" w:hAnsi="Arial" w:cs="Arial"/>
                <w:sz w:val="20"/>
                <w:szCs w:val="20"/>
              </w:rPr>
              <w:t>Effectiveness (QALYs)</w:t>
            </w:r>
          </w:p>
        </w:tc>
        <w:tc>
          <w:tcPr>
            <w:tcW w:w="709" w:type="pct"/>
            <w:vAlign w:val="center"/>
          </w:tcPr>
          <w:p w14:paraId="63DB17CB" w14:textId="60DF80C3" w:rsidR="009B0189" w:rsidRPr="00C71C77" w:rsidRDefault="009B0189" w:rsidP="00DE4B5E">
            <w:pPr>
              <w:jc w:val="center"/>
              <w:outlineLvl w:val="0"/>
              <w:rPr>
                <w:rFonts w:ascii="Arial" w:hAnsi="Arial" w:cs="Arial"/>
                <w:sz w:val="20"/>
                <w:szCs w:val="20"/>
              </w:rPr>
            </w:pPr>
            <w:r>
              <w:rPr>
                <w:rFonts w:ascii="Arial" w:hAnsi="Arial" w:cs="Arial"/>
                <w:sz w:val="20"/>
                <w:szCs w:val="20"/>
              </w:rPr>
              <w:t xml:space="preserve">Incremental total </w:t>
            </w:r>
            <w:r w:rsidRPr="009B2A55">
              <w:rPr>
                <w:rFonts w:ascii="Arial" w:hAnsi="Arial" w:cs="Arial"/>
                <w:sz w:val="20"/>
                <w:szCs w:val="20"/>
              </w:rPr>
              <w:t>co</w:t>
            </w:r>
            <w:r>
              <w:rPr>
                <w:rFonts w:ascii="Arial" w:hAnsi="Arial" w:cs="Arial"/>
                <w:sz w:val="20"/>
                <w:szCs w:val="20"/>
              </w:rPr>
              <w:t>sts (</w:t>
            </w:r>
            <w:r w:rsidRPr="00C71C77">
              <w:rPr>
                <w:rFonts w:ascii="Arial" w:hAnsi="Arial" w:cs="Arial"/>
                <w:sz w:val="20"/>
                <w:szCs w:val="20"/>
              </w:rPr>
              <w:t>ASK Screening vs. No Screening</w:t>
            </w:r>
            <w:r>
              <w:rPr>
                <w:rFonts w:ascii="Arial" w:hAnsi="Arial" w:cs="Arial"/>
                <w:sz w:val="20"/>
                <w:szCs w:val="20"/>
              </w:rPr>
              <w:t>)</w:t>
            </w:r>
            <w:r w:rsidRPr="005F3364">
              <w:rPr>
                <w:rFonts w:ascii="Arial" w:hAnsi="Arial" w:cs="Arial"/>
                <w:sz w:val="16"/>
                <w:szCs w:val="16"/>
                <w:vertAlign w:val="superscript"/>
              </w:rPr>
              <w:t>‡</w:t>
            </w:r>
          </w:p>
        </w:tc>
        <w:tc>
          <w:tcPr>
            <w:tcW w:w="691" w:type="pct"/>
            <w:vAlign w:val="center"/>
          </w:tcPr>
          <w:p w14:paraId="398064FB" w14:textId="795BA21C" w:rsidR="009B0189" w:rsidRPr="00C71C77" w:rsidRDefault="009B0189" w:rsidP="00DE4B5E">
            <w:pPr>
              <w:jc w:val="center"/>
              <w:outlineLvl w:val="0"/>
              <w:rPr>
                <w:rFonts w:ascii="Arial" w:hAnsi="Arial" w:cs="Arial"/>
                <w:sz w:val="20"/>
                <w:szCs w:val="20"/>
              </w:rPr>
            </w:pPr>
            <w:r>
              <w:rPr>
                <w:rFonts w:ascii="Arial" w:hAnsi="Arial" w:cs="Arial"/>
                <w:sz w:val="20"/>
                <w:szCs w:val="20"/>
              </w:rPr>
              <w:t xml:space="preserve">Incremental total </w:t>
            </w:r>
            <w:r w:rsidRPr="009B2A55">
              <w:rPr>
                <w:rFonts w:ascii="Arial" w:hAnsi="Arial" w:cs="Arial"/>
                <w:sz w:val="20"/>
                <w:szCs w:val="20"/>
              </w:rPr>
              <w:t>co</w:t>
            </w:r>
            <w:r>
              <w:rPr>
                <w:rFonts w:ascii="Arial" w:hAnsi="Arial" w:cs="Arial"/>
                <w:sz w:val="20"/>
                <w:szCs w:val="20"/>
              </w:rPr>
              <w:t>sts (</w:t>
            </w:r>
            <w:r w:rsidRPr="00C71C77">
              <w:rPr>
                <w:rFonts w:ascii="Arial" w:hAnsi="Arial" w:cs="Arial"/>
                <w:sz w:val="20"/>
                <w:szCs w:val="20"/>
              </w:rPr>
              <w:t>Routine Screening vs. No Screening</w:t>
            </w:r>
            <w:r>
              <w:rPr>
                <w:rFonts w:ascii="Arial" w:hAnsi="Arial" w:cs="Arial"/>
                <w:sz w:val="20"/>
                <w:szCs w:val="20"/>
              </w:rPr>
              <w:t>)</w:t>
            </w:r>
            <w:r w:rsidRPr="005F3364">
              <w:rPr>
                <w:rFonts w:ascii="Arial" w:hAnsi="Arial" w:cs="Arial"/>
                <w:sz w:val="16"/>
                <w:szCs w:val="16"/>
                <w:vertAlign w:val="superscript"/>
              </w:rPr>
              <w:t>‡</w:t>
            </w:r>
          </w:p>
        </w:tc>
      </w:tr>
      <w:tr w:rsidR="00C3535B" w:rsidRPr="00C71C77" w14:paraId="17FD0671" w14:textId="77777777" w:rsidTr="00C3535B">
        <w:trPr>
          <w:trHeight w:val="440"/>
        </w:trPr>
        <w:tc>
          <w:tcPr>
            <w:tcW w:w="457" w:type="pct"/>
            <w:vAlign w:val="center"/>
          </w:tcPr>
          <w:p w14:paraId="02767BF9" w14:textId="77777777" w:rsidR="009B0189" w:rsidRPr="00C71C77" w:rsidRDefault="009B0189" w:rsidP="00DE4B5E">
            <w:pPr>
              <w:jc w:val="center"/>
              <w:outlineLvl w:val="0"/>
              <w:rPr>
                <w:rFonts w:ascii="Arial" w:hAnsi="Arial" w:cs="Arial"/>
                <w:sz w:val="20"/>
                <w:szCs w:val="20"/>
              </w:rPr>
            </w:pPr>
            <w:r w:rsidRPr="00C71C77">
              <w:rPr>
                <w:rFonts w:ascii="Arial" w:hAnsi="Arial" w:cs="Arial"/>
                <w:sz w:val="20"/>
                <w:szCs w:val="20"/>
              </w:rPr>
              <w:t>0%</w:t>
            </w:r>
          </w:p>
        </w:tc>
        <w:tc>
          <w:tcPr>
            <w:tcW w:w="514" w:type="pct"/>
            <w:vAlign w:val="center"/>
          </w:tcPr>
          <w:p w14:paraId="167EABF8" w14:textId="77777777" w:rsidR="009B0189" w:rsidRDefault="009B0189" w:rsidP="00DE4B5E">
            <w:pPr>
              <w:jc w:val="center"/>
              <w:outlineLvl w:val="0"/>
              <w:rPr>
                <w:rFonts w:ascii="Arial" w:hAnsi="Arial" w:cs="Arial"/>
                <w:sz w:val="20"/>
                <w:szCs w:val="20"/>
              </w:rPr>
            </w:pPr>
            <w:r>
              <w:rPr>
                <w:rFonts w:ascii="Arial" w:hAnsi="Arial" w:cs="Arial"/>
                <w:sz w:val="20"/>
                <w:szCs w:val="20"/>
              </w:rPr>
              <w:t>46%</w:t>
            </w:r>
          </w:p>
        </w:tc>
        <w:tc>
          <w:tcPr>
            <w:tcW w:w="791" w:type="pct"/>
            <w:vAlign w:val="center"/>
          </w:tcPr>
          <w:p w14:paraId="1497F887"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0</w:t>
            </w:r>
            <w:r w:rsidRPr="00C71C77">
              <w:rPr>
                <w:rFonts w:ascii="Arial" w:hAnsi="Arial" w:cs="Arial"/>
                <w:sz w:val="20"/>
                <w:szCs w:val="20"/>
              </w:rPr>
              <w:t>.</w:t>
            </w:r>
            <w:r>
              <w:rPr>
                <w:rFonts w:ascii="Arial" w:hAnsi="Arial" w:cs="Arial"/>
                <w:sz w:val="20"/>
                <w:szCs w:val="20"/>
              </w:rPr>
              <w:t>0</w:t>
            </w:r>
            <w:r w:rsidRPr="00C71C77">
              <w:rPr>
                <w:rFonts w:ascii="Arial" w:hAnsi="Arial" w:cs="Arial"/>
                <w:sz w:val="20"/>
                <w:szCs w:val="20"/>
              </w:rPr>
              <w:t>%</w:t>
            </w:r>
          </w:p>
        </w:tc>
        <w:tc>
          <w:tcPr>
            <w:tcW w:w="533" w:type="pct"/>
            <w:vAlign w:val="center"/>
          </w:tcPr>
          <w:p w14:paraId="25261CB3"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$0</w:t>
            </w:r>
          </w:p>
        </w:tc>
        <w:tc>
          <w:tcPr>
            <w:tcW w:w="763" w:type="pct"/>
            <w:vAlign w:val="center"/>
          </w:tcPr>
          <w:p w14:paraId="4227C7B5"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$0</w:t>
            </w:r>
          </w:p>
        </w:tc>
        <w:tc>
          <w:tcPr>
            <w:tcW w:w="543" w:type="pct"/>
            <w:vAlign w:val="center"/>
          </w:tcPr>
          <w:p w14:paraId="0B254BF0"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0</w:t>
            </w:r>
          </w:p>
        </w:tc>
        <w:tc>
          <w:tcPr>
            <w:tcW w:w="709" w:type="pct"/>
            <w:vAlign w:val="center"/>
          </w:tcPr>
          <w:p w14:paraId="30DF0038"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$560,000</w:t>
            </w:r>
          </w:p>
        </w:tc>
        <w:tc>
          <w:tcPr>
            <w:tcW w:w="691" w:type="pct"/>
            <w:vAlign w:val="center"/>
          </w:tcPr>
          <w:p w14:paraId="76182980"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$1,641,000</w:t>
            </w:r>
          </w:p>
        </w:tc>
      </w:tr>
      <w:tr w:rsidR="00C3535B" w:rsidRPr="00C71C77" w14:paraId="0A4781ED" w14:textId="77777777" w:rsidTr="00DE4B5E">
        <w:trPr>
          <w:trHeight w:val="710"/>
        </w:trPr>
        <w:tc>
          <w:tcPr>
            <w:tcW w:w="457" w:type="pct"/>
            <w:vAlign w:val="center"/>
          </w:tcPr>
          <w:p w14:paraId="60ECE91A" w14:textId="77777777" w:rsidR="009B0189" w:rsidRPr="00C71C77" w:rsidRDefault="009B0189" w:rsidP="00DE4B5E">
            <w:pPr>
              <w:jc w:val="center"/>
              <w:outlineLvl w:val="0"/>
              <w:rPr>
                <w:rFonts w:ascii="Arial" w:hAnsi="Arial" w:cs="Arial"/>
                <w:sz w:val="20"/>
                <w:szCs w:val="20"/>
              </w:rPr>
            </w:pPr>
            <w:r w:rsidRPr="00C71C77">
              <w:rPr>
                <w:rFonts w:ascii="Arial" w:hAnsi="Arial" w:cs="Arial"/>
                <w:sz w:val="20"/>
                <w:szCs w:val="20"/>
              </w:rPr>
              <w:t>20%</w:t>
            </w:r>
          </w:p>
        </w:tc>
        <w:tc>
          <w:tcPr>
            <w:tcW w:w="514" w:type="pct"/>
            <w:vAlign w:val="center"/>
          </w:tcPr>
          <w:p w14:paraId="7BB7724B"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37%</w:t>
            </w:r>
          </w:p>
        </w:tc>
        <w:tc>
          <w:tcPr>
            <w:tcW w:w="791" w:type="pct"/>
            <w:vAlign w:val="center"/>
          </w:tcPr>
          <w:p w14:paraId="47A89E02" w14:textId="4B67143E" w:rsidR="00A44FA5" w:rsidRPr="00C71C77" w:rsidRDefault="009B0189" w:rsidP="00DE4B5E">
            <w:pPr>
              <w:jc w:val="center"/>
              <w:outlineLvl w:val="0"/>
              <w:rPr>
                <w:rFonts w:ascii="Arial" w:hAnsi="Arial" w:cs="Arial"/>
                <w:sz w:val="20"/>
                <w:szCs w:val="20"/>
              </w:rPr>
            </w:pPr>
            <w:r w:rsidRPr="00C71C77">
              <w:rPr>
                <w:rFonts w:ascii="Arial" w:hAnsi="Arial" w:cs="Arial"/>
                <w:sz w:val="20"/>
                <w:szCs w:val="20"/>
              </w:rPr>
              <w:t>-0.1%</w:t>
            </w:r>
            <w:r w:rsidR="00A44FA5">
              <w:rPr>
                <w:rFonts w:ascii="Arial" w:hAnsi="Arial" w:cs="Arial"/>
                <w:sz w:val="20"/>
                <w:szCs w:val="20"/>
              </w:rPr>
              <w:t>(-0.09%, -0.18%)</w:t>
            </w:r>
          </w:p>
        </w:tc>
        <w:tc>
          <w:tcPr>
            <w:tcW w:w="533" w:type="pct"/>
            <w:vAlign w:val="center"/>
          </w:tcPr>
          <w:p w14:paraId="2AC288D2"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-$37,000</w:t>
            </w:r>
          </w:p>
        </w:tc>
        <w:tc>
          <w:tcPr>
            <w:tcW w:w="763" w:type="pct"/>
            <w:vAlign w:val="center"/>
          </w:tcPr>
          <w:p w14:paraId="0407AED1" w14:textId="4C8062F8" w:rsidR="00A44FA5" w:rsidRPr="00C71C77" w:rsidRDefault="009B0189" w:rsidP="00DE4B5E">
            <w:pPr>
              <w:jc w:val="center"/>
              <w:outlineLvl w:val="0"/>
              <w:rPr>
                <w:rFonts w:ascii="Arial" w:hAnsi="Arial" w:cs="Arial"/>
                <w:sz w:val="20"/>
                <w:szCs w:val="20"/>
              </w:rPr>
            </w:pPr>
            <w:r>
              <w:rPr>
                <w:rFonts w:ascii="Arial" w:hAnsi="Arial" w:cs="Arial"/>
                <w:sz w:val="20"/>
                <w:szCs w:val="20"/>
              </w:rPr>
              <w:t>-$506,000</w:t>
            </w:r>
            <w:r w:rsidR="00A44FA5">
              <w:rPr>
                <w:rFonts w:ascii="Arial" w:hAnsi="Arial" w:cs="Arial"/>
                <w:sz w:val="20"/>
                <w:szCs w:val="20"/>
              </w:rPr>
              <w:t xml:space="preserve">(-$662K, -$346K) </w:t>
            </w:r>
          </w:p>
        </w:tc>
        <w:tc>
          <w:tcPr>
            <w:tcW w:w="543" w:type="pct"/>
            <w:vAlign w:val="center"/>
          </w:tcPr>
          <w:p w14:paraId="35CA4930" w14:textId="746192C4" w:rsidR="00A44FA5" w:rsidRPr="00C71C77" w:rsidRDefault="009B0189" w:rsidP="00DE4B5E">
            <w:pPr>
              <w:jc w:val="center"/>
              <w:outlineLvl w:val="0"/>
              <w:rPr>
                <w:rFonts w:ascii="Arial" w:hAnsi="Arial" w:cs="Arial"/>
                <w:sz w:val="20"/>
                <w:szCs w:val="20"/>
              </w:rPr>
            </w:pPr>
            <w:r>
              <w:rPr>
                <w:rFonts w:ascii="Arial" w:hAnsi="Arial" w:cs="Arial"/>
                <w:sz w:val="20"/>
                <w:szCs w:val="20"/>
              </w:rPr>
              <w:t>17</w:t>
            </w:r>
            <w:r w:rsidR="00A44FA5">
              <w:rPr>
                <w:rFonts w:ascii="Arial" w:hAnsi="Arial" w:cs="Arial"/>
                <w:sz w:val="20"/>
                <w:szCs w:val="20"/>
              </w:rPr>
              <w:t>(13, 21)</w:t>
            </w:r>
          </w:p>
        </w:tc>
        <w:tc>
          <w:tcPr>
            <w:tcW w:w="709" w:type="pct"/>
            <w:shd w:val="clear" w:color="auto" w:fill="FFFFFF" w:themeFill="background1"/>
            <w:vAlign w:val="center"/>
          </w:tcPr>
          <w:p w14:paraId="2C66984C" w14:textId="5E485EC4" w:rsidR="009B0189" w:rsidRPr="00F53AEA" w:rsidRDefault="009B0189" w:rsidP="00DE4B5E">
            <w:pPr>
              <w:jc w:val="center"/>
              <w:outlineLvl w:val="0"/>
              <w:rPr>
                <w:rFonts w:ascii="Arial" w:hAnsi="Arial" w:cs="Arial"/>
                <w:sz w:val="20"/>
                <w:szCs w:val="20"/>
              </w:rPr>
            </w:pPr>
            <w:r w:rsidRPr="00137510">
              <w:rPr>
                <w:rFonts w:ascii="Arial" w:hAnsi="Arial" w:cs="Arial"/>
                <w:sz w:val="20"/>
                <w:szCs w:val="20"/>
              </w:rPr>
              <w:t>$18,000*</w:t>
            </w:r>
            <w:r w:rsidR="00A44FA5" w:rsidRPr="00137510">
              <w:rPr>
                <w:rFonts w:ascii="Arial" w:hAnsi="Arial" w:cs="Arial"/>
                <w:sz w:val="20"/>
                <w:szCs w:val="20"/>
              </w:rPr>
              <w:t>(-$138K, $177K)</w:t>
            </w:r>
            <w:r w:rsidRPr="00E11076">
              <w:rPr>
                <w:rFonts w:ascii="Arial" w:hAnsi="Arial" w:cs="Arial"/>
                <w:sz w:val="20"/>
                <w:szCs w:val="20"/>
              </w:rPr>
              <w:t xml:space="preserve"> </w:t>
            </w:r>
          </w:p>
        </w:tc>
        <w:tc>
          <w:tcPr>
            <w:tcW w:w="691" w:type="pct"/>
            <w:shd w:val="clear" w:color="auto" w:fill="FFFFFF" w:themeFill="background1"/>
            <w:vAlign w:val="center"/>
          </w:tcPr>
          <w:p w14:paraId="76ED57A0" w14:textId="19685EE5" w:rsidR="00A44FA5" w:rsidRPr="00137510" w:rsidRDefault="009B0189" w:rsidP="00DE4B5E">
            <w:pPr>
              <w:jc w:val="center"/>
              <w:outlineLvl w:val="0"/>
              <w:rPr>
                <w:rFonts w:ascii="Arial" w:hAnsi="Arial" w:cs="Arial"/>
                <w:sz w:val="20"/>
                <w:szCs w:val="20"/>
              </w:rPr>
            </w:pPr>
            <w:r w:rsidRPr="00883D4C">
              <w:rPr>
                <w:rFonts w:ascii="Arial" w:hAnsi="Arial" w:cs="Arial"/>
                <w:sz w:val="20"/>
                <w:szCs w:val="20"/>
              </w:rPr>
              <w:t>$1,098,000*</w:t>
            </w:r>
            <w:r w:rsidR="00A44FA5" w:rsidRPr="00137510">
              <w:rPr>
                <w:rFonts w:ascii="Arial" w:hAnsi="Arial" w:cs="Arial"/>
                <w:sz w:val="20"/>
                <w:szCs w:val="20"/>
              </w:rPr>
              <w:t xml:space="preserve">($942K, $1.3M)  </w:t>
            </w:r>
          </w:p>
        </w:tc>
      </w:tr>
      <w:tr w:rsidR="00C3535B" w:rsidRPr="00C71C77" w14:paraId="0021BFE0" w14:textId="77777777" w:rsidTr="00DE4B5E">
        <w:trPr>
          <w:trHeight w:val="351"/>
        </w:trPr>
        <w:tc>
          <w:tcPr>
            <w:tcW w:w="457" w:type="pct"/>
            <w:vAlign w:val="center"/>
          </w:tcPr>
          <w:p w14:paraId="74500AAE" w14:textId="77777777" w:rsidR="009B0189" w:rsidRPr="00C71C77" w:rsidRDefault="009B0189" w:rsidP="00DE4B5E">
            <w:pPr>
              <w:jc w:val="center"/>
              <w:outlineLvl w:val="0"/>
              <w:rPr>
                <w:rFonts w:ascii="Arial" w:hAnsi="Arial" w:cs="Arial"/>
                <w:sz w:val="20"/>
                <w:szCs w:val="20"/>
              </w:rPr>
            </w:pPr>
            <w:r w:rsidRPr="00C71C77">
              <w:rPr>
                <w:rFonts w:ascii="Arial" w:hAnsi="Arial" w:cs="Arial"/>
                <w:sz w:val="20"/>
                <w:szCs w:val="20"/>
              </w:rPr>
              <w:t>40%</w:t>
            </w:r>
          </w:p>
        </w:tc>
        <w:tc>
          <w:tcPr>
            <w:tcW w:w="514" w:type="pct"/>
            <w:vAlign w:val="center"/>
          </w:tcPr>
          <w:p w14:paraId="3DB6AE25"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28%</w:t>
            </w:r>
          </w:p>
        </w:tc>
        <w:tc>
          <w:tcPr>
            <w:tcW w:w="791" w:type="pct"/>
            <w:vAlign w:val="center"/>
          </w:tcPr>
          <w:p w14:paraId="2443A1E0" w14:textId="540D3AED" w:rsidR="00A44FA5" w:rsidRPr="00C71C77" w:rsidRDefault="009B0189" w:rsidP="00DE4B5E">
            <w:pPr>
              <w:jc w:val="center"/>
              <w:outlineLvl w:val="0"/>
              <w:rPr>
                <w:rFonts w:ascii="Arial" w:hAnsi="Arial" w:cs="Arial"/>
                <w:sz w:val="20"/>
                <w:szCs w:val="20"/>
              </w:rPr>
            </w:pPr>
            <w:r w:rsidRPr="00C71C77">
              <w:rPr>
                <w:rFonts w:ascii="Arial" w:hAnsi="Arial" w:cs="Arial"/>
                <w:sz w:val="20"/>
                <w:szCs w:val="20"/>
              </w:rPr>
              <w:t>-0.3%</w:t>
            </w:r>
            <w:r w:rsidR="00A44FA5">
              <w:rPr>
                <w:rFonts w:ascii="Arial" w:hAnsi="Arial" w:cs="Arial"/>
                <w:sz w:val="20"/>
                <w:szCs w:val="20"/>
              </w:rPr>
              <w:t>(-0.18%, -0.36%)</w:t>
            </w:r>
          </w:p>
        </w:tc>
        <w:tc>
          <w:tcPr>
            <w:tcW w:w="533" w:type="pct"/>
            <w:vAlign w:val="center"/>
          </w:tcPr>
          <w:p w14:paraId="51A5DF72"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-$73,000</w:t>
            </w:r>
          </w:p>
        </w:tc>
        <w:tc>
          <w:tcPr>
            <w:tcW w:w="763" w:type="pct"/>
            <w:vAlign w:val="center"/>
          </w:tcPr>
          <w:p w14:paraId="637A06C8" w14:textId="1A9A77BB" w:rsidR="00A44FA5" w:rsidRPr="00C71C77" w:rsidRDefault="009B0189" w:rsidP="00DE4B5E">
            <w:pPr>
              <w:jc w:val="center"/>
              <w:outlineLvl w:val="0"/>
              <w:rPr>
                <w:rFonts w:ascii="Arial" w:hAnsi="Arial" w:cs="Arial"/>
                <w:sz w:val="20"/>
                <w:szCs w:val="20"/>
              </w:rPr>
            </w:pPr>
            <w:r>
              <w:rPr>
                <w:rFonts w:ascii="Arial" w:hAnsi="Arial" w:cs="Arial"/>
                <w:sz w:val="20"/>
                <w:szCs w:val="20"/>
              </w:rPr>
              <w:t>-$965,000</w:t>
            </w:r>
            <w:r w:rsidR="00A44FA5">
              <w:rPr>
                <w:rFonts w:ascii="Arial" w:hAnsi="Arial" w:cs="Arial"/>
                <w:sz w:val="20"/>
                <w:szCs w:val="20"/>
              </w:rPr>
              <w:t>(-$1.2M, -$670K)</w:t>
            </w:r>
          </w:p>
        </w:tc>
        <w:tc>
          <w:tcPr>
            <w:tcW w:w="543" w:type="pct"/>
            <w:vAlign w:val="center"/>
          </w:tcPr>
          <w:p w14:paraId="5B6315D9" w14:textId="32F00E69" w:rsidR="00A44FA5" w:rsidRPr="00C71C77" w:rsidRDefault="009B0189" w:rsidP="00DE4B5E">
            <w:pPr>
              <w:jc w:val="center"/>
              <w:outlineLvl w:val="0"/>
              <w:rPr>
                <w:rFonts w:ascii="Arial" w:hAnsi="Arial" w:cs="Arial"/>
                <w:sz w:val="20"/>
                <w:szCs w:val="20"/>
              </w:rPr>
            </w:pPr>
            <w:r>
              <w:rPr>
                <w:rFonts w:ascii="Arial" w:hAnsi="Arial" w:cs="Arial"/>
                <w:sz w:val="20"/>
                <w:szCs w:val="20"/>
              </w:rPr>
              <w:t>33</w:t>
            </w:r>
            <w:r w:rsidR="00A44FA5">
              <w:rPr>
                <w:rFonts w:ascii="Arial" w:hAnsi="Arial" w:cs="Arial"/>
                <w:sz w:val="20"/>
                <w:szCs w:val="20"/>
              </w:rPr>
              <w:t>(25, 40)</w:t>
            </w:r>
          </w:p>
        </w:tc>
        <w:tc>
          <w:tcPr>
            <w:tcW w:w="709" w:type="pct"/>
            <w:shd w:val="clear" w:color="auto" w:fill="FFFFFF" w:themeFill="background1"/>
            <w:vAlign w:val="center"/>
          </w:tcPr>
          <w:p w14:paraId="034A14F4" w14:textId="3E65A4F1" w:rsidR="00A44FA5" w:rsidRPr="00883D4C" w:rsidRDefault="009B0189" w:rsidP="00DE4B5E">
            <w:pPr>
              <w:jc w:val="center"/>
              <w:outlineLvl w:val="0"/>
              <w:rPr>
                <w:rFonts w:ascii="Arial" w:hAnsi="Arial" w:cs="Arial"/>
                <w:sz w:val="20"/>
                <w:szCs w:val="20"/>
              </w:rPr>
            </w:pPr>
            <w:r w:rsidRPr="00137510">
              <w:rPr>
                <w:rFonts w:ascii="Arial" w:hAnsi="Arial" w:cs="Arial"/>
                <w:sz w:val="20"/>
                <w:szCs w:val="20"/>
              </w:rPr>
              <w:t>-$478,000**</w:t>
            </w:r>
            <w:r w:rsidR="00A44FA5" w:rsidRPr="00137510">
              <w:rPr>
                <w:rFonts w:ascii="Arial" w:hAnsi="Arial" w:cs="Arial"/>
                <w:sz w:val="20"/>
                <w:szCs w:val="20"/>
              </w:rPr>
              <w:t>(</w:t>
            </w:r>
            <w:r w:rsidR="00115343" w:rsidRPr="00E11076">
              <w:rPr>
                <w:rFonts w:ascii="Arial" w:hAnsi="Arial" w:cs="Arial"/>
                <w:sz w:val="20"/>
                <w:szCs w:val="20"/>
              </w:rPr>
              <w:t>-$759K, -</w:t>
            </w:r>
            <w:r w:rsidR="00A44FA5" w:rsidRPr="00F53AEA">
              <w:rPr>
                <w:rFonts w:ascii="Arial" w:hAnsi="Arial" w:cs="Arial"/>
                <w:sz w:val="20"/>
                <w:szCs w:val="20"/>
              </w:rPr>
              <w:t>$</w:t>
            </w:r>
            <w:r w:rsidR="00115343" w:rsidRPr="00F53AEA">
              <w:rPr>
                <w:rFonts w:ascii="Arial" w:hAnsi="Arial" w:cs="Arial"/>
                <w:sz w:val="20"/>
                <w:szCs w:val="20"/>
              </w:rPr>
              <w:t>182</w:t>
            </w:r>
            <w:r w:rsidR="00A44FA5" w:rsidRPr="00883D4C">
              <w:rPr>
                <w:rFonts w:ascii="Arial" w:hAnsi="Arial" w:cs="Arial"/>
                <w:sz w:val="20"/>
                <w:szCs w:val="20"/>
              </w:rPr>
              <w:t>K</w:t>
            </w:r>
            <w:r w:rsidR="00115343" w:rsidRPr="00883D4C">
              <w:rPr>
                <w:rFonts w:ascii="Arial" w:hAnsi="Arial" w:cs="Arial"/>
                <w:sz w:val="20"/>
                <w:szCs w:val="20"/>
              </w:rPr>
              <w:t>)</w:t>
            </w:r>
          </w:p>
        </w:tc>
        <w:tc>
          <w:tcPr>
            <w:tcW w:w="691" w:type="pct"/>
            <w:shd w:val="clear" w:color="auto" w:fill="FFFFFF" w:themeFill="background1"/>
            <w:vAlign w:val="center"/>
          </w:tcPr>
          <w:p w14:paraId="4C12966D" w14:textId="5C758060" w:rsidR="00A44FA5" w:rsidRPr="00137510" w:rsidRDefault="009B0189" w:rsidP="00DE4B5E">
            <w:pPr>
              <w:jc w:val="center"/>
              <w:outlineLvl w:val="0"/>
              <w:rPr>
                <w:rFonts w:ascii="Arial" w:hAnsi="Arial" w:cs="Arial"/>
                <w:sz w:val="20"/>
                <w:szCs w:val="20"/>
              </w:rPr>
            </w:pPr>
            <w:r w:rsidRPr="00137510">
              <w:rPr>
                <w:rFonts w:ascii="Arial" w:hAnsi="Arial" w:cs="Arial"/>
                <w:sz w:val="20"/>
                <w:szCs w:val="20"/>
              </w:rPr>
              <w:t>$602,000*</w:t>
            </w:r>
            <w:r w:rsidR="00A44FA5" w:rsidRPr="00137510">
              <w:rPr>
                <w:rFonts w:ascii="Arial" w:hAnsi="Arial" w:cs="Arial"/>
                <w:sz w:val="20"/>
                <w:szCs w:val="20"/>
              </w:rPr>
              <w:t>(</w:t>
            </w:r>
            <w:r w:rsidR="00115343" w:rsidRPr="00137510">
              <w:rPr>
                <w:rFonts w:ascii="Arial" w:hAnsi="Arial" w:cs="Arial"/>
                <w:sz w:val="20"/>
                <w:szCs w:val="20"/>
              </w:rPr>
              <w:t>$321K, $898K</w:t>
            </w:r>
            <w:r w:rsidR="00A44FA5" w:rsidRPr="00137510">
              <w:rPr>
                <w:rFonts w:ascii="Arial" w:hAnsi="Arial" w:cs="Arial"/>
                <w:sz w:val="20"/>
                <w:szCs w:val="20"/>
              </w:rPr>
              <w:t>)</w:t>
            </w:r>
          </w:p>
        </w:tc>
      </w:tr>
      <w:tr w:rsidR="00C3535B" w:rsidRPr="00C71C77" w14:paraId="318B92C6" w14:textId="77777777" w:rsidTr="00DE4B5E">
        <w:trPr>
          <w:trHeight w:val="336"/>
        </w:trPr>
        <w:tc>
          <w:tcPr>
            <w:tcW w:w="457" w:type="pct"/>
            <w:vAlign w:val="center"/>
          </w:tcPr>
          <w:p w14:paraId="29CAAA8D" w14:textId="77777777" w:rsidR="009B0189" w:rsidRPr="00C71C77" w:rsidRDefault="009B0189" w:rsidP="00DE4B5E">
            <w:pPr>
              <w:jc w:val="center"/>
              <w:outlineLvl w:val="0"/>
              <w:rPr>
                <w:rFonts w:ascii="Arial" w:hAnsi="Arial" w:cs="Arial"/>
                <w:sz w:val="20"/>
                <w:szCs w:val="20"/>
              </w:rPr>
            </w:pPr>
            <w:r w:rsidRPr="00C71C77">
              <w:rPr>
                <w:rFonts w:ascii="Arial" w:hAnsi="Arial" w:cs="Arial"/>
                <w:sz w:val="20"/>
                <w:szCs w:val="20"/>
              </w:rPr>
              <w:t>60%</w:t>
            </w:r>
          </w:p>
        </w:tc>
        <w:tc>
          <w:tcPr>
            <w:tcW w:w="514" w:type="pct"/>
            <w:vAlign w:val="center"/>
          </w:tcPr>
          <w:p w14:paraId="5EFDA336"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18%</w:t>
            </w:r>
          </w:p>
        </w:tc>
        <w:tc>
          <w:tcPr>
            <w:tcW w:w="791" w:type="pct"/>
            <w:vAlign w:val="center"/>
          </w:tcPr>
          <w:p w14:paraId="436B3B7D" w14:textId="22CAC003" w:rsidR="00115343" w:rsidRPr="00C71C77" w:rsidRDefault="009B0189" w:rsidP="00DE4B5E">
            <w:pPr>
              <w:jc w:val="center"/>
              <w:outlineLvl w:val="0"/>
              <w:rPr>
                <w:rFonts w:ascii="Arial" w:hAnsi="Arial" w:cs="Arial"/>
                <w:sz w:val="20"/>
                <w:szCs w:val="20"/>
              </w:rPr>
            </w:pPr>
            <w:r w:rsidRPr="00C71C77">
              <w:rPr>
                <w:rFonts w:ascii="Arial" w:hAnsi="Arial" w:cs="Arial"/>
                <w:sz w:val="20"/>
                <w:szCs w:val="20"/>
              </w:rPr>
              <w:t>-0.4%</w:t>
            </w:r>
            <w:r w:rsidR="00115343">
              <w:rPr>
                <w:rFonts w:ascii="Arial" w:hAnsi="Arial" w:cs="Arial"/>
                <w:sz w:val="20"/>
                <w:szCs w:val="20"/>
              </w:rPr>
              <w:t>(-0.27%, -0.54)</w:t>
            </w:r>
          </w:p>
        </w:tc>
        <w:tc>
          <w:tcPr>
            <w:tcW w:w="533" w:type="pct"/>
            <w:vAlign w:val="center"/>
          </w:tcPr>
          <w:p w14:paraId="03D60155"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-$110,000</w:t>
            </w:r>
          </w:p>
        </w:tc>
        <w:tc>
          <w:tcPr>
            <w:tcW w:w="763" w:type="pct"/>
            <w:vAlign w:val="center"/>
          </w:tcPr>
          <w:p w14:paraId="43FDC1F7" w14:textId="57350476" w:rsidR="00115343" w:rsidRPr="00C71C77" w:rsidRDefault="009B0189" w:rsidP="00DE4B5E">
            <w:pPr>
              <w:jc w:val="center"/>
              <w:outlineLvl w:val="0"/>
              <w:rPr>
                <w:rFonts w:ascii="Arial" w:hAnsi="Arial" w:cs="Arial"/>
                <w:sz w:val="20"/>
                <w:szCs w:val="20"/>
              </w:rPr>
            </w:pPr>
            <w:r>
              <w:rPr>
                <w:rFonts w:ascii="Arial" w:hAnsi="Arial" w:cs="Arial"/>
                <w:sz w:val="20"/>
                <w:szCs w:val="20"/>
              </w:rPr>
              <w:t>-$1,384,000</w:t>
            </w:r>
            <w:r w:rsidR="00115343">
              <w:rPr>
                <w:rFonts w:ascii="Arial" w:hAnsi="Arial" w:cs="Arial"/>
                <w:sz w:val="20"/>
                <w:szCs w:val="20"/>
              </w:rPr>
              <w:t>(-$973K</w:t>
            </w:r>
            <w:r w:rsidR="001F2ECC">
              <w:rPr>
                <w:rFonts w:ascii="Arial" w:hAnsi="Arial" w:cs="Arial"/>
                <w:sz w:val="20"/>
                <w:szCs w:val="20"/>
              </w:rPr>
              <w:t>, -$1.8M</w:t>
            </w:r>
            <w:r w:rsidR="00115343">
              <w:rPr>
                <w:rFonts w:ascii="Arial" w:hAnsi="Arial" w:cs="Arial"/>
                <w:sz w:val="20"/>
                <w:szCs w:val="20"/>
              </w:rPr>
              <w:t>)</w:t>
            </w:r>
          </w:p>
        </w:tc>
        <w:tc>
          <w:tcPr>
            <w:tcW w:w="543" w:type="pct"/>
            <w:vAlign w:val="center"/>
          </w:tcPr>
          <w:p w14:paraId="79070163" w14:textId="27F906C0" w:rsidR="00115343" w:rsidRPr="00C71C77" w:rsidRDefault="009B0189" w:rsidP="00DE4B5E">
            <w:pPr>
              <w:jc w:val="center"/>
              <w:outlineLvl w:val="0"/>
              <w:rPr>
                <w:rFonts w:ascii="Arial" w:hAnsi="Arial" w:cs="Arial"/>
                <w:sz w:val="20"/>
                <w:szCs w:val="20"/>
              </w:rPr>
            </w:pPr>
            <w:r>
              <w:rPr>
                <w:rFonts w:ascii="Arial" w:hAnsi="Arial" w:cs="Arial"/>
                <w:sz w:val="20"/>
                <w:szCs w:val="20"/>
              </w:rPr>
              <w:t>49</w:t>
            </w:r>
            <w:r w:rsidR="00115343">
              <w:rPr>
                <w:rFonts w:ascii="Arial" w:hAnsi="Arial" w:cs="Arial"/>
                <w:sz w:val="20"/>
                <w:szCs w:val="20"/>
              </w:rPr>
              <w:t xml:space="preserve">(36, </w:t>
            </w:r>
            <w:r w:rsidR="001F2ECC">
              <w:rPr>
                <w:rFonts w:ascii="Arial" w:hAnsi="Arial" w:cs="Arial"/>
                <w:sz w:val="20"/>
                <w:szCs w:val="20"/>
              </w:rPr>
              <w:t>58</w:t>
            </w:r>
            <w:r w:rsidR="00115343">
              <w:rPr>
                <w:rFonts w:ascii="Arial" w:hAnsi="Arial" w:cs="Arial"/>
                <w:sz w:val="20"/>
                <w:szCs w:val="20"/>
              </w:rPr>
              <w:t>)</w:t>
            </w:r>
          </w:p>
        </w:tc>
        <w:tc>
          <w:tcPr>
            <w:tcW w:w="709" w:type="pct"/>
            <w:shd w:val="clear" w:color="auto" w:fill="FFFFFF" w:themeFill="background1"/>
            <w:vAlign w:val="center"/>
          </w:tcPr>
          <w:p w14:paraId="1CCD18F2" w14:textId="1784AC19" w:rsidR="00115343" w:rsidRPr="00883D4C" w:rsidRDefault="009B0189" w:rsidP="00DE4B5E">
            <w:pPr>
              <w:jc w:val="center"/>
              <w:outlineLvl w:val="0"/>
              <w:rPr>
                <w:rFonts w:ascii="Arial" w:hAnsi="Arial" w:cs="Arial"/>
                <w:sz w:val="20"/>
                <w:szCs w:val="20"/>
              </w:rPr>
            </w:pPr>
            <w:r w:rsidRPr="00137510">
              <w:rPr>
                <w:rFonts w:ascii="Arial" w:hAnsi="Arial" w:cs="Arial"/>
                <w:sz w:val="20"/>
                <w:szCs w:val="20"/>
              </w:rPr>
              <w:t>-$934,000**</w:t>
            </w:r>
            <w:r w:rsidR="00115343" w:rsidRPr="00137510">
              <w:rPr>
                <w:rFonts w:ascii="Arial" w:hAnsi="Arial" w:cs="Arial"/>
                <w:sz w:val="20"/>
                <w:szCs w:val="20"/>
              </w:rPr>
              <w:t>(</w:t>
            </w:r>
            <w:r w:rsidR="001F2ECC" w:rsidRPr="00E11076">
              <w:rPr>
                <w:rFonts w:ascii="Arial" w:hAnsi="Arial" w:cs="Arial"/>
                <w:sz w:val="20"/>
                <w:szCs w:val="20"/>
              </w:rPr>
              <w:t xml:space="preserve">-$1.3M, </w:t>
            </w:r>
            <w:r w:rsidR="00115343" w:rsidRPr="00F53AEA">
              <w:rPr>
                <w:rFonts w:ascii="Arial" w:hAnsi="Arial" w:cs="Arial"/>
                <w:sz w:val="20"/>
                <w:szCs w:val="20"/>
              </w:rPr>
              <w:t>-$522</w:t>
            </w:r>
            <w:r w:rsidR="001F2ECC" w:rsidRPr="00F53AEA">
              <w:rPr>
                <w:rFonts w:ascii="Arial" w:hAnsi="Arial" w:cs="Arial"/>
                <w:sz w:val="20"/>
                <w:szCs w:val="20"/>
              </w:rPr>
              <w:t>K)</w:t>
            </w:r>
          </w:p>
        </w:tc>
        <w:tc>
          <w:tcPr>
            <w:tcW w:w="691" w:type="pct"/>
            <w:shd w:val="clear" w:color="auto" w:fill="FFFFFF" w:themeFill="background1"/>
            <w:vAlign w:val="center"/>
          </w:tcPr>
          <w:p w14:paraId="0342B7A3" w14:textId="57CB0556" w:rsidR="00115343" w:rsidRPr="00137510" w:rsidRDefault="009B0189" w:rsidP="00DE4B5E">
            <w:pPr>
              <w:jc w:val="center"/>
              <w:outlineLvl w:val="0"/>
              <w:rPr>
                <w:rFonts w:ascii="Arial" w:hAnsi="Arial" w:cs="Arial"/>
                <w:sz w:val="20"/>
                <w:szCs w:val="20"/>
              </w:rPr>
            </w:pPr>
            <w:r w:rsidRPr="00883D4C">
              <w:rPr>
                <w:rFonts w:ascii="Arial" w:hAnsi="Arial" w:cs="Arial"/>
                <w:sz w:val="20"/>
                <w:szCs w:val="20"/>
              </w:rPr>
              <w:t>$147,000*</w:t>
            </w:r>
            <w:r w:rsidR="00115343" w:rsidRPr="00137510">
              <w:rPr>
                <w:rFonts w:ascii="Arial" w:hAnsi="Arial" w:cs="Arial"/>
                <w:sz w:val="20"/>
                <w:szCs w:val="20"/>
              </w:rPr>
              <w:t>(</w:t>
            </w:r>
            <w:r w:rsidR="001F2ECC" w:rsidRPr="00137510">
              <w:rPr>
                <w:rFonts w:ascii="Arial" w:hAnsi="Arial" w:cs="Arial"/>
                <w:sz w:val="20"/>
                <w:szCs w:val="20"/>
              </w:rPr>
              <w:t xml:space="preserve">-$235K, </w:t>
            </w:r>
            <w:r w:rsidR="00115343" w:rsidRPr="00137510">
              <w:rPr>
                <w:rFonts w:ascii="Arial" w:hAnsi="Arial" w:cs="Arial"/>
                <w:sz w:val="20"/>
                <w:szCs w:val="20"/>
              </w:rPr>
              <w:t>$558K)</w:t>
            </w:r>
          </w:p>
        </w:tc>
      </w:tr>
      <w:tr w:rsidR="00C3535B" w:rsidRPr="00C71C77" w14:paraId="01569C4B" w14:textId="77777777" w:rsidTr="00DE4B5E">
        <w:trPr>
          <w:trHeight w:val="351"/>
        </w:trPr>
        <w:tc>
          <w:tcPr>
            <w:tcW w:w="457" w:type="pct"/>
            <w:vAlign w:val="center"/>
          </w:tcPr>
          <w:p w14:paraId="528A965D" w14:textId="77777777" w:rsidR="009B0189" w:rsidRPr="00C71C77" w:rsidRDefault="009B0189" w:rsidP="00DE4B5E">
            <w:pPr>
              <w:jc w:val="center"/>
              <w:outlineLvl w:val="0"/>
              <w:rPr>
                <w:rFonts w:ascii="Arial" w:hAnsi="Arial" w:cs="Arial"/>
                <w:sz w:val="20"/>
                <w:szCs w:val="20"/>
              </w:rPr>
            </w:pPr>
            <w:r w:rsidRPr="00C71C77">
              <w:rPr>
                <w:rFonts w:ascii="Arial" w:hAnsi="Arial" w:cs="Arial"/>
                <w:sz w:val="20"/>
                <w:szCs w:val="20"/>
              </w:rPr>
              <w:t>80%</w:t>
            </w:r>
          </w:p>
        </w:tc>
        <w:tc>
          <w:tcPr>
            <w:tcW w:w="514" w:type="pct"/>
            <w:vAlign w:val="center"/>
          </w:tcPr>
          <w:p w14:paraId="29B755DD"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9%</w:t>
            </w:r>
          </w:p>
        </w:tc>
        <w:tc>
          <w:tcPr>
            <w:tcW w:w="791" w:type="pct"/>
            <w:vAlign w:val="center"/>
          </w:tcPr>
          <w:p w14:paraId="7965BE39" w14:textId="22988E4F" w:rsidR="001F2ECC" w:rsidRPr="00C71C77" w:rsidRDefault="009B0189" w:rsidP="00DE4B5E">
            <w:pPr>
              <w:jc w:val="center"/>
              <w:outlineLvl w:val="0"/>
              <w:rPr>
                <w:rFonts w:ascii="Arial" w:hAnsi="Arial" w:cs="Arial"/>
                <w:sz w:val="20"/>
                <w:szCs w:val="20"/>
              </w:rPr>
            </w:pPr>
            <w:r w:rsidRPr="00C71C77">
              <w:rPr>
                <w:rFonts w:ascii="Arial" w:hAnsi="Arial" w:cs="Arial"/>
                <w:sz w:val="20"/>
                <w:szCs w:val="20"/>
              </w:rPr>
              <w:t>-0.5%</w:t>
            </w:r>
            <w:r w:rsidR="001F2ECC">
              <w:rPr>
                <w:rFonts w:ascii="Arial" w:hAnsi="Arial" w:cs="Arial"/>
                <w:sz w:val="20"/>
                <w:szCs w:val="20"/>
              </w:rPr>
              <w:t>(-0.37%, -0.71%)</w:t>
            </w:r>
          </w:p>
        </w:tc>
        <w:tc>
          <w:tcPr>
            <w:tcW w:w="533" w:type="pct"/>
            <w:vAlign w:val="center"/>
          </w:tcPr>
          <w:p w14:paraId="4F3F80B9" w14:textId="77777777" w:rsidR="009B0189" w:rsidRPr="00C71C77" w:rsidRDefault="009B0189" w:rsidP="00DE4B5E">
            <w:pPr>
              <w:jc w:val="center"/>
              <w:outlineLvl w:val="0"/>
              <w:rPr>
                <w:rFonts w:ascii="Arial" w:hAnsi="Arial" w:cs="Arial"/>
                <w:sz w:val="20"/>
                <w:szCs w:val="20"/>
              </w:rPr>
            </w:pPr>
            <w:r>
              <w:rPr>
                <w:rFonts w:ascii="Arial" w:hAnsi="Arial" w:cs="Arial"/>
                <w:sz w:val="20"/>
                <w:szCs w:val="20"/>
              </w:rPr>
              <w:t>-$146,000</w:t>
            </w:r>
          </w:p>
        </w:tc>
        <w:tc>
          <w:tcPr>
            <w:tcW w:w="763" w:type="pct"/>
            <w:vAlign w:val="center"/>
          </w:tcPr>
          <w:p w14:paraId="523A2853" w14:textId="51982CE9" w:rsidR="001F2ECC" w:rsidRPr="00C71C77" w:rsidRDefault="009B0189" w:rsidP="00DE4B5E">
            <w:pPr>
              <w:jc w:val="center"/>
              <w:outlineLvl w:val="0"/>
              <w:rPr>
                <w:rFonts w:ascii="Arial" w:hAnsi="Arial" w:cs="Arial"/>
                <w:sz w:val="20"/>
                <w:szCs w:val="20"/>
              </w:rPr>
            </w:pPr>
            <w:r>
              <w:rPr>
                <w:rFonts w:ascii="Arial" w:hAnsi="Arial" w:cs="Arial"/>
                <w:sz w:val="20"/>
                <w:szCs w:val="20"/>
              </w:rPr>
              <w:t>-$1,769,000</w:t>
            </w:r>
            <w:r w:rsidR="001F2ECC">
              <w:rPr>
                <w:rFonts w:ascii="Arial" w:hAnsi="Arial" w:cs="Arial"/>
                <w:sz w:val="20"/>
                <w:szCs w:val="20"/>
              </w:rPr>
              <w:t>(-$2.2M, -$1.3M)</w:t>
            </w:r>
          </w:p>
        </w:tc>
        <w:tc>
          <w:tcPr>
            <w:tcW w:w="543" w:type="pct"/>
            <w:vAlign w:val="center"/>
          </w:tcPr>
          <w:p w14:paraId="1C29E04E" w14:textId="55FFDA08" w:rsidR="001F2ECC" w:rsidRPr="00C71C77" w:rsidRDefault="009B0189" w:rsidP="00DE4B5E">
            <w:pPr>
              <w:jc w:val="center"/>
              <w:outlineLvl w:val="0"/>
              <w:rPr>
                <w:rFonts w:ascii="Arial" w:hAnsi="Arial" w:cs="Arial"/>
                <w:sz w:val="20"/>
                <w:szCs w:val="20"/>
              </w:rPr>
            </w:pPr>
            <w:r>
              <w:rPr>
                <w:rFonts w:ascii="Arial" w:hAnsi="Arial" w:cs="Arial"/>
                <w:sz w:val="20"/>
                <w:szCs w:val="20"/>
              </w:rPr>
              <w:t>64</w:t>
            </w:r>
            <w:r w:rsidR="001F2ECC">
              <w:rPr>
                <w:rFonts w:ascii="Arial" w:hAnsi="Arial" w:cs="Arial"/>
                <w:sz w:val="20"/>
                <w:szCs w:val="20"/>
              </w:rPr>
              <w:t>(48, 76)</w:t>
            </w:r>
          </w:p>
        </w:tc>
        <w:tc>
          <w:tcPr>
            <w:tcW w:w="709" w:type="pct"/>
            <w:shd w:val="clear" w:color="auto" w:fill="FFFFFF" w:themeFill="background1"/>
            <w:vAlign w:val="center"/>
          </w:tcPr>
          <w:p w14:paraId="0D8ED63F" w14:textId="535C5A9E" w:rsidR="001F2ECC" w:rsidRPr="00E11076" w:rsidRDefault="009B0189" w:rsidP="00DE4B5E">
            <w:pPr>
              <w:jc w:val="center"/>
              <w:outlineLvl w:val="0"/>
              <w:rPr>
                <w:rFonts w:ascii="Arial" w:hAnsi="Arial" w:cs="Arial"/>
                <w:sz w:val="20"/>
                <w:szCs w:val="20"/>
              </w:rPr>
            </w:pPr>
            <w:r w:rsidRPr="00137510">
              <w:rPr>
                <w:rFonts w:ascii="Arial" w:hAnsi="Arial" w:cs="Arial"/>
                <w:sz w:val="20"/>
                <w:szCs w:val="20"/>
              </w:rPr>
              <w:t>-$1,355,000**</w:t>
            </w:r>
            <w:r w:rsidR="001F2ECC" w:rsidRPr="00137510">
              <w:rPr>
                <w:rFonts w:ascii="Arial" w:hAnsi="Arial" w:cs="Arial"/>
                <w:sz w:val="20"/>
                <w:szCs w:val="20"/>
              </w:rPr>
              <w:t>(-$1.8M, -$843K)</w:t>
            </w:r>
          </w:p>
        </w:tc>
        <w:tc>
          <w:tcPr>
            <w:tcW w:w="691" w:type="pct"/>
            <w:shd w:val="clear" w:color="auto" w:fill="FFFFFF" w:themeFill="background1"/>
            <w:vAlign w:val="center"/>
          </w:tcPr>
          <w:p w14:paraId="3BBDF46C" w14:textId="190D46F4" w:rsidR="001F2ECC" w:rsidRPr="00883D4C" w:rsidRDefault="009B0189" w:rsidP="00DE4B5E">
            <w:pPr>
              <w:jc w:val="center"/>
              <w:outlineLvl w:val="0"/>
              <w:rPr>
                <w:rFonts w:ascii="Arial" w:hAnsi="Arial" w:cs="Arial"/>
                <w:sz w:val="20"/>
                <w:szCs w:val="20"/>
              </w:rPr>
            </w:pPr>
            <w:r w:rsidRPr="00F53AEA">
              <w:rPr>
                <w:rFonts w:ascii="Arial" w:hAnsi="Arial" w:cs="Arial"/>
                <w:sz w:val="20"/>
                <w:szCs w:val="20"/>
              </w:rPr>
              <w:t>-$274,000**</w:t>
            </w:r>
            <w:r w:rsidR="001F2ECC" w:rsidRPr="00883D4C">
              <w:rPr>
                <w:rFonts w:ascii="Arial" w:hAnsi="Arial" w:cs="Arial"/>
                <w:sz w:val="20"/>
                <w:szCs w:val="20"/>
              </w:rPr>
              <w:t>(-$1.8M, $236K)</w:t>
            </w:r>
          </w:p>
        </w:tc>
      </w:tr>
    </w:tbl>
    <w:p w14:paraId="32209866" w14:textId="599F5D12" w:rsidR="006905B5" w:rsidRPr="00E866F7" w:rsidRDefault="009B0189" w:rsidP="006905B5">
      <w:pPr>
        <w:spacing w:after="0" w:line="360" w:lineRule="auto"/>
        <w:rPr>
          <w:rFonts w:ascii="Arial" w:hAnsi="Arial" w:cs="Arial"/>
          <w:b/>
        </w:rPr>
      </w:pPr>
      <w:r w:rsidRPr="0046462A">
        <w:rPr>
          <w:rFonts w:ascii="Arial" w:hAnsi="Arial" w:cs="Arial"/>
          <w:sz w:val="20"/>
          <w:szCs w:val="20"/>
          <w:vertAlign w:val="superscript"/>
        </w:rPr>
        <w:t>§</w:t>
      </w:r>
      <w:r w:rsidRPr="0046462A">
        <w:rPr>
          <w:rFonts w:ascii="Arial" w:hAnsi="Arial" w:cs="Arial"/>
          <w:sz w:val="20"/>
          <w:szCs w:val="20"/>
        </w:rPr>
        <w:t xml:space="preserve"> All costs are in 201</w:t>
      </w:r>
      <w:r>
        <w:rPr>
          <w:rFonts w:ascii="Arial" w:hAnsi="Arial" w:cs="Arial"/>
          <w:sz w:val="20"/>
          <w:szCs w:val="20"/>
        </w:rPr>
        <w:t>8</w:t>
      </w:r>
      <w:r w:rsidRPr="0046462A">
        <w:rPr>
          <w:rFonts w:ascii="Arial" w:hAnsi="Arial" w:cs="Arial"/>
          <w:sz w:val="20"/>
          <w:szCs w:val="20"/>
        </w:rPr>
        <w:t xml:space="preserve"> USD and rounded to the nearest $1,000</w:t>
      </w:r>
      <w:r w:rsidR="00885616">
        <w:rPr>
          <w:rFonts w:ascii="Arial" w:hAnsi="Arial" w:cs="Arial"/>
          <w:sz w:val="20"/>
          <w:szCs w:val="20"/>
        </w:rPr>
        <w:t xml:space="preserve">; </w:t>
      </w:r>
      <w:r w:rsidRPr="0046462A">
        <w:rPr>
          <w:rFonts w:ascii="Arial" w:hAnsi="Arial" w:cs="Arial"/>
          <w:sz w:val="20"/>
          <w:szCs w:val="20"/>
        </w:rPr>
        <w:t>†</w:t>
      </w:r>
      <w:bookmarkStart w:id="0" w:name="_GoBack"/>
      <w:bookmarkEnd w:id="0"/>
      <w:r w:rsidRPr="0046462A">
        <w:rPr>
          <w:rFonts w:ascii="Arial" w:hAnsi="Arial" w:cs="Arial"/>
          <w:sz w:val="20"/>
          <w:szCs w:val="20"/>
        </w:rPr>
        <w:t>Other diabetes complication costs include treatment and management of annual hypoglycemic events and long-run diabetes-related complications</w:t>
      </w:r>
      <w:r w:rsidR="00885616">
        <w:rPr>
          <w:rFonts w:ascii="Arial" w:hAnsi="Arial" w:cs="Arial"/>
          <w:sz w:val="20"/>
          <w:szCs w:val="20"/>
        </w:rPr>
        <w:t xml:space="preserve">; </w:t>
      </w:r>
      <w:r w:rsidRPr="0046462A">
        <w:rPr>
          <w:rFonts w:ascii="Arial" w:hAnsi="Arial" w:cs="Arial"/>
          <w:sz w:val="20"/>
          <w:szCs w:val="20"/>
        </w:rPr>
        <w:t>‡Total costs include screening costs</w:t>
      </w:r>
      <w:r>
        <w:rPr>
          <w:rFonts w:ascii="Arial" w:hAnsi="Arial" w:cs="Arial"/>
          <w:sz w:val="20"/>
          <w:szCs w:val="20"/>
        </w:rPr>
        <w:t xml:space="preserve"> for n=10029</w:t>
      </w:r>
      <w:r w:rsidRPr="0046462A">
        <w:rPr>
          <w:rFonts w:ascii="Arial" w:hAnsi="Arial" w:cs="Arial"/>
          <w:sz w:val="20"/>
          <w:szCs w:val="20"/>
        </w:rPr>
        <w:t xml:space="preserve"> children and adolescents, DKA treatment costs for cases that are diagnosed with type 1 diabetes and experience a DKA event, and all other diabetes complication costs over a lifetime for</w:t>
      </w:r>
      <w:r>
        <w:rPr>
          <w:rFonts w:ascii="Arial" w:hAnsi="Arial" w:cs="Arial"/>
          <w:sz w:val="20"/>
          <w:szCs w:val="20"/>
        </w:rPr>
        <w:t xml:space="preserve"> the</w:t>
      </w:r>
      <w:r w:rsidRPr="0046462A">
        <w:rPr>
          <w:rFonts w:ascii="Arial" w:hAnsi="Arial" w:cs="Arial"/>
          <w:sz w:val="20"/>
          <w:szCs w:val="20"/>
        </w:rPr>
        <w:t xml:space="preserve"> predicted cases that convert to diabetes</w:t>
      </w:r>
      <w:r w:rsidR="00F408A9">
        <w:rPr>
          <w:rFonts w:ascii="Arial" w:hAnsi="Arial" w:cs="Arial"/>
          <w:sz w:val="20"/>
          <w:szCs w:val="20"/>
        </w:rPr>
        <w:t xml:space="preserve">; </w:t>
      </w:r>
      <w:r w:rsidRPr="0046462A">
        <w:rPr>
          <w:rFonts w:ascii="Arial" w:hAnsi="Arial" w:cs="Arial"/>
          <w:sz w:val="20"/>
          <w:szCs w:val="20"/>
        </w:rPr>
        <w:t>*Costs of screening offset enough for scree</w:t>
      </w:r>
      <w:r>
        <w:rPr>
          <w:rFonts w:ascii="Arial" w:hAnsi="Arial" w:cs="Arial"/>
          <w:sz w:val="20"/>
          <w:szCs w:val="20"/>
        </w:rPr>
        <w:t>ning to be cost-effective at $15</w:t>
      </w:r>
      <w:r w:rsidRPr="0046462A">
        <w:rPr>
          <w:rFonts w:ascii="Arial" w:hAnsi="Arial" w:cs="Arial"/>
          <w:sz w:val="20"/>
          <w:szCs w:val="20"/>
        </w:rPr>
        <w:t>0,000 per QALY</w:t>
      </w:r>
      <w:r>
        <w:rPr>
          <w:rFonts w:ascii="Arial" w:hAnsi="Arial" w:cs="Arial"/>
          <w:sz w:val="20"/>
          <w:szCs w:val="20"/>
        </w:rPr>
        <w:t xml:space="preserve"> or less</w:t>
      </w:r>
      <w:r w:rsidR="00F408A9">
        <w:rPr>
          <w:rFonts w:ascii="Arial" w:hAnsi="Arial" w:cs="Arial"/>
          <w:sz w:val="20"/>
          <w:szCs w:val="20"/>
        </w:rPr>
        <w:t xml:space="preserve">; </w:t>
      </w:r>
      <w:r w:rsidRPr="0046462A">
        <w:rPr>
          <w:rFonts w:ascii="Arial" w:hAnsi="Arial" w:cs="Arial"/>
          <w:sz w:val="20"/>
          <w:szCs w:val="20"/>
        </w:rPr>
        <w:t>**Costs of screening offset completely resulting in cost savings scenario</w:t>
      </w:r>
    </w:p>
    <w:p w14:paraId="25D06DA6" w14:textId="77777777" w:rsidR="00C3535B" w:rsidRDefault="00C3535B" w:rsidP="005969CF">
      <w:pPr>
        <w:spacing w:after="0" w:line="360" w:lineRule="auto"/>
        <w:rPr>
          <w:rFonts w:ascii="Arial" w:hAnsi="Arial" w:cs="Arial"/>
          <w:b/>
        </w:rPr>
        <w:sectPr w:rsidR="00C3535B" w:rsidSect="00C3535B">
          <w:pgSz w:w="15840" w:h="12240" w:orient="landscape"/>
          <w:pgMar w:top="1440" w:right="1440" w:bottom="1440" w:left="1440" w:header="720" w:footer="720" w:gutter="0"/>
          <w:pgNumType w:start="1"/>
          <w:cols w:space="720"/>
          <w:docGrid w:linePitch="360"/>
        </w:sectPr>
      </w:pPr>
    </w:p>
    <w:p w14:paraId="3FE830AC" w14:textId="748ED00D" w:rsidR="00C17E67" w:rsidRPr="00E866F7" w:rsidRDefault="00C17E67" w:rsidP="005969CF">
      <w:pPr>
        <w:spacing w:after="0" w:line="360" w:lineRule="auto"/>
        <w:rPr>
          <w:rFonts w:ascii="Arial" w:hAnsi="Arial" w:cs="Arial"/>
          <w:b/>
        </w:rPr>
      </w:pPr>
      <w:r w:rsidRPr="00E866F7">
        <w:rPr>
          <w:rFonts w:ascii="Arial" w:hAnsi="Arial" w:cs="Arial"/>
          <w:b/>
        </w:rPr>
        <w:lastRenderedPageBreak/>
        <w:t>Model Validation</w:t>
      </w:r>
    </w:p>
    <w:p w14:paraId="359773D1" w14:textId="7C0B213E" w:rsidR="00D803F9" w:rsidRDefault="00C17E67" w:rsidP="005E4E96">
      <w:pPr>
        <w:spacing w:after="0" w:line="360" w:lineRule="auto"/>
        <w:ind w:firstLine="720"/>
        <w:rPr>
          <w:rFonts w:ascii="Arial" w:hAnsi="Arial" w:cs="Arial"/>
        </w:rPr>
      </w:pPr>
      <w:r w:rsidRPr="0092292B">
        <w:rPr>
          <w:rFonts w:ascii="Arial" w:hAnsi="Arial" w:cs="Arial"/>
        </w:rPr>
        <w:t>In previous versions, we have thoroughly tested the internal validation of the Markov model by investigating errors when adjusting inputs to extreme values.  The process of internal validation included examination of all programming code, also known as “debugging.” We conducted an internal validation exercise to compare simulated percentages between the McQueen et al. model and the</w:t>
      </w:r>
      <w:r w:rsidR="00FD6D6B" w:rsidRPr="0092292B">
        <w:rPr>
          <w:rFonts w:ascii="Arial" w:hAnsi="Arial" w:cs="Arial"/>
        </w:rPr>
        <w:t xml:space="preserve"> </w:t>
      </w:r>
      <w:r w:rsidR="00D803F9">
        <w:rPr>
          <w:rFonts w:ascii="Arial" w:hAnsi="Arial" w:cs="Arial"/>
        </w:rPr>
        <w:t>risk equations</w:t>
      </w:r>
      <w:r w:rsidRPr="0092292B">
        <w:rPr>
          <w:rFonts w:ascii="Arial" w:hAnsi="Arial" w:cs="Arial"/>
        </w:rPr>
        <w:t xml:space="preserve">. </w:t>
      </w:r>
      <w:r w:rsidR="00D803F9">
        <w:rPr>
          <w:rFonts w:ascii="Arial" w:hAnsi="Arial" w:cs="Arial"/>
        </w:rPr>
        <w:t xml:space="preserve">We used the goal seek function to calibrate the model for precise estimation of cumulative incidence estimates shown in </w:t>
      </w:r>
      <w:r w:rsidR="00FD6D6B" w:rsidRPr="0092292B">
        <w:rPr>
          <w:rFonts w:ascii="Arial" w:hAnsi="Arial" w:cs="Arial"/>
        </w:rPr>
        <w:t xml:space="preserve">Appendix Table </w:t>
      </w:r>
      <w:r w:rsidR="00BB6DC1">
        <w:rPr>
          <w:rFonts w:ascii="Arial" w:hAnsi="Arial" w:cs="Arial"/>
        </w:rPr>
        <w:t>7</w:t>
      </w:r>
      <w:r w:rsidR="00D803F9">
        <w:rPr>
          <w:rFonts w:ascii="Arial" w:hAnsi="Arial" w:cs="Arial"/>
        </w:rPr>
        <w:t>.</w:t>
      </w:r>
    </w:p>
    <w:p w14:paraId="5F58D390" w14:textId="77777777" w:rsidR="00F444B0" w:rsidRDefault="00FD6D6B" w:rsidP="00D803F9">
      <w:pPr>
        <w:spacing w:after="0" w:line="360" w:lineRule="auto"/>
        <w:rPr>
          <w:rFonts w:ascii="Arial" w:hAnsi="Arial" w:cs="Arial"/>
        </w:rPr>
      </w:pPr>
      <w:r w:rsidRPr="0092292B">
        <w:rPr>
          <w:rFonts w:ascii="Arial" w:hAnsi="Arial" w:cs="Arial"/>
        </w:rPr>
        <w:t xml:space="preserve"> </w:t>
      </w:r>
    </w:p>
    <w:p w14:paraId="4874DFF9" w14:textId="520736A4" w:rsidR="004072F3" w:rsidRPr="00D803F9" w:rsidRDefault="00D803F9" w:rsidP="00D803F9">
      <w:pPr>
        <w:spacing w:after="0" w:line="360" w:lineRule="auto"/>
        <w:rPr>
          <w:rFonts w:ascii="Arial" w:hAnsi="Arial" w:cs="Arial"/>
          <w:b/>
        </w:rPr>
      </w:pPr>
      <w:r>
        <w:rPr>
          <w:rFonts w:ascii="Arial" w:hAnsi="Arial" w:cs="Arial"/>
          <w:b/>
        </w:rPr>
        <w:t xml:space="preserve">Appendix Table </w:t>
      </w:r>
      <w:r w:rsidR="00EF10AB">
        <w:rPr>
          <w:rFonts w:ascii="Arial" w:hAnsi="Arial" w:cs="Arial"/>
          <w:b/>
        </w:rPr>
        <w:t>7</w:t>
      </w:r>
      <w:r>
        <w:rPr>
          <w:rFonts w:ascii="Arial" w:hAnsi="Arial" w:cs="Arial"/>
          <w:b/>
        </w:rPr>
        <w:t>. Internal Validation Results</w:t>
      </w:r>
    </w:p>
    <w:tbl>
      <w:tblPr>
        <w:tblStyle w:val="TableGrid"/>
        <w:tblW w:w="0" w:type="auto"/>
        <w:tblLook w:val="04A0" w:firstRow="1" w:lastRow="0" w:firstColumn="1" w:lastColumn="0" w:noHBand="0" w:noVBand="1"/>
      </w:tblPr>
      <w:tblGrid>
        <w:gridCol w:w="2337"/>
        <w:gridCol w:w="2337"/>
        <w:gridCol w:w="2338"/>
        <w:gridCol w:w="2338"/>
      </w:tblGrid>
      <w:tr w:rsidR="00D803F9" w:rsidRPr="00D803F9" w14:paraId="5EA49018" w14:textId="77777777" w:rsidTr="009B0189">
        <w:tc>
          <w:tcPr>
            <w:tcW w:w="2337" w:type="dxa"/>
          </w:tcPr>
          <w:p w14:paraId="102653FA" w14:textId="77777777" w:rsidR="00D803F9" w:rsidRPr="00D803F9" w:rsidRDefault="00D803F9" w:rsidP="009B0189">
            <w:pPr>
              <w:rPr>
                <w:rFonts w:ascii="Arial" w:hAnsi="Arial" w:cs="Arial"/>
                <w:b/>
                <w:sz w:val="20"/>
                <w:szCs w:val="20"/>
              </w:rPr>
            </w:pPr>
            <w:r w:rsidRPr="00D803F9">
              <w:rPr>
                <w:rFonts w:ascii="Arial" w:hAnsi="Arial" w:cs="Arial"/>
                <w:b/>
                <w:sz w:val="20"/>
                <w:szCs w:val="20"/>
              </w:rPr>
              <w:t>Complication</w:t>
            </w:r>
          </w:p>
        </w:tc>
        <w:tc>
          <w:tcPr>
            <w:tcW w:w="2337" w:type="dxa"/>
          </w:tcPr>
          <w:p w14:paraId="29705C63" w14:textId="77777777" w:rsidR="00D803F9" w:rsidRPr="00D803F9" w:rsidRDefault="00D803F9" w:rsidP="009B0189">
            <w:pPr>
              <w:rPr>
                <w:rFonts w:ascii="Arial" w:hAnsi="Arial" w:cs="Arial"/>
                <w:b/>
                <w:sz w:val="20"/>
                <w:szCs w:val="20"/>
              </w:rPr>
            </w:pPr>
            <w:r w:rsidRPr="00D803F9">
              <w:rPr>
                <w:rFonts w:ascii="Arial" w:hAnsi="Arial" w:cs="Arial"/>
                <w:b/>
                <w:sz w:val="20"/>
                <w:szCs w:val="20"/>
              </w:rPr>
              <w:t>Validation estimate</w:t>
            </w:r>
          </w:p>
        </w:tc>
        <w:tc>
          <w:tcPr>
            <w:tcW w:w="2338" w:type="dxa"/>
          </w:tcPr>
          <w:p w14:paraId="56950F24" w14:textId="77777777" w:rsidR="00D803F9" w:rsidRPr="00D803F9" w:rsidRDefault="00D803F9" w:rsidP="009B0189">
            <w:pPr>
              <w:rPr>
                <w:rFonts w:ascii="Arial" w:hAnsi="Arial" w:cs="Arial"/>
                <w:b/>
                <w:sz w:val="20"/>
                <w:szCs w:val="20"/>
              </w:rPr>
            </w:pPr>
            <w:r w:rsidRPr="00D803F9">
              <w:rPr>
                <w:rFonts w:ascii="Arial" w:hAnsi="Arial" w:cs="Arial"/>
                <w:b/>
                <w:sz w:val="20"/>
                <w:szCs w:val="20"/>
              </w:rPr>
              <w:t>Model estimate</w:t>
            </w:r>
          </w:p>
        </w:tc>
        <w:tc>
          <w:tcPr>
            <w:tcW w:w="2338" w:type="dxa"/>
          </w:tcPr>
          <w:p w14:paraId="2F72B55D" w14:textId="77777777" w:rsidR="00D803F9" w:rsidRPr="00D803F9" w:rsidRDefault="00D803F9" w:rsidP="009B0189">
            <w:pPr>
              <w:rPr>
                <w:rFonts w:ascii="Arial" w:hAnsi="Arial" w:cs="Arial"/>
                <w:b/>
                <w:sz w:val="20"/>
                <w:szCs w:val="20"/>
              </w:rPr>
            </w:pPr>
            <w:r w:rsidRPr="00D803F9">
              <w:rPr>
                <w:rFonts w:ascii="Arial" w:hAnsi="Arial" w:cs="Arial"/>
                <w:b/>
                <w:sz w:val="20"/>
                <w:szCs w:val="20"/>
              </w:rPr>
              <w:t>Source</w:t>
            </w:r>
          </w:p>
        </w:tc>
      </w:tr>
      <w:tr w:rsidR="00D803F9" w:rsidRPr="00D803F9" w14:paraId="4F66DF4D" w14:textId="77777777" w:rsidTr="00D803F9">
        <w:tc>
          <w:tcPr>
            <w:tcW w:w="2337" w:type="dxa"/>
            <w:vAlign w:val="center"/>
          </w:tcPr>
          <w:p w14:paraId="6A38C45B" w14:textId="77777777" w:rsidR="00D803F9" w:rsidRPr="00D803F9" w:rsidRDefault="00D803F9" w:rsidP="00D803F9">
            <w:pPr>
              <w:rPr>
                <w:rFonts w:ascii="Arial" w:hAnsi="Arial" w:cs="Arial"/>
                <w:color w:val="000000"/>
                <w:sz w:val="20"/>
                <w:szCs w:val="20"/>
              </w:rPr>
            </w:pPr>
            <w:r w:rsidRPr="00D803F9">
              <w:rPr>
                <w:rFonts w:ascii="Arial" w:hAnsi="Arial" w:cs="Arial"/>
                <w:color w:val="000000"/>
                <w:sz w:val="20"/>
                <w:szCs w:val="20"/>
              </w:rPr>
              <w:t>Cardiovascular disease</w:t>
            </w:r>
          </w:p>
        </w:tc>
        <w:tc>
          <w:tcPr>
            <w:tcW w:w="2337" w:type="dxa"/>
            <w:vAlign w:val="center"/>
          </w:tcPr>
          <w:p w14:paraId="1ED1B685"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3%</w:t>
            </w:r>
          </w:p>
        </w:tc>
        <w:tc>
          <w:tcPr>
            <w:tcW w:w="2338" w:type="dxa"/>
            <w:vAlign w:val="center"/>
          </w:tcPr>
          <w:p w14:paraId="6E53CF86"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3%</w:t>
            </w:r>
          </w:p>
        </w:tc>
        <w:tc>
          <w:tcPr>
            <w:tcW w:w="2338" w:type="dxa"/>
            <w:vAlign w:val="center"/>
          </w:tcPr>
          <w:p w14:paraId="204D4543"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Nathan et al. 2005 Figure 1A intensive treatment group</w:t>
            </w:r>
          </w:p>
        </w:tc>
      </w:tr>
      <w:tr w:rsidR="00D803F9" w:rsidRPr="00D803F9" w14:paraId="3A5A67E9" w14:textId="77777777" w:rsidTr="00D803F9">
        <w:tc>
          <w:tcPr>
            <w:tcW w:w="2337" w:type="dxa"/>
            <w:vAlign w:val="center"/>
          </w:tcPr>
          <w:p w14:paraId="38915D26" w14:textId="77777777" w:rsidR="00D803F9" w:rsidRPr="00D803F9" w:rsidRDefault="00D803F9" w:rsidP="00D803F9">
            <w:pPr>
              <w:rPr>
                <w:rFonts w:ascii="Arial" w:hAnsi="Arial" w:cs="Arial"/>
                <w:color w:val="000000"/>
                <w:sz w:val="20"/>
                <w:szCs w:val="20"/>
              </w:rPr>
            </w:pPr>
            <w:r w:rsidRPr="00D803F9">
              <w:rPr>
                <w:rFonts w:ascii="Arial" w:hAnsi="Arial" w:cs="Arial"/>
                <w:color w:val="000000"/>
                <w:sz w:val="20"/>
                <w:szCs w:val="20"/>
              </w:rPr>
              <w:t>Peripheral neuropathy</w:t>
            </w:r>
          </w:p>
        </w:tc>
        <w:tc>
          <w:tcPr>
            <w:tcW w:w="2337" w:type="dxa"/>
            <w:vAlign w:val="center"/>
          </w:tcPr>
          <w:p w14:paraId="3BAF3BEB"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25%</w:t>
            </w:r>
          </w:p>
        </w:tc>
        <w:tc>
          <w:tcPr>
            <w:tcW w:w="2338" w:type="dxa"/>
            <w:vAlign w:val="center"/>
          </w:tcPr>
          <w:p w14:paraId="4C9A7A4A"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25%</w:t>
            </w:r>
          </w:p>
        </w:tc>
        <w:tc>
          <w:tcPr>
            <w:tcW w:w="2338" w:type="dxa"/>
            <w:vAlign w:val="center"/>
          </w:tcPr>
          <w:p w14:paraId="5D525381"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Martin et al. 2006 Figure 1 intensive treatment group</w:t>
            </w:r>
          </w:p>
        </w:tc>
      </w:tr>
      <w:tr w:rsidR="00D803F9" w:rsidRPr="00D803F9" w14:paraId="6759DEC7" w14:textId="77777777" w:rsidTr="00D803F9">
        <w:tc>
          <w:tcPr>
            <w:tcW w:w="2337" w:type="dxa"/>
            <w:vAlign w:val="center"/>
          </w:tcPr>
          <w:p w14:paraId="39512CA3" w14:textId="77777777" w:rsidR="00D803F9" w:rsidRPr="00D803F9" w:rsidRDefault="00D803F9" w:rsidP="00D803F9">
            <w:pPr>
              <w:rPr>
                <w:rFonts w:ascii="Arial" w:hAnsi="Arial" w:cs="Arial"/>
                <w:color w:val="000000"/>
                <w:sz w:val="20"/>
                <w:szCs w:val="20"/>
              </w:rPr>
            </w:pPr>
            <w:r w:rsidRPr="00D803F9">
              <w:rPr>
                <w:rFonts w:ascii="Arial" w:hAnsi="Arial" w:cs="Arial"/>
                <w:color w:val="000000"/>
                <w:sz w:val="20"/>
                <w:szCs w:val="20"/>
              </w:rPr>
              <w:t>Microalbuminuria</w:t>
            </w:r>
          </w:p>
        </w:tc>
        <w:tc>
          <w:tcPr>
            <w:tcW w:w="2337" w:type="dxa"/>
            <w:vAlign w:val="center"/>
          </w:tcPr>
          <w:p w14:paraId="7A2A3EA1"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21%</w:t>
            </w:r>
          </w:p>
        </w:tc>
        <w:tc>
          <w:tcPr>
            <w:tcW w:w="2338" w:type="dxa"/>
            <w:vAlign w:val="center"/>
          </w:tcPr>
          <w:p w14:paraId="41B1A963"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21%</w:t>
            </w:r>
          </w:p>
        </w:tc>
        <w:tc>
          <w:tcPr>
            <w:tcW w:w="2338" w:type="dxa"/>
            <w:vAlign w:val="center"/>
          </w:tcPr>
          <w:p w14:paraId="57BC2164"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de Boer et al. 2008 Figure 1 intensive treatment group</w:t>
            </w:r>
          </w:p>
        </w:tc>
      </w:tr>
      <w:tr w:rsidR="00D803F9" w:rsidRPr="00D803F9" w14:paraId="4ABF6A2F" w14:textId="77777777" w:rsidTr="00D803F9">
        <w:tc>
          <w:tcPr>
            <w:tcW w:w="2337" w:type="dxa"/>
            <w:vAlign w:val="center"/>
          </w:tcPr>
          <w:p w14:paraId="7DC4763E" w14:textId="77777777" w:rsidR="00D803F9" w:rsidRPr="00D803F9" w:rsidRDefault="00D803F9" w:rsidP="00D803F9">
            <w:pPr>
              <w:rPr>
                <w:rFonts w:ascii="Arial" w:hAnsi="Arial" w:cs="Arial"/>
                <w:color w:val="000000"/>
                <w:sz w:val="20"/>
                <w:szCs w:val="20"/>
              </w:rPr>
            </w:pPr>
            <w:r w:rsidRPr="00D803F9">
              <w:rPr>
                <w:rFonts w:ascii="Arial" w:hAnsi="Arial" w:cs="Arial"/>
                <w:color w:val="000000"/>
                <w:sz w:val="20"/>
                <w:szCs w:val="20"/>
              </w:rPr>
              <w:t>Proliferative diabetic retinopathy</w:t>
            </w:r>
          </w:p>
        </w:tc>
        <w:tc>
          <w:tcPr>
            <w:tcW w:w="2337" w:type="dxa"/>
            <w:vAlign w:val="center"/>
          </w:tcPr>
          <w:p w14:paraId="74F935AF"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10%</w:t>
            </w:r>
          </w:p>
        </w:tc>
        <w:tc>
          <w:tcPr>
            <w:tcW w:w="2338" w:type="dxa"/>
            <w:vAlign w:val="center"/>
          </w:tcPr>
          <w:p w14:paraId="178D82DF"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10%</w:t>
            </w:r>
          </w:p>
        </w:tc>
        <w:tc>
          <w:tcPr>
            <w:tcW w:w="2338" w:type="dxa"/>
            <w:vAlign w:val="center"/>
          </w:tcPr>
          <w:p w14:paraId="2AE26813" w14:textId="77777777" w:rsidR="00D803F9" w:rsidRPr="00D803F9" w:rsidRDefault="00D803F9" w:rsidP="00D803F9">
            <w:pPr>
              <w:jc w:val="center"/>
              <w:rPr>
                <w:rFonts w:ascii="Arial" w:hAnsi="Arial" w:cs="Arial"/>
                <w:sz w:val="20"/>
                <w:szCs w:val="20"/>
              </w:rPr>
            </w:pPr>
            <w:r w:rsidRPr="00D803F9">
              <w:rPr>
                <w:rFonts w:ascii="Arial" w:hAnsi="Arial" w:cs="Arial"/>
                <w:sz w:val="20"/>
                <w:szCs w:val="20"/>
              </w:rPr>
              <w:t>Nathan et al. 2009 Figure 2A intensive treatment group</w:t>
            </w:r>
          </w:p>
        </w:tc>
      </w:tr>
    </w:tbl>
    <w:p w14:paraId="2C595947" w14:textId="77777777" w:rsidR="00D803F9" w:rsidRPr="00D803F9" w:rsidRDefault="00D803F9" w:rsidP="00D803F9">
      <w:pPr>
        <w:spacing w:after="0" w:line="240" w:lineRule="auto"/>
        <w:rPr>
          <w:rFonts w:ascii="Arial" w:hAnsi="Arial" w:cs="Arial"/>
          <w:sz w:val="20"/>
          <w:szCs w:val="20"/>
        </w:rPr>
      </w:pPr>
      <w:r w:rsidRPr="00D803F9">
        <w:rPr>
          <w:rFonts w:ascii="Arial" w:hAnsi="Arial" w:cs="Arial"/>
          <w:sz w:val="20"/>
          <w:szCs w:val="20"/>
        </w:rPr>
        <w:t>PDR: baseline age at 27, cumulative incidence estimated at duration of diabetes of 21 years; estimates through EDIC year 12</w:t>
      </w:r>
    </w:p>
    <w:p w14:paraId="7AC2C837" w14:textId="77777777" w:rsidR="00D803F9" w:rsidRPr="00D803F9" w:rsidRDefault="00D803F9" w:rsidP="00D803F9">
      <w:pPr>
        <w:spacing w:after="0" w:line="240" w:lineRule="auto"/>
        <w:rPr>
          <w:rFonts w:ascii="Arial" w:hAnsi="Arial" w:cs="Arial"/>
          <w:sz w:val="20"/>
          <w:szCs w:val="20"/>
        </w:rPr>
      </w:pPr>
      <w:r w:rsidRPr="00D803F9">
        <w:rPr>
          <w:rFonts w:ascii="Arial" w:hAnsi="Arial" w:cs="Arial"/>
          <w:sz w:val="20"/>
          <w:szCs w:val="20"/>
        </w:rPr>
        <w:t>PN: baseline age at 33, cumulative incidence estimated at duration of diabetes of 19 years; approximated from Albers et al. with incidence of 25% after baseline group began with incidence of 7%</w:t>
      </w:r>
    </w:p>
    <w:p w14:paraId="1D87D481" w14:textId="77777777" w:rsidR="00D803F9" w:rsidRPr="00D803F9" w:rsidRDefault="00D803F9" w:rsidP="00D803F9">
      <w:pPr>
        <w:spacing w:after="0" w:line="240" w:lineRule="auto"/>
        <w:rPr>
          <w:rFonts w:ascii="Arial" w:hAnsi="Arial" w:cs="Arial"/>
          <w:sz w:val="20"/>
          <w:szCs w:val="20"/>
        </w:rPr>
      </w:pPr>
      <w:r w:rsidRPr="00D803F9">
        <w:rPr>
          <w:rFonts w:ascii="Arial" w:hAnsi="Arial" w:cs="Arial"/>
          <w:sz w:val="20"/>
          <w:szCs w:val="20"/>
        </w:rPr>
        <w:t xml:space="preserve">Micro: baseline age at 33, cumulative incidence estimated at duration of diabetes of 21 years </w:t>
      </w:r>
    </w:p>
    <w:p w14:paraId="7EF00957" w14:textId="77777777" w:rsidR="00D803F9" w:rsidRPr="00D803F9" w:rsidRDefault="00D803F9" w:rsidP="00D803F9">
      <w:pPr>
        <w:spacing w:after="0" w:line="240" w:lineRule="auto"/>
        <w:rPr>
          <w:rFonts w:ascii="Arial" w:hAnsi="Arial" w:cs="Arial"/>
          <w:sz w:val="20"/>
          <w:szCs w:val="20"/>
        </w:rPr>
      </w:pPr>
      <w:r w:rsidRPr="00D803F9">
        <w:rPr>
          <w:rFonts w:ascii="Arial" w:hAnsi="Arial" w:cs="Arial"/>
          <w:sz w:val="20"/>
          <w:szCs w:val="20"/>
        </w:rPr>
        <w:t>CVD: baseline age at 27, cumulative incidence estimated at duration of diabetes of 21 years</w:t>
      </w:r>
    </w:p>
    <w:p w14:paraId="1F9F0CDB" w14:textId="4FAE3510" w:rsidR="00D803F9" w:rsidRDefault="00D803F9" w:rsidP="00D803F9">
      <w:pPr>
        <w:spacing w:after="0" w:line="360" w:lineRule="auto"/>
        <w:rPr>
          <w:rFonts w:ascii="Arial" w:hAnsi="Arial" w:cs="Arial"/>
          <w:b/>
        </w:rPr>
      </w:pPr>
    </w:p>
    <w:p w14:paraId="2464D7AF" w14:textId="0C92C0B7" w:rsidR="00577310" w:rsidRDefault="004072F3" w:rsidP="005969CF">
      <w:pPr>
        <w:spacing w:after="0" w:line="360" w:lineRule="auto"/>
        <w:ind w:firstLine="720"/>
        <w:rPr>
          <w:rFonts w:ascii="Arial" w:hAnsi="Arial" w:cs="Arial"/>
        </w:rPr>
      </w:pPr>
      <w:r w:rsidRPr="0092292B">
        <w:rPr>
          <w:rFonts w:ascii="Arial" w:hAnsi="Arial" w:cs="Arial"/>
        </w:rPr>
        <w:t>In addition to the internal validation, we conducted an external validation exercise comparing direct medical cost differences between our model and the IMS COR</w:t>
      </w:r>
      <w:r w:rsidR="00612982" w:rsidRPr="0092292B">
        <w:rPr>
          <w:rFonts w:ascii="Arial" w:hAnsi="Arial" w:cs="Arial"/>
        </w:rPr>
        <w:t>E model based on changes in HbA1c</w:t>
      </w:r>
      <w:r w:rsidRPr="0092292B">
        <w:rPr>
          <w:rFonts w:ascii="Arial" w:hAnsi="Arial" w:cs="Arial"/>
        </w:rPr>
        <w:t>.</w:t>
      </w:r>
      <w:r w:rsidRPr="0092292B">
        <w:rPr>
          <w:rFonts w:ascii="Arial" w:hAnsi="Arial" w:cs="Arial"/>
        </w:rPr>
        <w:fldChar w:fldCharType="begin"/>
      </w:r>
      <w:r w:rsidR="00F36F6D">
        <w:rPr>
          <w:rFonts w:ascii="Arial" w:hAnsi="Arial" w:cs="Arial"/>
        </w:rPr>
        <w:instrText xml:space="preserve"> ADDIN EN.CITE &lt;EndNote&gt;&lt;Cite&gt;&lt;Author&gt;Baxter&lt;/Author&gt;&lt;Year&gt;2016&lt;/Year&gt;&lt;RecNum&gt;97&lt;/RecNum&gt;&lt;DisplayText&gt;&lt;style face="superscript"&gt;30&lt;/style&gt;&lt;/DisplayText&gt;&lt;record&gt;&lt;rec-number&gt;97&lt;/rec-number&gt;&lt;foreign-keys&gt;&lt;key app="EN" db-id="5peasedes2vfffed9ac5waty90dt250sx29a" timestamp="1528988154"&gt;97&lt;/key&gt;&lt;/foreign-keys&gt;&lt;ref-type name="Journal Article"&gt;17&lt;/ref-type&gt;&lt;contributors&gt;&lt;authors&gt;&lt;author&gt;Baxter, M&lt;/author&gt;&lt;author&gt;Hudson, R&lt;/author&gt;&lt;author&gt;Mahon, J&lt;/author&gt;&lt;author&gt;Bartlett, C&lt;/author&gt;&lt;author&gt;Samyshkin, Y&lt;/author&gt;&lt;author&gt;Alexiou, D&lt;/author&gt;&lt;author&gt;Hex, N&lt;/author&gt;&lt;/authors&gt;&lt;/contributors&gt;&lt;titles&gt;&lt;title&gt;Estimating the impact of better management of glycaemic control in adults with Type 1 and Type 2 diabetes on the number of clinical complications and the associated financial benefit&lt;/title&gt;&lt;secondary-title&gt;Diabetic Medicine&lt;/secondary-title&gt;&lt;/titles&gt;&lt;periodical&gt;&lt;full-title&gt;Diabetic Medicine&lt;/full-title&gt;&lt;/periodical&gt;&lt;pages&gt;1575-1581&lt;/pages&gt;&lt;volume&gt;33&lt;/volume&gt;&lt;number&gt;11&lt;/number&gt;&lt;dates&gt;&lt;year&gt;2016&lt;/year&gt;&lt;/dates&gt;&lt;isbn&gt;1464-5491&lt;/isbn&gt;&lt;urls&gt;&lt;/urls&gt;&lt;/record&gt;&lt;/Cite&gt;&lt;/EndNote&gt;</w:instrText>
      </w:r>
      <w:r w:rsidRPr="0092292B">
        <w:rPr>
          <w:rFonts w:ascii="Arial" w:hAnsi="Arial" w:cs="Arial"/>
        </w:rPr>
        <w:fldChar w:fldCharType="separate"/>
      </w:r>
      <w:r w:rsidR="00F36F6D" w:rsidRPr="00F36F6D">
        <w:rPr>
          <w:rFonts w:ascii="Arial" w:hAnsi="Arial" w:cs="Arial"/>
          <w:noProof/>
          <w:vertAlign w:val="superscript"/>
        </w:rPr>
        <w:t>30</w:t>
      </w:r>
      <w:r w:rsidRPr="0092292B">
        <w:rPr>
          <w:rFonts w:ascii="Arial" w:hAnsi="Arial" w:cs="Arial"/>
        </w:rPr>
        <w:fldChar w:fldCharType="end"/>
      </w:r>
      <w:r w:rsidR="00612982" w:rsidRPr="0092292B">
        <w:rPr>
          <w:rFonts w:ascii="Arial" w:hAnsi="Arial" w:cs="Arial"/>
        </w:rPr>
        <w:t xml:space="preserve"> Due to methodological differences in modeling approaches, the results are not directly comparable, but rather give an indication of whether the model cost estimates are in reasonable ranges compared to other validated models. </w:t>
      </w:r>
      <w:r w:rsidR="00F444B0">
        <w:rPr>
          <w:rFonts w:ascii="Arial" w:hAnsi="Arial" w:cs="Arial"/>
        </w:rPr>
        <w:t>T</w:t>
      </w:r>
      <w:r w:rsidR="00612982" w:rsidRPr="0092292B">
        <w:rPr>
          <w:rFonts w:ascii="Arial" w:hAnsi="Arial" w:cs="Arial"/>
        </w:rPr>
        <w:t xml:space="preserve">he </w:t>
      </w:r>
      <w:r w:rsidR="003B2A15" w:rsidRPr="0092292B">
        <w:rPr>
          <w:rFonts w:ascii="Arial" w:hAnsi="Arial" w:cs="Arial"/>
        </w:rPr>
        <w:t xml:space="preserve">IMS CORE model also includes additional health states </w:t>
      </w:r>
      <w:r w:rsidR="00577310">
        <w:rPr>
          <w:rFonts w:ascii="Arial" w:hAnsi="Arial" w:cs="Arial"/>
        </w:rPr>
        <w:t>not included in</w:t>
      </w:r>
      <w:r w:rsidR="003B2A15" w:rsidRPr="0092292B">
        <w:rPr>
          <w:rFonts w:ascii="Arial" w:hAnsi="Arial" w:cs="Arial"/>
        </w:rPr>
        <w:t xml:space="preserve"> the McQueen et al. model. Therefore, caution must be exercised when comparing the McQueen et al. model estimates with the Baxter et al. estimates. Each column in Appendix Table </w:t>
      </w:r>
      <w:r w:rsidR="00BB6DC1">
        <w:rPr>
          <w:rFonts w:ascii="Arial" w:hAnsi="Arial" w:cs="Arial"/>
        </w:rPr>
        <w:t>8</w:t>
      </w:r>
      <w:r w:rsidR="00BB6DC1" w:rsidRPr="0092292B">
        <w:rPr>
          <w:rFonts w:ascii="Arial" w:hAnsi="Arial" w:cs="Arial"/>
        </w:rPr>
        <w:t xml:space="preserve"> </w:t>
      </w:r>
      <w:r w:rsidR="003B2A15" w:rsidRPr="0092292B">
        <w:rPr>
          <w:rFonts w:ascii="Arial" w:hAnsi="Arial" w:cs="Arial"/>
        </w:rPr>
        <w:t>presents cost savin</w:t>
      </w:r>
      <w:r w:rsidR="00F444B0">
        <w:rPr>
          <w:rFonts w:ascii="Arial" w:hAnsi="Arial" w:cs="Arial"/>
        </w:rPr>
        <w:t>gs at the patient</w:t>
      </w:r>
      <w:r w:rsidR="003B2A15" w:rsidRPr="0092292B">
        <w:rPr>
          <w:rFonts w:ascii="Arial" w:hAnsi="Arial" w:cs="Arial"/>
        </w:rPr>
        <w:t xml:space="preserve"> level from reducing HbA1c. </w:t>
      </w:r>
    </w:p>
    <w:p w14:paraId="07321EA9" w14:textId="77777777" w:rsidR="00F444B0" w:rsidRDefault="00F444B0" w:rsidP="00D803F9">
      <w:pPr>
        <w:spacing w:after="0" w:line="360" w:lineRule="auto"/>
        <w:rPr>
          <w:rFonts w:ascii="Arial" w:eastAsia="Times New Roman" w:hAnsi="Arial" w:cs="Arial"/>
          <w:b/>
          <w:bCs/>
          <w:color w:val="000000"/>
          <w:szCs w:val="20"/>
        </w:rPr>
      </w:pPr>
    </w:p>
    <w:p w14:paraId="70ECB8E0" w14:textId="77777777" w:rsidR="00C3535B" w:rsidRDefault="00C3535B" w:rsidP="00D803F9">
      <w:pPr>
        <w:spacing w:after="0" w:line="360" w:lineRule="auto"/>
        <w:rPr>
          <w:rFonts w:ascii="Arial" w:eastAsia="Times New Roman" w:hAnsi="Arial" w:cs="Arial"/>
          <w:b/>
          <w:bCs/>
          <w:color w:val="000000"/>
          <w:szCs w:val="20"/>
        </w:rPr>
      </w:pPr>
    </w:p>
    <w:p w14:paraId="4E9E5B88" w14:textId="74F7EE0A" w:rsidR="00D803F9" w:rsidRDefault="00D803F9" w:rsidP="00D803F9">
      <w:pPr>
        <w:spacing w:after="0" w:line="360" w:lineRule="auto"/>
        <w:rPr>
          <w:rFonts w:ascii="Arial" w:eastAsia="Times New Roman" w:hAnsi="Arial" w:cs="Arial"/>
          <w:b/>
          <w:bCs/>
          <w:color w:val="000000"/>
          <w:szCs w:val="20"/>
        </w:rPr>
      </w:pPr>
      <w:r w:rsidRPr="00890A30">
        <w:rPr>
          <w:rFonts w:ascii="Arial" w:eastAsia="Times New Roman" w:hAnsi="Arial" w:cs="Arial"/>
          <w:b/>
          <w:bCs/>
          <w:color w:val="000000"/>
          <w:szCs w:val="20"/>
        </w:rPr>
        <w:lastRenderedPageBreak/>
        <w:t xml:space="preserve">Appendix Table </w:t>
      </w:r>
      <w:r w:rsidR="00EF10AB">
        <w:rPr>
          <w:rFonts w:ascii="Arial" w:eastAsia="Times New Roman" w:hAnsi="Arial" w:cs="Arial"/>
          <w:b/>
          <w:bCs/>
          <w:color w:val="000000"/>
          <w:szCs w:val="20"/>
        </w:rPr>
        <w:t>8</w:t>
      </w:r>
      <w:r>
        <w:rPr>
          <w:rFonts w:ascii="Arial" w:eastAsia="Times New Roman" w:hAnsi="Arial" w:cs="Arial"/>
          <w:b/>
          <w:bCs/>
          <w:color w:val="000000"/>
          <w:szCs w:val="20"/>
        </w:rPr>
        <w:t>. Comparison of type 1</w:t>
      </w:r>
      <w:r w:rsidRPr="00890A30">
        <w:rPr>
          <w:rFonts w:ascii="Arial" w:eastAsia="Times New Roman" w:hAnsi="Arial" w:cs="Arial"/>
          <w:b/>
          <w:bCs/>
          <w:color w:val="000000"/>
          <w:szCs w:val="20"/>
        </w:rPr>
        <w:t xml:space="preserve"> diabe</w:t>
      </w:r>
      <w:r>
        <w:rPr>
          <w:rFonts w:ascii="Arial" w:eastAsia="Times New Roman" w:hAnsi="Arial" w:cs="Arial"/>
          <w:b/>
          <w:bCs/>
          <w:color w:val="000000"/>
          <w:szCs w:val="20"/>
        </w:rPr>
        <w:t xml:space="preserve">tes cost reductions per person </w:t>
      </w:r>
      <w:r w:rsidRPr="00890A30">
        <w:rPr>
          <w:rFonts w:ascii="Arial" w:eastAsia="Times New Roman" w:hAnsi="Arial" w:cs="Arial"/>
          <w:b/>
          <w:bCs/>
          <w:color w:val="000000"/>
          <w:szCs w:val="20"/>
        </w:rPr>
        <w:t>from avoided complications</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440"/>
        <w:gridCol w:w="1562"/>
        <w:gridCol w:w="1440"/>
        <w:gridCol w:w="1562"/>
      </w:tblGrid>
      <w:tr w:rsidR="00F444B0" w:rsidRPr="004C77C0" w14:paraId="3285F94A" w14:textId="77777777" w:rsidTr="00F444B0">
        <w:trPr>
          <w:trHeight w:val="67"/>
        </w:trPr>
        <w:tc>
          <w:tcPr>
            <w:tcW w:w="3151" w:type="dxa"/>
            <w:shd w:val="clear" w:color="auto" w:fill="auto"/>
            <w:noWrap/>
            <w:vAlign w:val="bottom"/>
          </w:tcPr>
          <w:p w14:paraId="73E99649" w14:textId="77777777" w:rsidR="00F444B0" w:rsidRPr="004C77C0" w:rsidRDefault="00F444B0" w:rsidP="009B0189">
            <w:pPr>
              <w:spacing w:after="0" w:line="240" w:lineRule="auto"/>
              <w:rPr>
                <w:rFonts w:ascii="Arial" w:eastAsia="Times New Roman" w:hAnsi="Arial" w:cs="Arial"/>
                <w:color w:val="000000"/>
                <w:sz w:val="20"/>
                <w:szCs w:val="20"/>
              </w:rPr>
            </w:pPr>
          </w:p>
        </w:tc>
        <w:tc>
          <w:tcPr>
            <w:tcW w:w="3002" w:type="dxa"/>
            <w:gridSpan w:val="2"/>
            <w:shd w:val="clear" w:color="auto" w:fill="auto"/>
            <w:noWrap/>
            <w:vAlign w:val="center"/>
          </w:tcPr>
          <w:p w14:paraId="615D386B" w14:textId="670D5AA8" w:rsidR="00F444B0" w:rsidRPr="004C77C0" w:rsidRDefault="00F444B0" w:rsidP="00F444B0">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Baxter et al. model (IMS CORE)</w:t>
            </w:r>
          </w:p>
        </w:tc>
        <w:tc>
          <w:tcPr>
            <w:tcW w:w="3002" w:type="dxa"/>
            <w:gridSpan w:val="2"/>
            <w:shd w:val="clear" w:color="auto" w:fill="auto"/>
            <w:noWrap/>
            <w:vAlign w:val="center"/>
          </w:tcPr>
          <w:p w14:paraId="4B31047C" w14:textId="107B35B0" w:rsidR="00F444B0" w:rsidRPr="004C77C0" w:rsidRDefault="00F444B0" w:rsidP="00F444B0">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McQueen et al.</w:t>
            </w:r>
          </w:p>
        </w:tc>
      </w:tr>
      <w:tr w:rsidR="00D803F9" w:rsidRPr="004C77C0" w14:paraId="6E355976" w14:textId="77777777" w:rsidTr="009B0189">
        <w:trPr>
          <w:trHeight w:val="67"/>
        </w:trPr>
        <w:tc>
          <w:tcPr>
            <w:tcW w:w="3151" w:type="dxa"/>
            <w:shd w:val="clear" w:color="auto" w:fill="auto"/>
            <w:noWrap/>
            <w:vAlign w:val="bottom"/>
            <w:hideMark/>
          </w:tcPr>
          <w:p w14:paraId="16573C75" w14:textId="77777777" w:rsidR="00D803F9" w:rsidRPr="004C77C0" w:rsidRDefault="00D803F9" w:rsidP="009B0189">
            <w:pPr>
              <w:spacing w:after="0" w:line="240" w:lineRule="auto"/>
              <w:rPr>
                <w:rFonts w:ascii="Arial" w:eastAsia="Times New Roman" w:hAnsi="Arial" w:cs="Arial"/>
                <w:color w:val="000000"/>
                <w:sz w:val="20"/>
                <w:szCs w:val="20"/>
              </w:rPr>
            </w:pPr>
            <w:r w:rsidRPr="004C77C0">
              <w:rPr>
                <w:rFonts w:ascii="Arial" w:eastAsia="Times New Roman" w:hAnsi="Arial" w:cs="Arial"/>
                <w:color w:val="000000"/>
                <w:sz w:val="20"/>
                <w:szCs w:val="20"/>
              </w:rPr>
              <w:t>HbA1c</w:t>
            </w:r>
          </w:p>
        </w:tc>
        <w:tc>
          <w:tcPr>
            <w:tcW w:w="1440" w:type="dxa"/>
            <w:shd w:val="clear" w:color="auto" w:fill="auto"/>
            <w:noWrap/>
            <w:vAlign w:val="bottom"/>
            <w:hideMark/>
          </w:tcPr>
          <w:p w14:paraId="2BB70210"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5 years</w:t>
            </w:r>
          </w:p>
        </w:tc>
        <w:tc>
          <w:tcPr>
            <w:tcW w:w="1562" w:type="dxa"/>
            <w:shd w:val="clear" w:color="auto" w:fill="auto"/>
            <w:noWrap/>
            <w:vAlign w:val="bottom"/>
            <w:hideMark/>
          </w:tcPr>
          <w:p w14:paraId="26D6E413"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10 years</w:t>
            </w:r>
          </w:p>
        </w:tc>
        <w:tc>
          <w:tcPr>
            <w:tcW w:w="1440" w:type="dxa"/>
            <w:shd w:val="clear" w:color="auto" w:fill="auto"/>
            <w:noWrap/>
            <w:vAlign w:val="bottom"/>
            <w:hideMark/>
          </w:tcPr>
          <w:p w14:paraId="1CF87297"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5 years</w:t>
            </w:r>
          </w:p>
        </w:tc>
        <w:tc>
          <w:tcPr>
            <w:tcW w:w="1562" w:type="dxa"/>
            <w:shd w:val="clear" w:color="auto" w:fill="auto"/>
            <w:noWrap/>
            <w:vAlign w:val="bottom"/>
            <w:hideMark/>
          </w:tcPr>
          <w:p w14:paraId="0250BB7D"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10 years</w:t>
            </w:r>
          </w:p>
        </w:tc>
      </w:tr>
      <w:tr w:rsidR="00D803F9" w:rsidRPr="004C77C0" w14:paraId="0B5D8075" w14:textId="77777777" w:rsidTr="009B0189">
        <w:trPr>
          <w:trHeight w:val="67"/>
        </w:trPr>
        <w:tc>
          <w:tcPr>
            <w:tcW w:w="3151" w:type="dxa"/>
            <w:shd w:val="clear" w:color="auto" w:fill="auto"/>
            <w:noWrap/>
            <w:vAlign w:val="bottom"/>
            <w:hideMark/>
          </w:tcPr>
          <w:p w14:paraId="0FB606C6" w14:textId="77777777" w:rsidR="00D803F9" w:rsidRPr="004C77C0" w:rsidRDefault="00D803F9" w:rsidP="009B0189">
            <w:pPr>
              <w:spacing w:after="0" w:line="240" w:lineRule="auto"/>
              <w:rPr>
                <w:rFonts w:ascii="Arial" w:eastAsia="Times New Roman" w:hAnsi="Arial" w:cs="Arial"/>
                <w:i/>
                <w:iCs/>
                <w:color w:val="000000"/>
                <w:sz w:val="20"/>
                <w:szCs w:val="20"/>
              </w:rPr>
            </w:pPr>
            <w:r w:rsidRPr="004C77C0">
              <w:rPr>
                <w:rFonts w:ascii="Arial" w:eastAsia="Times New Roman" w:hAnsi="Arial" w:cs="Arial"/>
                <w:i/>
                <w:iCs/>
                <w:color w:val="000000"/>
                <w:sz w:val="20"/>
                <w:szCs w:val="20"/>
              </w:rPr>
              <w:t>Per-person cost reductions</w:t>
            </w:r>
          </w:p>
        </w:tc>
        <w:tc>
          <w:tcPr>
            <w:tcW w:w="1440" w:type="dxa"/>
            <w:shd w:val="clear" w:color="auto" w:fill="auto"/>
            <w:noWrap/>
            <w:vAlign w:val="bottom"/>
            <w:hideMark/>
          </w:tcPr>
          <w:p w14:paraId="552E8A8F" w14:textId="77777777" w:rsidR="00D803F9" w:rsidRPr="004C77C0" w:rsidRDefault="00D803F9" w:rsidP="009B0189">
            <w:pPr>
              <w:spacing w:after="0" w:line="240" w:lineRule="auto"/>
              <w:rPr>
                <w:rFonts w:ascii="Arial" w:eastAsia="Times New Roman" w:hAnsi="Arial" w:cs="Arial"/>
                <w:i/>
                <w:iCs/>
                <w:color w:val="000000"/>
                <w:sz w:val="20"/>
                <w:szCs w:val="20"/>
              </w:rPr>
            </w:pPr>
          </w:p>
        </w:tc>
        <w:tc>
          <w:tcPr>
            <w:tcW w:w="1562" w:type="dxa"/>
            <w:shd w:val="clear" w:color="auto" w:fill="auto"/>
            <w:noWrap/>
            <w:vAlign w:val="bottom"/>
            <w:hideMark/>
          </w:tcPr>
          <w:p w14:paraId="7586655D" w14:textId="77777777" w:rsidR="00D803F9" w:rsidRPr="004C77C0" w:rsidRDefault="00D803F9" w:rsidP="009B0189">
            <w:pPr>
              <w:spacing w:after="0" w:line="240" w:lineRule="auto"/>
              <w:jc w:val="center"/>
              <w:rPr>
                <w:rFonts w:ascii="Arial" w:eastAsia="Times New Roman" w:hAnsi="Arial" w:cs="Arial"/>
                <w:sz w:val="20"/>
                <w:szCs w:val="20"/>
              </w:rPr>
            </w:pPr>
          </w:p>
        </w:tc>
        <w:tc>
          <w:tcPr>
            <w:tcW w:w="1440" w:type="dxa"/>
            <w:shd w:val="clear" w:color="auto" w:fill="auto"/>
            <w:noWrap/>
            <w:vAlign w:val="bottom"/>
            <w:hideMark/>
          </w:tcPr>
          <w:p w14:paraId="3FEBA3AF"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 </w:t>
            </w:r>
          </w:p>
        </w:tc>
        <w:tc>
          <w:tcPr>
            <w:tcW w:w="1562" w:type="dxa"/>
            <w:shd w:val="clear" w:color="auto" w:fill="auto"/>
            <w:noWrap/>
            <w:vAlign w:val="bottom"/>
            <w:hideMark/>
          </w:tcPr>
          <w:p w14:paraId="4DF35700" w14:textId="77777777" w:rsidR="00D803F9" w:rsidRPr="004C77C0" w:rsidRDefault="00D803F9" w:rsidP="009B0189">
            <w:pPr>
              <w:spacing w:after="0" w:line="240" w:lineRule="auto"/>
              <w:jc w:val="center"/>
              <w:rPr>
                <w:rFonts w:ascii="Arial" w:eastAsia="Times New Roman" w:hAnsi="Arial" w:cs="Arial"/>
                <w:color w:val="000000"/>
                <w:sz w:val="20"/>
                <w:szCs w:val="20"/>
              </w:rPr>
            </w:pPr>
          </w:p>
        </w:tc>
      </w:tr>
      <w:tr w:rsidR="00D803F9" w:rsidRPr="004C77C0" w14:paraId="442B38ED" w14:textId="77777777" w:rsidTr="009B0189">
        <w:trPr>
          <w:trHeight w:val="67"/>
        </w:trPr>
        <w:tc>
          <w:tcPr>
            <w:tcW w:w="3151" w:type="dxa"/>
            <w:shd w:val="clear" w:color="auto" w:fill="auto"/>
            <w:noWrap/>
            <w:vAlign w:val="bottom"/>
            <w:hideMark/>
          </w:tcPr>
          <w:p w14:paraId="1D15B9BC" w14:textId="77777777" w:rsidR="00D803F9" w:rsidRPr="004C77C0" w:rsidRDefault="00D803F9" w:rsidP="009B0189">
            <w:pPr>
              <w:spacing w:after="0" w:line="240" w:lineRule="auto"/>
              <w:rPr>
                <w:rFonts w:ascii="Arial" w:eastAsia="Times New Roman" w:hAnsi="Arial" w:cs="Arial"/>
                <w:color w:val="000000"/>
                <w:sz w:val="20"/>
                <w:szCs w:val="20"/>
              </w:rPr>
            </w:pPr>
            <w:r w:rsidRPr="004C77C0">
              <w:rPr>
                <w:rFonts w:ascii="Arial" w:eastAsia="Times New Roman" w:hAnsi="Arial" w:cs="Arial"/>
                <w:color w:val="000000"/>
                <w:sz w:val="20"/>
                <w:szCs w:val="20"/>
              </w:rPr>
              <w:t>Reduction from 8% to 7.5%</w:t>
            </w:r>
          </w:p>
        </w:tc>
        <w:tc>
          <w:tcPr>
            <w:tcW w:w="1440" w:type="dxa"/>
            <w:shd w:val="clear" w:color="auto" w:fill="auto"/>
            <w:noWrap/>
            <w:vAlign w:val="bottom"/>
            <w:hideMark/>
          </w:tcPr>
          <w:p w14:paraId="658321BC"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£89</w:t>
            </w:r>
          </w:p>
        </w:tc>
        <w:tc>
          <w:tcPr>
            <w:tcW w:w="1562" w:type="dxa"/>
            <w:shd w:val="clear" w:color="auto" w:fill="auto"/>
            <w:noWrap/>
            <w:vAlign w:val="bottom"/>
            <w:hideMark/>
          </w:tcPr>
          <w:p w14:paraId="72B20B3A"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£358</w:t>
            </w:r>
          </w:p>
        </w:tc>
        <w:tc>
          <w:tcPr>
            <w:tcW w:w="1440" w:type="dxa"/>
            <w:shd w:val="clear" w:color="auto" w:fill="auto"/>
            <w:noWrap/>
            <w:vAlign w:val="bottom"/>
            <w:hideMark/>
          </w:tcPr>
          <w:p w14:paraId="3365996C"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£23</w:t>
            </w:r>
          </w:p>
        </w:tc>
        <w:tc>
          <w:tcPr>
            <w:tcW w:w="1562" w:type="dxa"/>
            <w:shd w:val="clear" w:color="auto" w:fill="auto"/>
            <w:noWrap/>
            <w:vAlign w:val="bottom"/>
            <w:hideMark/>
          </w:tcPr>
          <w:p w14:paraId="5BBB86B2"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£199</w:t>
            </w:r>
          </w:p>
        </w:tc>
      </w:tr>
      <w:tr w:rsidR="00D803F9" w:rsidRPr="004C77C0" w14:paraId="5F814D75" w14:textId="77777777" w:rsidTr="009B0189">
        <w:trPr>
          <w:trHeight w:val="67"/>
        </w:trPr>
        <w:tc>
          <w:tcPr>
            <w:tcW w:w="3151" w:type="dxa"/>
            <w:shd w:val="clear" w:color="auto" w:fill="auto"/>
            <w:noWrap/>
            <w:vAlign w:val="bottom"/>
            <w:hideMark/>
          </w:tcPr>
          <w:p w14:paraId="4933A2E8" w14:textId="77777777" w:rsidR="00D803F9" w:rsidRPr="004C77C0" w:rsidRDefault="00D803F9" w:rsidP="009B0189">
            <w:pPr>
              <w:spacing w:after="0" w:line="240" w:lineRule="auto"/>
              <w:rPr>
                <w:rFonts w:ascii="Arial" w:eastAsia="Times New Roman" w:hAnsi="Arial" w:cs="Arial"/>
                <w:color w:val="000000"/>
                <w:sz w:val="20"/>
                <w:szCs w:val="20"/>
              </w:rPr>
            </w:pPr>
            <w:r w:rsidRPr="004C77C0">
              <w:rPr>
                <w:rFonts w:ascii="Arial" w:eastAsia="Times New Roman" w:hAnsi="Arial" w:cs="Arial"/>
                <w:color w:val="000000"/>
                <w:sz w:val="20"/>
                <w:szCs w:val="20"/>
              </w:rPr>
              <w:t>Reduction from 9% to 8%</w:t>
            </w:r>
          </w:p>
        </w:tc>
        <w:tc>
          <w:tcPr>
            <w:tcW w:w="1440" w:type="dxa"/>
            <w:shd w:val="clear" w:color="auto" w:fill="auto"/>
            <w:noWrap/>
            <w:vAlign w:val="bottom"/>
            <w:hideMark/>
          </w:tcPr>
          <w:p w14:paraId="5CFD6AB5"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£103</w:t>
            </w:r>
          </w:p>
        </w:tc>
        <w:tc>
          <w:tcPr>
            <w:tcW w:w="1562" w:type="dxa"/>
            <w:shd w:val="clear" w:color="auto" w:fill="auto"/>
            <w:noWrap/>
            <w:vAlign w:val="bottom"/>
            <w:hideMark/>
          </w:tcPr>
          <w:p w14:paraId="00F38616"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£494</w:t>
            </w:r>
          </w:p>
        </w:tc>
        <w:tc>
          <w:tcPr>
            <w:tcW w:w="1440" w:type="dxa"/>
            <w:shd w:val="clear" w:color="auto" w:fill="auto"/>
            <w:noWrap/>
            <w:vAlign w:val="bottom"/>
            <w:hideMark/>
          </w:tcPr>
          <w:p w14:paraId="196BB5CA"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£45</w:t>
            </w:r>
          </w:p>
        </w:tc>
        <w:tc>
          <w:tcPr>
            <w:tcW w:w="1562" w:type="dxa"/>
            <w:shd w:val="clear" w:color="auto" w:fill="auto"/>
            <w:noWrap/>
            <w:vAlign w:val="bottom"/>
            <w:hideMark/>
          </w:tcPr>
          <w:p w14:paraId="5429B7E9" w14:textId="77777777" w:rsidR="00D803F9" w:rsidRPr="004C77C0" w:rsidRDefault="00D803F9" w:rsidP="009B0189">
            <w:pPr>
              <w:spacing w:after="0" w:line="240" w:lineRule="auto"/>
              <w:jc w:val="center"/>
              <w:rPr>
                <w:rFonts w:ascii="Arial" w:eastAsia="Times New Roman" w:hAnsi="Arial" w:cs="Arial"/>
                <w:color w:val="000000"/>
                <w:sz w:val="20"/>
                <w:szCs w:val="20"/>
              </w:rPr>
            </w:pPr>
            <w:r w:rsidRPr="004C77C0">
              <w:rPr>
                <w:rFonts w:ascii="Arial" w:eastAsia="Times New Roman" w:hAnsi="Arial" w:cs="Arial"/>
                <w:color w:val="000000"/>
                <w:sz w:val="20"/>
                <w:szCs w:val="20"/>
              </w:rPr>
              <w:t>£395</w:t>
            </w:r>
          </w:p>
        </w:tc>
      </w:tr>
    </w:tbl>
    <w:p w14:paraId="50143342" w14:textId="4A2FC5BC" w:rsidR="00D803F9" w:rsidRPr="00F444B0" w:rsidRDefault="00F444B0" w:rsidP="00F444B0">
      <w:pPr>
        <w:spacing w:after="0" w:line="240" w:lineRule="auto"/>
        <w:rPr>
          <w:rFonts w:ascii="Arial" w:hAnsi="Arial" w:cs="Arial"/>
          <w:sz w:val="20"/>
          <w:szCs w:val="20"/>
        </w:rPr>
      </w:pPr>
      <w:r w:rsidRPr="00F444B0">
        <w:rPr>
          <w:rFonts w:ascii="Arial" w:eastAsia="Times New Roman" w:hAnsi="Arial" w:cs="Arial"/>
          <w:color w:val="000000"/>
          <w:sz w:val="20"/>
          <w:szCs w:val="20"/>
        </w:rPr>
        <w:t>Notes: Validation uses costs for complications (2014 pound sterling) from Baxter et al.; Baxter et al. model includes other health states not included in McQueen et al. model and therefore not directly comparable</w:t>
      </w:r>
    </w:p>
    <w:p w14:paraId="0A0A65FB" w14:textId="77777777" w:rsidR="003244A1" w:rsidRPr="0092292B" w:rsidRDefault="003244A1" w:rsidP="005969CF">
      <w:pPr>
        <w:spacing w:after="0" w:line="360" w:lineRule="auto"/>
        <w:rPr>
          <w:rFonts w:ascii="Arial" w:hAnsi="Arial" w:cs="Arial"/>
        </w:rPr>
      </w:pPr>
      <w:r w:rsidRPr="0092292B">
        <w:rPr>
          <w:rFonts w:ascii="Arial" w:hAnsi="Arial" w:cs="Arial"/>
        </w:rPr>
        <w:t xml:space="preserve"> </w:t>
      </w:r>
    </w:p>
    <w:p w14:paraId="160DF7EC" w14:textId="516EC8E2" w:rsidR="0036715F" w:rsidRPr="0092292B" w:rsidRDefault="003B2A15" w:rsidP="00F444B0">
      <w:pPr>
        <w:spacing w:after="0" w:line="360" w:lineRule="auto"/>
        <w:rPr>
          <w:rFonts w:ascii="Arial" w:hAnsi="Arial" w:cs="Arial"/>
        </w:rPr>
      </w:pPr>
      <w:r w:rsidRPr="0092292B">
        <w:rPr>
          <w:rFonts w:ascii="Arial" w:hAnsi="Arial" w:cs="Arial"/>
        </w:rPr>
        <w:t>For example, after 10 years, a reduction in HbA1c from 9% to 8% resulted in a cost savings per patient of £</w:t>
      </w:r>
      <w:r w:rsidR="00577310">
        <w:rPr>
          <w:rFonts w:ascii="Arial" w:hAnsi="Arial" w:cs="Arial"/>
        </w:rPr>
        <w:t>494</w:t>
      </w:r>
      <w:r w:rsidRPr="0092292B">
        <w:rPr>
          <w:rFonts w:ascii="Arial" w:hAnsi="Arial" w:cs="Arial"/>
        </w:rPr>
        <w:t xml:space="preserve"> and £</w:t>
      </w:r>
      <w:r w:rsidR="00F444B0">
        <w:rPr>
          <w:rFonts w:ascii="Arial" w:hAnsi="Arial" w:cs="Arial"/>
        </w:rPr>
        <w:t>395</w:t>
      </w:r>
      <w:r w:rsidRPr="0092292B">
        <w:rPr>
          <w:rFonts w:ascii="Arial" w:hAnsi="Arial" w:cs="Arial"/>
        </w:rPr>
        <w:t xml:space="preserve"> from the </w:t>
      </w:r>
      <w:r w:rsidR="00F560C8" w:rsidRPr="0092292B">
        <w:rPr>
          <w:rFonts w:ascii="Arial" w:hAnsi="Arial" w:cs="Arial"/>
        </w:rPr>
        <w:t>IMS CORE</w:t>
      </w:r>
      <w:r w:rsidRPr="0092292B">
        <w:rPr>
          <w:rFonts w:ascii="Arial" w:hAnsi="Arial" w:cs="Arial"/>
        </w:rPr>
        <w:t xml:space="preserve"> and McQueen et al. models, respectively. Over </w:t>
      </w:r>
      <w:r w:rsidR="00577310">
        <w:rPr>
          <w:rFonts w:ascii="Arial" w:hAnsi="Arial" w:cs="Arial"/>
        </w:rPr>
        <w:t>a 5 year</w:t>
      </w:r>
      <w:r w:rsidRPr="0092292B">
        <w:rPr>
          <w:rFonts w:ascii="Arial" w:hAnsi="Arial" w:cs="Arial"/>
        </w:rPr>
        <w:t xml:space="preserve"> period, a reduction in HbA1c from 9% to 8% resulted in a cost savings per patient of </w:t>
      </w:r>
      <w:r w:rsidR="00F560C8" w:rsidRPr="0092292B">
        <w:rPr>
          <w:rFonts w:ascii="Arial" w:hAnsi="Arial" w:cs="Arial"/>
        </w:rPr>
        <w:t>£</w:t>
      </w:r>
      <w:r w:rsidR="00577310">
        <w:rPr>
          <w:rFonts w:ascii="Arial" w:hAnsi="Arial" w:cs="Arial"/>
        </w:rPr>
        <w:t>103</w:t>
      </w:r>
      <w:r w:rsidRPr="0092292B">
        <w:rPr>
          <w:rFonts w:ascii="Arial" w:hAnsi="Arial" w:cs="Arial"/>
        </w:rPr>
        <w:t xml:space="preserve"> and </w:t>
      </w:r>
      <w:r w:rsidR="00F560C8" w:rsidRPr="0092292B">
        <w:rPr>
          <w:rFonts w:ascii="Arial" w:hAnsi="Arial" w:cs="Arial"/>
        </w:rPr>
        <w:t>£</w:t>
      </w:r>
      <w:r w:rsidR="00F444B0">
        <w:rPr>
          <w:rFonts w:ascii="Arial" w:hAnsi="Arial" w:cs="Arial"/>
        </w:rPr>
        <w:t>45</w:t>
      </w:r>
      <w:r w:rsidRPr="0092292B">
        <w:rPr>
          <w:rFonts w:ascii="Arial" w:hAnsi="Arial" w:cs="Arial"/>
        </w:rPr>
        <w:t xml:space="preserve"> from the Baxter et al. and McQueen et al. models, respectively. </w:t>
      </w:r>
      <w:r w:rsidR="00434E74" w:rsidRPr="0092292B">
        <w:rPr>
          <w:rFonts w:ascii="Arial" w:hAnsi="Arial" w:cs="Arial"/>
        </w:rPr>
        <w:t xml:space="preserve">The McQueen et </w:t>
      </w:r>
      <w:r w:rsidR="00F444B0">
        <w:rPr>
          <w:rFonts w:ascii="Arial" w:hAnsi="Arial" w:cs="Arial"/>
        </w:rPr>
        <w:t xml:space="preserve">al. model estimates are in </w:t>
      </w:r>
      <w:r w:rsidR="00434E74" w:rsidRPr="0092292B">
        <w:rPr>
          <w:rFonts w:ascii="Arial" w:hAnsi="Arial" w:cs="Arial"/>
        </w:rPr>
        <w:t>similar ranges</w:t>
      </w:r>
      <w:r w:rsidR="00F444B0">
        <w:rPr>
          <w:rFonts w:ascii="Arial" w:hAnsi="Arial" w:cs="Arial"/>
        </w:rPr>
        <w:t>, but underestimate cost savings compared</w:t>
      </w:r>
      <w:r w:rsidR="00434E74" w:rsidRPr="0092292B">
        <w:rPr>
          <w:rFonts w:ascii="Arial" w:hAnsi="Arial" w:cs="Arial"/>
        </w:rPr>
        <w:t xml:space="preserve"> </w:t>
      </w:r>
      <w:r w:rsidR="00F444B0">
        <w:rPr>
          <w:rFonts w:ascii="Arial" w:hAnsi="Arial" w:cs="Arial"/>
        </w:rPr>
        <w:t xml:space="preserve">to the IMS CORE model estimates. </w:t>
      </w:r>
      <w:r w:rsidR="00F444B0" w:rsidRPr="0092292B">
        <w:rPr>
          <w:rFonts w:ascii="Arial" w:hAnsi="Arial" w:cs="Arial"/>
        </w:rPr>
        <w:t xml:space="preserve">For the purposes of estimating cost savings from HbA1c improvements, one could interpret the cost savings projected by the McQueen et </w:t>
      </w:r>
      <w:r w:rsidR="00F444B0">
        <w:rPr>
          <w:rFonts w:ascii="Arial" w:hAnsi="Arial" w:cs="Arial"/>
        </w:rPr>
        <w:t>al. model as being conservative.</w:t>
      </w:r>
    </w:p>
    <w:p w14:paraId="28DE0ABA" w14:textId="2AD4659F" w:rsidR="00493CB0" w:rsidRPr="0045317D" w:rsidRDefault="003244A1" w:rsidP="00F444B0">
      <w:pPr>
        <w:spacing w:after="0" w:line="360" w:lineRule="auto"/>
        <w:ind w:firstLine="720"/>
        <w:rPr>
          <w:rFonts w:ascii="Arial" w:hAnsi="Arial" w:cs="Arial"/>
        </w:rPr>
      </w:pPr>
      <w:r w:rsidRPr="0092292B">
        <w:rPr>
          <w:rFonts w:ascii="Arial" w:hAnsi="Arial" w:cs="Arial"/>
        </w:rPr>
        <w:t>Methodological</w:t>
      </w:r>
      <w:r w:rsidR="00F560C8" w:rsidRPr="0092292B">
        <w:rPr>
          <w:rFonts w:ascii="Arial" w:hAnsi="Arial" w:cs="Arial"/>
        </w:rPr>
        <w:t xml:space="preserve"> differences between Baxter et al. and McQueen et al.</w:t>
      </w:r>
      <w:r w:rsidR="00A07ED6" w:rsidRPr="0092292B">
        <w:rPr>
          <w:rFonts w:ascii="Arial" w:hAnsi="Arial" w:cs="Arial"/>
        </w:rPr>
        <w:t xml:space="preserve"> are likely the driver of these differences. </w:t>
      </w:r>
      <w:r w:rsidR="00D60E50" w:rsidRPr="0092292B">
        <w:rPr>
          <w:rFonts w:ascii="Arial" w:hAnsi="Arial" w:cs="Arial"/>
        </w:rPr>
        <w:t>First, the IMS CORE model is a patient-level model that requires direct input of patient-level data. The McQueen et al. model relies on a population-level cohort analysis. Second, a</w:t>
      </w:r>
      <w:r w:rsidR="00A07ED6" w:rsidRPr="0092292B">
        <w:rPr>
          <w:rFonts w:ascii="Arial" w:hAnsi="Arial" w:cs="Arial"/>
        </w:rPr>
        <w:t xml:space="preserve">s mentioned previously, </w:t>
      </w:r>
      <w:r w:rsidR="00D60E50" w:rsidRPr="0092292B">
        <w:rPr>
          <w:rFonts w:ascii="Arial" w:hAnsi="Arial" w:cs="Arial"/>
        </w:rPr>
        <w:t>the IMS CORE model</w:t>
      </w:r>
      <w:r w:rsidR="00A07ED6" w:rsidRPr="0092292B">
        <w:rPr>
          <w:rFonts w:ascii="Arial" w:hAnsi="Arial" w:cs="Arial"/>
        </w:rPr>
        <w:t xml:space="preserve"> include</w:t>
      </w:r>
      <w:r w:rsidR="00D60E50" w:rsidRPr="0092292B">
        <w:rPr>
          <w:rFonts w:ascii="Arial" w:hAnsi="Arial" w:cs="Arial"/>
        </w:rPr>
        <w:t>s</w:t>
      </w:r>
      <w:r w:rsidR="00A07ED6" w:rsidRPr="0092292B">
        <w:rPr>
          <w:rFonts w:ascii="Arial" w:hAnsi="Arial" w:cs="Arial"/>
        </w:rPr>
        <w:t xml:space="preserve"> additional health states </w:t>
      </w:r>
      <w:r w:rsidR="00D60E50" w:rsidRPr="0092292B">
        <w:rPr>
          <w:rFonts w:ascii="Arial" w:hAnsi="Arial" w:cs="Arial"/>
        </w:rPr>
        <w:t xml:space="preserve">and costs </w:t>
      </w:r>
      <w:r w:rsidR="00577310">
        <w:rPr>
          <w:rFonts w:ascii="Arial" w:hAnsi="Arial" w:cs="Arial"/>
        </w:rPr>
        <w:t>not included in the McQueen et al. model</w:t>
      </w:r>
      <w:r w:rsidR="00A07ED6" w:rsidRPr="0092292B">
        <w:rPr>
          <w:rFonts w:ascii="Arial" w:hAnsi="Arial" w:cs="Arial"/>
        </w:rPr>
        <w:t xml:space="preserve">. </w:t>
      </w:r>
      <w:r w:rsidR="00D60E50" w:rsidRPr="0092292B">
        <w:rPr>
          <w:rFonts w:ascii="Arial" w:hAnsi="Arial" w:cs="Arial"/>
        </w:rPr>
        <w:t xml:space="preserve">For example, IMS CORE includes additional costs for laser treatment and cataract operation for blindness; separate costs for Angina; a range of different ulcer costs (broken down by infected vs. not infected); and multiple renal complication states and costs. </w:t>
      </w:r>
      <w:r w:rsidR="00577310">
        <w:rPr>
          <w:rFonts w:ascii="Arial" w:hAnsi="Arial" w:cs="Arial"/>
        </w:rPr>
        <w:t>Third</w:t>
      </w:r>
      <w:r w:rsidR="00493CB0" w:rsidRPr="0092292B">
        <w:rPr>
          <w:rFonts w:ascii="Arial" w:hAnsi="Arial" w:cs="Arial"/>
        </w:rPr>
        <w:t>, Baxter et al. included the concept of excess bed days for people with diabetes. This inclusion of excess bed days totaled nearly 25% of their total cost estimates. This concept was not included in the cost inputs</w:t>
      </w:r>
      <w:r w:rsidR="00577310">
        <w:rPr>
          <w:rFonts w:ascii="Arial" w:hAnsi="Arial" w:cs="Arial"/>
        </w:rPr>
        <w:t xml:space="preserve"> of the McQueen et al. analysis.</w:t>
      </w:r>
      <w:r w:rsidR="00F444B0">
        <w:rPr>
          <w:rFonts w:ascii="Arial" w:hAnsi="Arial" w:cs="Arial"/>
        </w:rPr>
        <w:t xml:space="preserve"> </w:t>
      </w:r>
      <w:r w:rsidR="00D60E50" w:rsidRPr="0092292B">
        <w:rPr>
          <w:rFonts w:ascii="Arial" w:hAnsi="Arial" w:cs="Arial"/>
        </w:rPr>
        <w:t xml:space="preserve">Even with the different approach taken by the IMS CORE and McQueen et al. model, the estimates are </w:t>
      </w:r>
      <w:r w:rsidRPr="0092292B">
        <w:rPr>
          <w:rFonts w:ascii="Arial" w:hAnsi="Arial" w:cs="Arial"/>
        </w:rPr>
        <w:t xml:space="preserve">in </w:t>
      </w:r>
      <w:r w:rsidR="00D60E50" w:rsidRPr="0092292B">
        <w:rPr>
          <w:rFonts w:ascii="Arial" w:hAnsi="Arial" w:cs="Arial"/>
        </w:rPr>
        <w:t xml:space="preserve">reasonable ranges that move in the expected direction of higher differences in HbA1c equating to higher differences in complications and costs. </w:t>
      </w:r>
      <w:r w:rsidR="0036715F" w:rsidRPr="0092292B">
        <w:rPr>
          <w:rFonts w:ascii="Arial" w:hAnsi="Arial" w:cs="Arial"/>
        </w:rPr>
        <w:t xml:space="preserve"> </w:t>
      </w:r>
    </w:p>
    <w:p w14:paraId="4A50E827" w14:textId="77777777" w:rsidR="00F444B0" w:rsidRDefault="00F444B0">
      <w:pPr>
        <w:rPr>
          <w:rFonts w:ascii="Arial" w:hAnsi="Arial" w:cs="Arial"/>
          <w:b/>
        </w:rPr>
      </w:pPr>
    </w:p>
    <w:p w14:paraId="6C48C2A6" w14:textId="77777777" w:rsidR="00C3535B" w:rsidRDefault="00C3535B">
      <w:pPr>
        <w:rPr>
          <w:rFonts w:ascii="Arial" w:hAnsi="Arial" w:cs="Arial"/>
          <w:b/>
        </w:rPr>
      </w:pPr>
    </w:p>
    <w:p w14:paraId="0E10467F" w14:textId="77777777" w:rsidR="00C3535B" w:rsidRDefault="00C3535B">
      <w:pPr>
        <w:rPr>
          <w:rFonts w:ascii="Arial" w:hAnsi="Arial" w:cs="Arial"/>
          <w:b/>
        </w:rPr>
      </w:pPr>
    </w:p>
    <w:p w14:paraId="748BD613" w14:textId="77777777" w:rsidR="00C3535B" w:rsidRDefault="00C3535B">
      <w:pPr>
        <w:rPr>
          <w:rFonts w:ascii="Arial" w:hAnsi="Arial" w:cs="Arial"/>
          <w:b/>
        </w:rPr>
      </w:pPr>
    </w:p>
    <w:p w14:paraId="5DFEE274" w14:textId="216D2E09" w:rsidR="00C17E67" w:rsidRPr="0092292B" w:rsidRDefault="00C17E67">
      <w:pPr>
        <w:rPr>
          <w:rFonts w:ascii="Arial" w:hAnsi="Arial" w:cs="Arial"/>
          <w:b/>
        </w:rPr>
      </w:pPr>
      <w:r w:rsidRPr="0092292B">
        <w:rPr>
          <w:rFonts w:ascii="Arial" w:hAnsi="Arial" w:cs="Arial"/>
          <w:b/>
        </w:rPr>
        <w:lastRenderedPageBreak/>
        <w:t>References:</w:t>
      </w:r>
    </w:p>
    <w:p w14:paraId="1FDAAEC1" w14:textId="77777777" w:rsidR="00883D4C" w:rsidRPr="00883D4C" w:rsidRDefault="00C17E67" w:rsidP="00883D4C">
      <w:pPr>
        <w:pStyle w:val="EndNoteBibliography"/>
        <w:spacing w:after="0"/>
        <w:ind w:left="720" w:hanging="720"/>
      </w:pPr>
      <w:r w:rsidRPr="0092292B">
        <w:fldChar w:fldCharType="begin"/>
      </w:r>
      <w:r w:rsidRPr="0092292B">
        <w:instrText xml:space="preserve"> ADDIN EN.REFLIST </w:instrText>
      </w:r>
      <w:r w:rsidRPr="0092292B">
        <w:fldChar w:fldCharType="separate"/>
      </w:r>
      <w:r w:rsidR="00883D4C" w:rsidRPr="00883D4C">
        <w:t>1.</w:t>
      </w:r>
      <w:r w:rsidR="00883D4C" w:rsidRPr="00883D4C">
        <w:tab/>
        <w:t xml:space="preserve">McQueen RB, Breton MD, Craig J, et al. Economic Value of Improved Accuracy for Self-Monitoring of Blood Glucose Devices for Type 1 and Type 2 Diabetes in England. </w:t>
      </w:r>
      <w:r w:rsidR="00883D4C" w:rsidRPr="00883D4C">
        <w:rPr>
          <w:i/>
        </w:rPr>
        <w:t xml:space="preserve">J Diabetes Sci Technol. </w:t>
      </w:r>
      <w:r w:rsidR="00883D4C" w:rsidRPr="00883D4C">
        <w:t>2018:1932296818769098.</w:t>
      </w:r>
    </w:p>
    <w:p w14:paraId="2BF8C6FB" w14:textId="77777777" w:rsidR="00883D4C" w:rsidRPr="00883D4C" w:rsidRDefault="00883D4C" w:rsidP="00883D4C">
      <w:pPr>
        <w:pStyle w:val="EndNoteBibliography"/>
        <w:spacing w:after="0"/>
        <w:ind w:left="720" w:hanging="720"/>
      </w:pPr>
      <w:r w:rsidRPr="00883D4C">
        <w:t>2.</w:t>
      </w:r>
      <w:r w:rsidRPr="00883D4C">
        <w:tab/>
        <w:t xml:space="preserve">McQueen RB, Breton MD, Ott M, Koa H, Beamer B, Campbell JD. Economic Value of Improved Accuracy for Self-Monitoring of Blood Glucose Devices for Type 1 Diabetes in Canada. </w:t>
      </w:r>
      <w:r w:rsidRPr="00883D4C">
        <w:rPr>
          <w:i/>
        </w:rPr>
        <w:t xml:space="preserve">Journal of Diabetes Science and Technology. </w:t>
      </w:r>
      <w:r w:rsidRPr="00883D4C">
        <w:t>2015;10(2):366-377.</w:t>
      </w:r>
    </w:p>
    <w:p w14:paraId="2587B313" w14:textId="77777777" w:rsidR="00883D4C" w:rsidRPr="00883D4C" w:rsidRDefault="00883D4C" w:rsidP="00883D4C">
      <w:pPr>
        <w:pStyle w:val="EndNoteBibliography"/>
        <w:spacing w:after="0"/>
        <w:ind w:left="720" w:hanging="720"/>
      </w:pPr>
      <w:r w:rsidRPr="00883D4C">
        <w:t>3.</w:t>
      </w:r>
      <w:r w:rsidRPr="00883D4C">
        <w:tab/>
        <w:t xml:space="preserve">de Boer IH, Rue TC, Cleary PA, et al. Long-term renal outcomes of patients with type 1 diabetes mellitus and microalbuminuria: an analysis of the Diabetes Control and Complications Trial/Epidemiology of Diabetes Interventions and Complications cohort. </w:t>
      </w:r>
      <w:r w:rsidRPr="00883D4C">
        <w:rPr>
          <w:i/>
        </w:rPr>
        <w:t xml:space="preserve">Archives of internal medicine. </w:t>
      </w:r>
      <w:r w:rsidRPr="00883D4C">
        <w:t>2011;171(5):412-420.</w:t>
      </w:r>
    </w:p>
    <w:p w14:paraId="0290E0EE" w14:textId="77777777" w:rsidR="00883D4C" w:rsidRPr="00883D4C" w:rsidRDefault="00883D4C" w:rsidP="00883D4C">
      <w:pPr>
        <w:pStyle w:val="EndNoteBibliography"/>
        <w:spacing w:after="0"/>
        <w:ind w:left="720" w:hanging="720"/>
      </w:pPr>
      <w:r w:rsidRPr="00883D4C">
        <w:t>4.</w:t>
      </w:r>
      <w:r w:rsidRPr="00883D4C">
        <w:tab/>
        <w:t xml:space="preserve">Martin CL, Albers J, Herman WH, et al. Neuropathy among the diabetes control and complications trial cohort 8 years after trial completion. </w:t>
      </w:r>
      <w:r w:rsidRPr="00883D4C">
        <w:rPr>
          <w:i/>
        </w:rPr>
        <w:t xml:space="preserve">Diabetes Care. </w:t>
      </w:r>
      <w:r w:rsidRPr="00883D4C">
        <w:t>2006;29(2):340-344.</w:t>
      </w:r>
    </w:p>
    <w:p w14:paraId="29802186" w14:textId="77777777" w:rsidR="00883D4C" w:rsidRPr="00883D4C" w:rsidRDefault="00883D4C" w:rsidP="00883D4C">
      <w:pPr>
        <w:pStyle w:val="EndNoteBibliography"/>
        <w:spacing w:after="0"/>
        <w:ind w:left="720" w:hanging="720"/>
      </w:pPr>
      <w:r w:rsidRPr="00883D4C">
        <w:t>5.</w:t>
      </w:r>
      <w:r w:rsidRPr="00883D4C">
        <w:tab/>
        <w:t xml:space="preserve">Nathan DM, Cleary PA, Backlund JY, et al. Intensive diabetes treatment and cardiovascular disease in patients with type 1 diabetes. </w:t>
      </w:r>
      <w:r w:rsidRPr="00883D4C">
        <w:rPr>
          <w:i/>
        </w:rPr>
        <w:t xml:space="preserve">N Engl J Med. </w:t>
      </w:r>
      <w:r w:rsidRPr="00883D4C">
        <w:t>2005;353(25):2643-2653.</w:t>
      </w:r>
    </w:p>
    <w:p w14:paraId="1758C2E6" w14:textId="77777777" w:rsidR="00883D4C" w:rsidRPr="00883D4C" w:rsidRDefault="00883D4C" w:rsidP="00883D4C">
      <w:pPr>
        <w:pStyle w:val="EndNoteBibliography"/>
        <w:spacing w:after="0"/>
        <w:ind w:left="720" w:hanging="720"/>
      </w:pPr>
      <w:r w:rsidRPr="00883D4C">
        <w:t>6.</w:t>
      </w:r>
      <w:r w:rsidRPr="00883D4C">
        <w:tab/>
        <w:t xml:space="preserve">Nathan DM, Zinman B, Cleary PA, et al. Modern-day clinical course of type 1 diabetes mellitus after 30 years' duration: the diabetes control and complications trial/epidemiology of diabetes interventions and complications and Pittsburgh epidemiology of diabetes complications experience (1983-2005). </w:t>
      </w:r>
      <w:r w:rsidRPr="00883D4C">
        <w:rPr>
          <w:i/>
        </w:rPr>
        <w:t xml:space="preserve">Archives of internal medicine. </w:t>
      </w:r>
      <w:r w:rsidRPr="00883D4C">
        <w:t>2009;169(14):1307-1316.</w:t>
      </w:r>
    </w:p>
    <w:p w14:paraId="13856B14" w14:textId="77777777" w:rsidR="00883D4C" w:rsidRPr="00883D4C" w:rsidRDefault="00883D4C" w:rsidP="00883D4C">
      <w:pPr>
        <w:pStyle w:val="EndNoteBibliography"/>
        <w:spacing w:after="0"/>
        <w:ind w:left="720" w:hanging="720"/>
      </w:pPr>
      <w:r w:rsidRPr="00883D4C">
        <w:t>7.</w:t>
      </w:r>
      <w:r w:rsidRPr="00883D4C">
        <w:tab/>
        <w:t xml:space="preserve">Duca LM, Wang B, Rewers M, Rewers A. Diabetic Ketoacidosis at Diagnosis of Type 1 Diabetes Predicts Poor Long-term Glycemic Control. </w:t>
      </w:r>
      <w:r w:rsidRPr="00883D4C">
        <w:rPr>
          <w:i/>
        </w:rPr>
        <w:t xml:space="preserve">Diabetes Care. </w:t>
      </w:r>
      <w:r w:rsidRPr="00883D4C">
        <w:t>2017;40(9):1249-1255.</w:t>
      </w:r>
    </w:p>
    <w:p w14:paraId="6861DA9F" w14:textId="77777777" w:rsidR="00883D4C" w:rsidRPr="00883D4C" w:rsidRDefault="00883D4C" w:rsidP="00883D4C">
      <w:pPr>
        <w:pStyle w:val="EndNoteBibliography"/>
        <w:spacing w:after="0"/>
        <w:ind w:left="720" w:hanging="720"/>
      </w:pPr>
      <w:r w:rsidRPr="00883D4C">
        <w:t>8.</w:t>
      </w:r>
      <w:r w:rsidRPr="00883D4C">
        <w:tab/>
        <w:t xml:space="preserve">Grima DT, Thompson MF, Sauriol L. Modelling cost effectiveness of insulin glargine for the treatment of type 1 and 2 diabetes in Canada. </w:t>
      </w:r>
      <w:r w:rsidRPr="00883D4C">
        <w:rPr>
          <w:i/>
        </w:rPr>
        <w:t xml:space="preserve">PharmacoEconomics. </w:t>
      </w:r>
      <w:r w:rsidRPr="00883D4C">
        <w:t>2007;25(3):253-266.</w:t>
      </w:r>
    </w:p>
    <w:p w14:paraId="44019090" w14:textId="77777777" w:rsidR="00883D4C" w:rsidRPr="00883D4C" w:rsidRDefault="00883D4C" w:rsidP="00883D4C">
      <w:pPr>
        <w:pStyle w:val="EndNoteBibliography"/>
        <w:spacing w:after="0"/>
        <w:ind w:left="720" w:hanging="720"/>
      </w:pPr>
      <w:r w:rsidRPr="00883D4C">
        <w:t>9.</w:t>
      </w:r>
      <w:r w:rsidRPr="00883D4C">
        <w:tab/>
        <w:t xml:space="preserve">Huang ES, O'Grady M, Basu A, et al. The cost-effectiveness of continuous glucose monitoring in type 1 diabetes.[Erratum appears in Diabetes Care. 2010 Sep;33(9):2129]. </w:t>
      </w:r>
      <w:r w:rsidRPr="00883D4C">
        <w:rPr>
          <w:i/>
        </w:rPr>
        <w:t xml:space="preserve">Diabetes Care. </w:t>
      </w:r>
      <w:r w:rsidRPr="00883D4C">
        <w:t>2010;33(6):1269-1274.</w:t>
      </w:r>
    </w:p>
    <w:p w14:paraId="76EA4C0E" w14:textId="77777777" w:rsidR="00883D4C" w:rsidRPr="00883D4C" w:rsidRDefault="00883D4C" w:rsidP="00883D4C">
      <w:pPr>
        <w:pStyle w:val="EndNoteBibliography"/>
        <w:spacing w:after="0"/>
        <w:ind w:left="720" w:hanging="720"/>
      </w:pPr>
      <w:r w:rsidRPr="00883D4C">
        <w:t>10.</w:t>
      </w:r>
      <w:r w:rsidRPr="00883D4C">
        <w:tab/>
        <w:t xml:space="preserve">McQueen RB, Ellis SL, Campbell JD, Nair KV, Sullivan PW. Cost-effectiveness of continuous glucose monitoring and intensive insulin therapy for type 1 diabetes. </w:t>
      </w:r>
      <w:r w:rsidRPr="00883D4C">
        <w:rPr>
          <w:i/>
        </w:rPr>
        <w:t xml:space="preserve">Cost-Effectiveness and Resource Allocation. </w:t>
      </w:r>
      <w:r w:rsidRPr="00883D4C">
        <w:t>2011;9(13).</w:t>
      </w:r>
    </w:p>
    <w:p w14:paraId="6562AEBC" w14:textId="77777777" w:rsidR="00883D4C" w:rsidRPr="00883D4C" w:rsidRDefault="00883D4C" w:rsidP="00883D4C">
      <w:pPr>
        <w:pStyle w:val="EndNoteBibliography"/>
        <w:spacing w:after="0"/>
        <w:ind w:left="720" w:hanging="720"/>
      </w:pPr>
      <w:r w:rsidRPr="00883D4C">
        <w:t>11.</w:t>
      </w:r>
      <w:r w:rsidRPr="00883D4C">
        <w:tab/>
        <w:t xml:space="preserve">Thokala P, Kruger J, Brennan A, et al. Assessing the cost-effectiveness of type 1 diabetes interventions: the Sheffield type 1 diabetes policy model. </w:t>
      </w:r>
      <w:r w:rsidRPr="00883D4C">
        <w:rPr>
          <w:i/>
        </w:rPr>
        <w:t xml:space="preserve">Diabetic medicine : a journal of the British Diabetic Association. </w:t>
      </w:r>
      <w:r w:rsidRPr="00883D4C">
        <w:t>2014;31(4):477-486.</w:t>
      </w:r>
    </w:p>
    <w:p w14:paraId="43E8DA25" w14:textId="77777777" w:rsidR="00883D4C" w:rsidRPr="00883D4C" w:rsidRDefault="00883D4C" w:rsidP="00883D4C">
      <w:pPr>
        <w:pStyle w:val="EndNoteBibliography"/>
        <w:spacing w:after="0"/>
        <w:ind w:left="720" w:hanging="720"/>
      </w:pPr>
      <w:r w:rsidRPr="00883D4C">
        <w:t>12.</w:t>
      </w:r>
      <w:r w:rsidRPr="00883D4C">
        <w:tab/>
        <w:t xml:space="preserve">Hayes A, Leal J, Gray A, Holman R, Clarke P. UKPDS outcomes model 2: a new version of a model to simulate lifetime health outcomes of patients with type 2 diabetes mellitus using data from the 30 year United Kingdom Prospective Diabetes Study: UKPDS 82. </w:t>
      </w:r>
      <w:r w:rsidRPr="00883D4C">
        <w:rPr>
          <w:i/>
        </w:rPr>
        <w:t xml:space="preserve">Diabetologia. </w:t>
      </w:r>
      <w:r w:rsidRPr="00883D4C">
        <w:t>2013;56(9):1925-1933.</w:t>
      </w:r>
    </w:p>
    <w:p w14:paraId="09240943" w14:textId="77777777" w:rsidR="00883D4C" w:rsidRPr="00883D4C" w:rsidRDefault="00883D4C" w:rsidP="00883D4C">
      <w:pPr>
        <w:pStyle w:val="EndNoteBibliography"/>
        <w:spacing w:after="0"/>
        <w:ind w:left="720" w:hanging="720"/>
      </w:pPr>
      <w:r w:rsidRPr="00883D4C">
        <w:t>13.</w:t>
      </w:r>
      <w:r w:rsidRPr="00883D4C">
        <w:tab/>
        <w:t xml:space="preserve">Rogers MA, Kim C, Banerjee T, Lee JM. Fluctuations in the incidence of type 1 diabetes in the United States from 2001 to 2015: a longitudinal study. </w:t>
      </w:r>
      <w:r w:rsidRPr="00883D4C">
        <w:rPr>
          <w:i/>
        </w:rPr>
        <w:t xml:space="preserve">BMC Medicine. </w:t>
      </w:r>
      <w:r w:rsidRPr="00883D4C">
        <w:t>2017;15(1):199.</w:t>
      </w:r>
    </w:p>
    <w:p w14:paraId="08154338" w14:textId="77777777" w:rsidR="00883D4C" w:rsidRPr="00883D4C" w:rsidRDefault="00883D4C" w:rsidP="00883D4C">
      <w:pPr>
        <w:pStyle w:val="EndNoteBibliography"/>
        <w:spacing w:after="0"/>
        <w:ind w:left="720" w:hanging="720"/>
      </w:pPr>
      <w:r w:rsidRPr="00883D4C">
        <w:t>14.</w:t>
      </w:r>
      <w:r w:rsidRPr="00883D4C">
        <w:tab/>
        <w:t xml:space="preserve">Ziegler AG, Rewers M, Simell O, et al. Seroconversion to multiple islet autoantibodies and risk of progression to diabetes in children. </w:t>
      </w:r>
      <w:r w:rsidRPr="00883D4C">
        <w:rPr>
          <w:i/>
        </w:rPr>
        <w:t xml:space="preserve">Jama. </w:t>
      </w:r>
      <w:r w:rsidRPr="00883D4C">
        <w:t>2013;309(23):2473-2479.</w:t>
      </w:r>
    </w:p>
    <w:p w14:paraId="4C640CF5" w14:textId="77777777" w:rsidR="00883D4C" w:rsidRPr="00883D4C" w:rsidRDefault="00883D4C" w:rsidP="00883D4C">
      <w:pPr>
        <w:pStyle w:val="EndNoteBibliography"/>
        <w:spacing w:after="0"/>
        <w:ind w:left="720" w:hanging="720"/>
      </w:pPr>
      <w:r w:rsidRPr="00883D4C">
        <w:t>15.</w:t>
      </w:r>
      <w:r w:rsidRPr="00883D4C">
        <w:tab/>
        <w:t xml:space="preserve">Rewers A, Dong F, Slover RH, Klingensmith GJ, Rewers M. Incidence of diabetic ketoacidosis at diagnosis of type 1 diabetes in colorado youth, 1998-2012. </w:t>
      </w:r>
      <w:r w:rsidRPr="00883D4C">
        <w:rPr>
          <w:i/>
        </w:rPr>
        <w:t xml:space="preserve">Jama. </w:t>
      </w:r>
      <w:r w:rsidRPr="00883D4C">
        <w:t>2015;313(15):1570-1572.</w:t>
      </w:r>
    </w:p>
    <w:p w14:paraId="265C0516" w14:textId="77777777" w:rsidR="00883D4C" w:rsidRPr="00883D4C" w:rsidRDefault="00883D4C" w:rsidP="00883D4C">
      <w:pPr>
        <w:pStyle w:val="EndNoteBibliography"/>
        <w:spacing w:after="0"/>
        <w:ind w:left="720" w:hanging="720"/>
      </w:pPr>
      <w:r w:rsidRPr="00883D4C">
        <w:lastRenderedPageBreak/>
        <w:t>16.</w:t>
      </w:r>
      <w:r w:rsidRPr="00883D4C">
        <w:tab/>
        <w:t xml:space="preserve">Rewers A, Klingensmith G, Davis C, et al. Presence of diabetic ketoacidosis at diagnosis of diabetes mellitus in youth: the Search for Diabetes in Youth Study. </w:t>
      </w:r>
      <w:r w:rsidRPr="00883D4C">
        <w:rPr>
          <w:i/>
        </w:rPr>
        <w:t xml:space="preserve">Pediatrics. </w:t>
      </w:r>
      <w:r w:rsidRPr="00883D4C">
        <w:t>2008;121(5):e1258-e1266.</w:t>
      </w:r>
    </w:p>
    <w:p w14:paraId="373FA47B" w14:textId="5242943D" w:rsidR="00883D4C" w:rsidRPr="00883D4C" w:rsidRDefault="00883D4C" w:rsidP="00883D4C">
      <w:pPr>
        <w:pStyle w:val="EndNoteBibliography"/>
        <w:spacing w:after="0"/>
        <w:ind w:left="720" w:hanging="720"/>
      </w:pPr>
      <w:r w:rsidRPr="00883D4C">
        <w:t>17.</w:t>
      </w:r>
      <w:r w:rsidRPr="00883D4C">
        <w:tab/>
        <w:t xml:space="preserve">Centers for Medicare &amp; Medicaid Services. Clinical laboratory fee schedule. 2017; </w:t>
      </w:r>
      <w:hyperlink r:id="rId13" w:history="1">
        <w:r w:rsidRPr="00883D4C">
          <w:rPr>
            <w:rStyle w:val="Hyperlink"/>
          </w:rPr>
          <w:t>https://www.cms.gov/Medicare/Medicare-Fee-for-Service-Payment/ClinicalLabFeeSched/index.html</w:t>
        </w:r>
      </w:hyperlink>
      <w:r w:rsidRPr="00883D4C">
        <w:t>. Accessed November, 2018.</w:t>
      </w:r>
    </w:p>
    <w:p w14:paraId="123D41E8" w14:textId="77777777" w:rsidR="00883D4C" w:rsidRPr="00883D4C" w:rsidRDefault="00883D4C" w:rsidP="00883D4C">
      <w:pPr>
        <w:pStyle w:val="EndNoteBibliography"/>
        <w:spacing w:after="0"/>
        <w:ind w:left="720" w:hanging="720"/>
      </w:pPr>
      <w:r w:rsidRPr="00883D4C">
        <w:t>18.</w:t>
      </w:r>
      <w:r w:rsidRPr="00883D4C">
        <w:tab/>
        <w:t xml:space="preserve">McQueen RB, Ellis SL, Maahs DM, et al. Association between glycated hemoglobin and health utility for Type 1 diabetes. </w:t>
      </w:r>
      <w:r w:rsidRPr="00883D4C">
        <w:rPr>
          <w:i/>
        </w:rPr>
        <w:t xml:space="preserve">The Patient-Patient-Centered Outcomes Research. </w:t>
      </w:r>
      <w:r w:rsidRPr="00883D4C">
        <w:t>2014;7(2):197-205.</w:t>
      </w:r>
    </w:p>
    <w:p w14:paraId="105271B9" w14:textId="77777777" w:rsidR="00883D4C" w:rsidRPr="00883D4C" w:rsidRDefault="00883D4C" w:rsidP="00883D4C">
      <w:pPr>
        <w:pStyle w:val="EndNoteBibliography"/>
        <w:spacing w:after="0"/>
        <w:ind w:left="720" w:hanging="720"/>
      </w:pPr>
      <w:r w:rsidRPr="00883D4C">
        <w:t>19.</w:t>
      </w:r>
      <w:r w:rsidRPr="00883D4C">
        <w:tab/>
        <w:t xml:space="preserve">Sullivan PW, Ghushchyan V. Preference-based EQ-5D index scores for chronic conditions in the United States. </w:t>
      </w:r>
      <w:r w:rsidRPr="00883D4C">
        <w:rPr>
          <w:i/>
        </w:rPr>
        <w:t xml:space="preserve">Medical Decision Making. </w:t>
      </w:r>
      <w:r w:rsidRPr="00883D4C">
        <w:t>2006;26(4):410-420.</w:t>
      </w:r>
    </w:p>
    <w:p w14:paraId="16770DC7" w14:textId="77777777" w:rsidR="00883D4C" w:rsidRPr="00883D4C" w:rsidRDefault="00883D4C" w:rsidP="00883D4C">
      <w:pPr>
        <w:pStyle w:val="EndNoteBibliography"/>
        <w:spacing w:after="0"/>
        <w:ind w:left="720" w:hanging="720"/>
      </w:pPr>
      <w:r w:rsidRPr="00883D4C">
        <w:t>20.</w:t>
      </w:r>
      <w:r w:rsidRPr="00883D4C">
        <w:tab/>
        <w:t xml:space="preserve">Beaudet A, Clegg J, Thuresson P-O, Lloyd A, McEwan P. Review of utility values for economic modeling in type 2 diabetes. </w:t>
      </w:r>
      <w:r w:rsidRPr="00883D4C">
        <w:rPr>
          <w:i/>
        </w:rPr>
        <w:t xml:space="preserve">Value in Health. </w:t>
      </w:r>
      <w:r w:rsidRPr="00883D4C">
        <w:t>2014;17(4):462-470.</w:t>
      </w:r>
    </w:p>
    <w:p w14:paraId="29E62CE7" w14:textId="77777777" w:rsidR="00883D4C" w:rsidRPr="00883D4C" w:rsidRDefault="00883D4C" w:rsidP="00883D4C">
      <w:pPr>
        <w:pStyle w:val="EndNoteBibliography"/>
        <w:spacing w:after="0"/>
        <w:ind w:left="720" w:hanging="720"/>
      </w:pPr>
      <w:r w:rsidRPr="00883D4C">
        <w:t>21.</w:t>
      </w:r>
      <w:r w:rsidRPr="00883D4C">
        <w:tab/>
        <w:t xml:space="preserve">Tieder JS, McLeod L, Keren R, et al. Variation in resource use and readmission for diabetic ketoacidosis in children’s hospitals. </w:t>
      </w:r>
      <w:r w:rsidRPr="00883D4C">
        <w:rPr>
          <w:i/>
        </w:rPr>
        <w:t xml:space="preserve">Pediatrics. </w:t>
      </w:r>
      <w:r w:rsidRPr="00883D4C">
        <w:t>2013:peds. 2013-0359.</w:t>
      </w:r>
    </w:p>
    <w:p w14:paraId="2D276398" w14:textId="77777777" w:rsidR="00883D4C" w:rsidRPr="00883D4C" w:rsidRDefault="00883D4C" w:rsidP="00883D4C">
      <w:pPr>
        <w:pStyle w:val="EndNoteBibliography"/>
        <w:spacing w:after="0"/>
        <w:ind w:left="720" w:hanging="720"/>
      </w:pPr>
      <w:r w:rsidRPr="00883D4C">
        <w:t>22.</w:t>
      </w:r>
      <w:r w:rsidRPr="00883D4C">
        <w:tab/>
        <w:t xml:space="preserve">Shrestha SS, Zhang P, Albright A, Imperatore G. Medical expenditures associated with diabetes among privately insured US youth in 2007. </w:t>
      </w:r>
      <w:r w:rsidRPr="00883D4C">
        <w:rPr>
          <w:i/>
        </w:rPr>
        <w:t xml:space="preserve">Diabetes Care. </w:t>
      </w:r>
      <w:r w:rsidRPr="00883D4C">
        <w:t>2011;34(5):1097-1101.</w:t>
      </w:r>
    </w:p>
    <w:p w14:paraId="3872473B" w14:textId="2459F437" w:rsidR="00883D4C" w:rsidRPr="00883D4C" w:rsidRDefault="00883D4C" w:rsidP="00883D4C">
      <w:pPr>
        <w:pStyle w:val="EndNoteBibliography"/>
        <w:spacing w:after="0"/>
        <w:ind w:left="720" w:hanging="720"/>
      </w:pPr>
      <w:r w:rsidRPr="00883D4C">
        <w:t>23.</w:t>
      </w:r>
      <w:r w:rsidRPr="00883D4C">
        <w:tab/>
        <w:t xml:space="preserve">Health Care Cost Institute. Children's Health Spending: 2010-2014. 2016; </w:t>
      </w:r>
      <w:hyperlink r:id="rId14" w:history="1">
        <w:r w:rsidRPr="00883D4C">
          <w:rPr>
            <w:rStyle w:val="Hyperlink"/>
          </w:rPr>
          <w:t>http://www.healthcostinstitute.org/files/2016%20Kids%20Report%205.16.16.pdf</w:t>
        </w:r>
      </w:hyperlink>
      <w:r w:rsidRPr="00883D4C">
        <w:t>. Accessed May 2018.</w:t>
      </w:r>
    </w:p>
    <w:p w14:paraId="667F22C2" w14:textId="77777777" w:rsidR="00883D4C" w:rsidRPr="00883D4C" w:rsidRDefault="00883D4C" w:rsidP="00883D4C">
      <w:pPr>
        <w:pStyle w:val="EndNoteBibliography"/>
        <w:spacing w:after="0"/>
        <w:ind w:left="720" w:hanging="720"/>
      </w:pPr>
      <w:r w:rsidRPr="00883D4C">
        <w:t>24.</w:t>
      </w:r>
      <w:r w:rsidRPr="00883D4C">
        <w:tab/>
        <w:t xml:space="preserve">Ward A, Alvarez P, Vo L, Martin S. Direct medical costs of complications of diabetes in the United States: estimates for event-year and annual state costs (USD 2012). </w:t>
      </w:r>
      <w:r w:rsidRPr="00883D4C">
        <w:rPr>
          <w:i/>
        </w:rPr>
        <w:t xml:space="preserve">Journal of medical economics. </w:t>
      </w:r>
      <w:r w:rsidRPr="00883D4C">
        <w:t>2014;17(3):176-183.</w:t>
      </w:r>
    </w:p>
    <w:p w14:paraId="5B351B0B" w14:textId="77777777" w:rsidR="00883D4C" w:rsidRPr="00883D4C" w:rsidRDefault="00883D4C" w:rsidP="00883D4C">
      <w:pPr>
        <w:pStyle w:val="EndNoteBibliography"/>
        <w:spacing w:after="0"/>
        <w:ind w:left="720" w:hanging="720"/>
      </w:pPr>
      <w:r w:rsidRPr="00883D4C">
        <w:t>25.</w:t>
      </w:r>
      <w:r w:rsidRPr="00883D4C">
        <w:tab/>
        <w:t xml:space="preserve">Early photocoagulation for diabetic retinopathy. ETDRS report number 9. Early Treatment Diabetic Retinopathy Study Research Group. </w:t>
      </w:r>
      <w:r w:rsidRPr="00883D4C">
        <w:rPr>
          <w:i/>
        </w:rPr>
        <w:t xml:space="preserve">Ophthalmology. </w:t>
      </w:r>
      <w:r w:rsidRPr="00883D4C">
        <w:t>1991;98(5 Suppl):766-785.</w:t>
      </w:r>
    </w:p>
    <w:p w14:paraId="7CAB7DAA" w14:textId="77777777" w:rsidR="00883D4C" w:rsidRPr="00883D4C" w:rsidRDefault="00883D4C" w:rsidP="00883D4C">
      <w:pPr>
        <w:pStyle w:val="EndNoteBibliography"/>
        <w:spacing w:after="0"/>
        <w:ind w:left="720" w:hanging="720"/>
      </w:pPr>
      <w:r w:rsidRPr="00883D4C">
        <w:t>26.</w:t>
      </w:r>
      <w:r w:rsidRPr="00883D4C">
        <w:tab/>
        <w:t xml:space="preserve">Eastman RC, Javitt JC, Herman WH, et al. Model of complications of NIDDM. II. Analysis of the health benefits and cost-effectiveness of treating NIDDM with the goal of normoglycemia. </w:t>
      </w:r>
      <w:r w:rsidRPr="00883D4C">
        <w:rPr>
          <w:i/>
        </w:rPr>
        <w:t xml:space="preserve">Diabetes Care. </w:t>
      </w:r>
      <w:r w:rsidRPr="00883D4C">
        <w:t>1997;20(5):735-744.</w:t>
      </w:r>
    </w:p>
    <w:p w14:paraId="6E5D9121" w14:textId="77777777" w:rsidR="00883D4C" w:rsidRPr="00883D4C" w:rsidRDefault="00883D4C" w:rsidP="00883D4C">
      <w:pPr>
        <w:pStyle w:val="EndNoteBibliography"/>
        <w:spacing w:after="0"/>
        <w:ind w:left="720" w:hanging="720"/>
      </w:pPr>
      <w:r w:rsidRPr="00883D4C">
        <w:t>27.</w:t>
      </w:r>
      <w:r w:rsidRPr="00883D4C">
        <w:tab/>
        <w:t xml:space="preserve">Eastman RC, Javitt JC, Herman WH, et al. Model of complications of NIDDM. I. Model construction and assumptions. </w:t>
      </w:r>
      <w:r w:rsidRPr="00883D4C">
        <w:rPr>
          <w:i/>
        </w:rPr>
        <w:t xml:space="preserve">Diabetes Care. </w:t>
      </w:r>
      <w:r w:rsidRPr="00883D4C">
        <w:t>1997;20(5):725-734.</w:t>
      </w:r>
    </w:p>
    <w:p w14:paraId="4876BADC" w14:textId="77777777" w:rsidR="00883D4C" w:rsidRPr="00883D4C" w:rsidRDefault="00883D4C" w:rsidP="00883D4C">
      <w:pPr>
        <w:pStyle w:val="EndNoteBibliography"/>
        <w:spacing w:after="0"/>
        <w:ind w:left="720" w:hanging="720"/>
      </w:pPr>
      <w:r w:rsidRPr="00883D4C">
        <w:t>28.</w:t>
      </w:r>
      <w:r w:rsidRPr="00883D4C">
        <w:tab/>
        <w:t>Shalitin S, Fisher S, Yackbovitch</w:t>
      </w:r>
      <w:r w:rsidRPr="00883D4C">
        <w:rPr>
          <w:rFonts w:ascii="Cambria Math" w:hAnsi="Cambria Math" w:cs="Cambria Math"/>
        </w:rPr>
        <w:t>‐</w:t>
      </w:r>
      <w:r w:rsidRPr="00883D4C">
        <w:t>Gavan M, et al. Ketoacidosis at onset of type 1 diabetes is a predictor of long</w:t>
      </w:r>
      <w:r w:rsidRPr="00883D4C">
        <w:rPr>
          <w:rFonts w:ascii="Cambria Math" w:hAnsi="Cambria Math" w:cs="Cambria Math"/>
        </w:rPr>
        <w:t>‐</w:t>
      </w:r>
      <w:r w:rsidRPr="00883D4C">
        <w:t xml:space="preserve">term glycemic control. </w:t>
      </w:r>
      <w:r w:rsidRPr="00883D4C">
        <w:rPr>
          <w:i/>
        </w:rPr>
        <w:t xml:space="preserve">Pediatric Diabetes. </w:t>
      </w:r>
      <w:r w:rsidRPr="00883D4C">
        <w:t>2018;19(2):320-328.</w:t>
      </w:r>
    </w:p>
    <w:p w14:paraId="30559482" w14:textId="77777777" w:rsidR="00883D4C" w:rsidRPr="00883D4C" w:rsidRDefault="00883D4C" w:rsidP="00883D4C">
      <w:pPr>
        <w:pStyle w:val="EndNoteBibliography"/>
        <w:spacing w:after="0"/>
        <w:ind w:left="720" w:hanging="720"/>
      </w:pPr>
      <w:r w:rsidRPr="00883D4C">
        <w:t>29.</w:t>
      </w:r>
      <w:r w:rsidRPr="00883D4C">
        <w:tab/>
        <w:t xml:space="preserve">Shalitin S, Phillip M. Which factors predict glycemic control in children diagnosed with type 1 diabetes before 6.5 years of age? </w:t>
      </w:r>
      <w:r w:rsidRPr="00883D4C">
        <w:rPr>
          <w:i/>
        </w:rPr>
        <w:t xml:space="preserve">Acta diabetologica. </w:t>
      </w:r>
      <w:r w:rsidRPr="00883D4C">
        <w:t>2012;49(5):355-362.</w:t>
      </w:r>
    </w:p>
    <w:p w14:paraId="5FEC21D4" w14:textId="77777777" w:rsidR="00883D4C" w:rsidRPr="00883D4C" w:rsidRDefault="00883D4C" w:rsidP="00883D4C">
      <w:pPr>
        <w:pStyle w:val="EndNoteBibliography"/>
        <w:ind w:left="720" w:hanging="720"/>
      </w:pPr>
      <w:r w:rsidRPr="00883D4C">
        <w:t>30.</w:t>
      </w:r>
      <w:r w:rsidRPr="00883D4C">
        <w:tab/>
        <w:t xml:space="preserve">Baxter M, Hudson R, Mahon J, et al. Estimating the impact of better management of glycaemic control in adults with Type 1 and Type 2 diabetes on the number of clinical complications and the associated financial benefit. </w:t>
      </w:r>
      <w:r w:rsidRPr="00883D4C">
        <w:rPr>
          <w:i/>
        </w:rPr>
        <w:t xml:space="preserve">Diabetic Medicine. </w:t>
      </w:r>
      <w:r w:rsidRPr="00883D4C">
        <w:t>2016;33(11):1575-1581.</w:t>
      </w:r>
    </w:p>
    <w:p w14:paraId="51445922" w14:textId="1ACF9F2C" w:rsidR="000E5F4C" w:rsidRPr="0092292B" w:rsidRDefault="00C17E67">
      <w:pPr>
        <w:rPr>
          <w:rFonts w:ascii="Arial" w:hAnsi="Arial" w:cs="Arial"/>
        </w:rPr>
      </w:pPr>
      <w:r w:rsidRPr="0092292B">
        <w:rPr>
          <w:rFonts w:ascii="Arial" w:hAnsi="Arial" w:cs="Arial"/>
        </w:rPr>
        <w:fldChar w:fldCharType="end"/>
      </w:r>
    </w:p>
    <w:sectPr w:rsidR="000E5F4C" w:rsidRPr="0092292B" w:rsidSect="00C3535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A6CE" w14:textId="77777777" w:rsidR="00447E85" w:rsidRDefault="00447E85" w:rsidP="00560078">
      <w:pPr>
        <w:spacing w:after="0" w:line="240" w:lineRule="auto"/>
      </w:pPr>
      <w:r>
        <w:separator/>
      </w:r>
    </w:p>
  </w:endnote>
  <w:endnote w:type="continuationSeparator" w:id="0">
    <w:p w14:paraId="05111903" w14:textId="77777777" w:rsidR="00447E85" w:rsidRDefault="00447E85" w:rsidP="0056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431644"/>
      <w:docPartObj>
        <w:docPartGallery w:val="Page Numbers (Bottom of Page)"/>
        <w:docPartUnique/>
      </w:docPartObj>
    </w:sdtPr>
    <w:sdtEndPr>
      <w:rPr>
        <w:noProof/>
      </w:rPr>
    </w:sdtEndPr>
    <w:sdtContent>
      <w:p w14:paraId="024A6495" w14:textId="60C669FB" w:rsidR="00CC00EC" w:rsidRDefault="00447E85">
        <w:pPr>
          <w:pStyle w:val="Footer"/>
          <w:jc w:val="right"/>
        </w:pPr>
      </w:p>
    </w:sdtContent>
  </w:sdt>
  <w:p w14:paraId="1A7234D1" w14:textId="77777777" w:rsidR="00CC00EC" w:rsidRDefault="00CC0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1C7F" w14:textId="74D0238D" w:rsidR="00CC00EC" w:rsidRDefault="00CC00EC">
    <w:pPr>
      <w:pStyle w:val="Footer"/>
      <w:jc w:val="right"/>
    </w:pPr>
  </w:p>
  <w:p w14:paraId="6AA40F79" w14:textId="77777777" w:rsidR="00CC00EC" w:rsidRDefault="00CC0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DFB3" w14:textId="77777777" w:rsidR="00CC00EC" w:rsidRDefault="00CC0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42CB" w14:textId="77777777" w:rsidR="00CC00EC" w:rsidRDefault="00CC0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AE075" w14:textId="77777777" w:rsidR="00447E85" w:rsidRDefault="00447E85" w:rsidP="00560078">
      <w:pPr>
        <w:spacing w:after="0" w:line="240" w:lineRule="auto"/>
      </w:pPr>
      <w:r>
        <w:separator/>
      </w:r>
    </w:p>
  </w:footnote>
  <w:footnote w:type="continuationSeparator" w:id="0">
    <w:p w14:paraId="63E13933" w14:textId="77777777" w:rsidR="00447E85" w:rsidRDefault="00447E85" w:rsidP="00560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1F8B" w14:textId="4762191D" w:rsidR="00CC00EC" w:rsidRDefault="00CC0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easedes2vfffed9ac5waty90dt250sx29a&quot;&gt;ASK&lt;record-ids&gt;&lt;item&gt;66&lt;/item&gt;&lt;item&gt;68&lt;/item&gt;&lt;item&gt;73&lt;/item&gt;&lt;item&gt;77&lt;/item&gt;&lt;item&gt;80&lt;/item&gt;&lt;item&gt;82&lt;/item&gt;&lt;item&gt;84&lt;/item&gt;&lt;item&gt;86&lt;/item&gt;&lt;item&gt;88&lt;/item&gt;&lt;item&gt;89&lt;/item&gt;&lt;item&gt;90&lt;/item&gt;&lt;item&gt;91&lt;/item&gt;&lt;item&gt;93&lt;/item&gt;&lt;item&gt;94&lt;/item&gt;&lt;item&gt;97&lt;/item&gt;&lt;item&gt;104&lt;/item&gt;&lt;item&gt;105&lt;/item&gt;&lt;item&gt;107&lt;/item&gt;&lt;item&gt;108&lt;/item&gt;&lt;item&gt;109&lt;/item&gt;&lt;item&gt;111&lt;/item&gt;&lt;item&gt;112&lt;/item&gt;&lt;item&gt;113&lt;/item&gt;&lt;item&gt;114&lt;/item&gt;&lt;item&gt;122&lt;/item&gt;&lt;item&gt;123&lt;/item&gt;&lt;item&gt;124&lt;/item&gt;&lt;item&gt;125&lt;/item&gt;&lt;item&gt;128&lt;/item&gt;&lt;/record-ids&gt;&lt;/item&gt;&lt;/Libraries&gt;"/>
  </w:docVars>
  <w:rsids>
    <w:rsidRoot w:val="00967D4B"/>
    <w:rsid w:val="00041229"/>
    <w:rsid w:val="00052876"/>
    <w:rsid w:val="000E5F4C"/>
    <w:rsid w:val="000E7929"/>
    <w:rsid w:val="00115343"/>
    <w:rsid w:val="00137510"/>
    <w:rsid w:val="001466D7"/>
    <w:rsid w:val="001477D7"/>
    <w:rsid w:val="001562C5"/>
    <w:rsid w:val="00160787"/>
    <w:rsid w:val="00190A0D"/>
    <w:rsid w:val="001B73BA"/>
    <w:rsid w:val="001C0605"/>
    <w:rsid w:val="001D7991"/>
    <w:rsid w:val="001F2ECC"/>
    <w:rsid w:val="00202238"/>
    <w:rsid w:val="0025483E"/>
    <w:rsid w:val="00270292"/>
    <w:rsid w:val="00296DB0"/>
    <w:rsid w:val="0029784B"/>
    <w:rsid w:val="002B18AD"/>
    <w:rsid w:val="002C4D08"/>
    <w:rsid w:val="002C5D36"/>
    <w:rsid w:val="002F1DEE"/>
    <w:rsid w:val="00305F23"/>
    <w:rsid w:val="003134F5"/>
    <w:rsid w:val="003244A1"/>
    <w:rsid w:val="00327F42"/>
    <w:rsid w:val="00331DB4"/>
    <w:rsid w:val="00351B63"/>
    <w:rsid w:val="0036715F"/>
    <w:rsid w:val="00375834"/>
    <w:rsid w:val="003B2A15"/>
    <w:rsid w:val="003D4097"/>
    <w:rsid w:val="003D7345"/>
    <w:rsid w:val="004072F3"/>
    <w:rsid w:val="00434E74"/>
    <w:rsid w:val="00436FB3"/>
    <w:rsid w:val="00447E85"/>
    <w:rsid w:val="0045317D"/>
    <w:rsid w:val="00493CB0"/>
    <w:rsid w:val="004B5774"/>
    <w:rsid w:val="004B5D07"/>
    <w:rsid w:val="004B722B"/>
    <w:rsid w:val="004C7415"/>
    <w:rsid w:val="004C77C0"/>
    <w:rsid w:val="004D419C"/>
    <w:rsid w:val="004E2AED"/>
    <w:rsid w:val="00510AB1"/>
    <w:rsid w:val="00560078"/>
    <w:rsid w:val="00577310"/>
    <w:rsid w:val="00593DA0"/>
    <w:rsid w:val="005969CF"/>
    <w:rsid w:val="005E4E96"/>
    <w:rsid w:val="00612982"/>
    <w:rsid w:val="00615AD2"/>
    <w:rsid w:val="006170A5"/>
    <w:rsid w:val="006445C7"/>
    <w:rsid w:val="00644DCA"/>
    <w:rsid w:val="0068563F"/>
    <w:rsid w:val="006905B5"/>
    <w:rsid w:val="006907A7"/>
    <w:rsid w:val="007227F9"/>
    <w:rsid w:val="00744EF1"/>
    <w:rsid w:val="0074564A"/>
    <w:rsid w:val="00753A80"/>
    <w:rsid w:val="00753FDF"/>
    <w:rsid w:val="00757A68"/>
    <w:rsid w:val="007F5C7B"/>
    <w:rsid w:val="0081624B"/>
    <w:rsid w:val="00832910"/>
    <w:rsid w:val="0083475A"/>
    <w:rsid w:val="00840F65"/>
    <w:rsid w:val="008504C6"/>
    <w:rsid w:val="00857036"/>
    <w:rsid w:val="00883D4C"/>
    <w:rsid w:val="00885616"/>
    <w:rsid w:val="00890A30"/>
    <w:rsid w:val="008C6D80"/>
    <w:rsid w:val="008D7A89"/>
    <w:rsid w:val="00915C3A"/>
    <w:rsid w:val="0092292B"/>
    <w:rsid w:val="00967D4B"/>
    <w:rsid w:val="0099314E"/>
    <w:rsid w:val="009B0189"/>
    <w:rsid w:val="009E171C"/>
    <w:rsid w:val="009F7546"/>
    <w:rsid w:val="00A07ED6"/>
    <w:rsid w:val="00A443BF"/>
    <w:rsid w:val="00A44FA5"/>
    <w:rsid w:val="00A60A6D"/>
    <w:rsid w:val="00A930EB"/>
    <w:rsid w:val="00AC4120"/>
    <w:rsid w:val="00AD1C2F"/>
    <w:rsid w:val="00AD6E37"/>
    <w:rsid w:val="00AE6789"/>
    <w:rsid w:val="00B1224B"/>
    <w:rsid w:val="00B30B5F"/>
    <w:rsid w:val="00B4046F"/>
    <w:rsid w:val="00B50914"/>
    <w:rsid w:val="00B915EA"/>
    <w:rsid w:val="00B93DA8"/>
    <w:rsid w:val="00BA291C"/>
    <w:rsid w:val="00BB6DC1"/>
    <w:rsid w:val="00C04B81"/>
    <w:rsid w:val="00C179C9"/>
    <w:rsid w:val="00C17E67"/>
    <w:rsid w:val="00C21DA4"/>
    <w:rsid w:val="00C22236"/>
    <w:rsid w:val="00C3535B"/>
    <w:rsid w:val="00C55964"/>
    <w:rsid w:val="00C56086"/>
    <w:rsid w:val="00C706E5"/>
    <w:rsid w:val="00C834E3"/>
    <w:rsid w:val="00CC00EC"/>
    <w:rsid w:val="00CE71FF"/>
    <w:rsid w:val="00D30506"/>
    <w:rsid w:val="00D30972"/>
    <w:rsid w:val="00D60E50"/>
    <w:rsid w:val="00D61999"/>
    <w:rsid w:val="00D727A0"/>
    <w:rsid w:val="00D74B23"/>
    <w:rsid w:val="00D77088"/>
    <w:rsid w:val="00D803F9"/>
    <w:rsid w:val="00D825DF"/>
    <w:rsid w:val="00D8471D"/>
    <w:rsid w:val="00DE2189"/>
    <w:rsid w:val="00DE4B5E"/>
    <w:rsid w:val="00DF6732"/>
    <w:rsid w:val="00E032BE"/>
    <w:rsid w:val="00E11076"/>
    <w:rsid w:val="00E1611E"/>
    <w:rsid w:val="00E22602"/>
    <w:rsid w:val="00E22E03"/>
    <w:rsid w:val="00E26178"/>
    <w:rsid w:val="00E5289E"/>
    <w:rsid w:val="00E56D1F"/>
    <w:rsid w:val="00E866F7"/>
    <w:rsid w:val="00E92610"/>
    <w:rsid w:val="00EF10AB"/>
    <w:rsid w:val="00F05FC8"/>
    <w:rsid w:val="00F260FB"/>
    <w:rsid w:val="00F36423"/>
    <w:rsid w:val="00F36F6D"/>
    <w:rsid w:val="00F408A9"/>
    <w:rsid w:val="00F444B0"/>
    <w:rsid w:val="00F53AEA"/>
    <w:rsid w:val="00F560C8"/>
    <w:rsid w:val="00F617DE"/>
    <w:rsid w:val="00F7390E"/>
    <w:rsid w:val="00FB70E5"/>
    <w:rsid w:val="00FD46BD"/>
    <w:rsid w:val="00FD6040"/>
    <w:rsid w:val="00FD6D6B"/>
    <w:rsid w:val="00FE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A6469"/>
  <w15:chartTrackingRefBased/>
  <w15:docId w15:val="{5ECFFF17-B1F8-4463-9044-70D42438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17E67"/>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C17E67"/>
    <w:rPr>
      <w:rFonts w:ascii="Arial" w:hAnsi="Arial" w:cs="Arial"/>
      <w:noProof/>
    </w:rPr>
  </w:style>
  <w:style w:type="paragraph" w:customStyle="1" w:styleId="EndNoteBibliography">
    <w:name w:val="EndNote Bibliography"/>
    <w:basedOn w:val="Normal"/>
    <w:link w:val="EndNoteBibliographyChar"/>
    <w:rsid w:val="00C17E67"/>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C17E67"/>
    <w:rPr>
      <w:rFonts w:ascii="Arial" w:hAnsi="Arial" w:cs="Arial"/>
      <w:noProof/>
    </w:rPr>
  </w:style>
  <w:style w:type="character" w:styleId="CommentReference">
    <w:name w:val="annotation reference"/>
    <w:basedOn w:val="DefaultParagraphFont"/>
    <w:uiPriority w:val="99"/>
    <w:semiHidden/>
    <w:unhideWhenUsed/>
    <w:rsid w:val="00C17E67"/>
    <w:rPr>
      <w:sz w:val="16"/>
      <w:szCs w:val="16"/>
    </w:rPr>
  </w:style>
  <w:style w:type="paragraph" w:styleId="CommentText">
    <w:name w:val="annotation text"/>
    <w:basedOn w:val="Normal"/>
    <w:link w:val="CommentTextChar"/>
    <w:uiPriority w:val="99"/>
    <w:semiHidden/>
    <w:unhideWhenUsed/>
    <w:rsid w:val="00C17E6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17E67"/>
    <w:rPr>
      <w:sz w:val="20"/>
      <w:szCs w:val="20"/>
    </w:rPr>
  </w:style>
  <w:style w:type="character" w:styleId="Hyperlink">
    <w:name w:val="Hyperlink"/>
    <w:basedOn w:val="DefaultParagraphFont"/>
    <w:uiPriority w:val="99"/>
    <w:unhideWhenUsed/>
    <w:rsid w:val="00C17E67"/>
    <w:rPr>
      <w:color w:val="0563C1" w:themeColor="hyperlink"/>
      <w:u w:val="single"/>
    </w:rPr>
  </w:style>
  <w:style w:type="paragraph" w:styleId="BalloonText">
    <w:name w:val="Balloon Text"/>
    <w:basedOn w:val="Normal"/>
    <w:link w:val="BalloonTextChar"/>
    <w:uiPriority w:val="99"/>
    <w:semiHidden/>
    <w:unhideWhenUsed/>
    <w:rsid w:val="00C17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34E3"/>
    <w:pPr>
      <w:spacing w:after="160"/>
    </w:pPr>
    <w:rPr>
      <w:b/>
      <w:bCs/>
    </w:rPr>
  </w:style>
  <w:style w:type="character" w:customStyle="1" w:styleId="CommentSubjectChar">
    <w:name w:val="Comment Subject Char"/>
    <w:basedOn w:val="CommentTextChar"/>
    <w:link w:val="CommentSubject"/>
    <w:uiPriority w:val="99"/>
    <w:semiHidden/>
    <w:rsid w:val="00C834E3"/>
    <w:rPr>
      <w:b/>
      <w:bCs/>
      <w:sz w:val="20"/>
      <w:szCs w:val="20"/>
    </w:rPr>
  </w:style>
  <w:style w:type="table" w:styleId="TableGrid">
    <w:name w:val="Table Grid"/>
    <w:basedOn w:val="TableNormal"/>
    <w:uiPriority w:val="39"/>
    <w:rsid w:val="0031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078"/>
  </w:style>
  <w:style w:type="paragraph" w:styleId="Footer">
    <w:name w:val="footer"/>
    <w:basedOn w:val="Normal"/>
    <w:link w:val="FooterChar"/>
    <w:uiPriority w:val="99"/>
    <w:unhideWhenUsed/>
    <w:rsid w:val="00560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78"/>
  </w:style>
  <w:style w:type="paragraph" w:styleId="NormalWeb">
    <w:name w:val="Normal (Web)"/>
    <w:basedOn w:val="Normal"/>
    <w:uiPriority w:val="99"/>
    <w:semiHidden/>
    <w:unhideWhenUsed/>
    <w:rsid w:val="007227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5015">
      <w:bodyDiv w:val="1"/>
      <w:marLeft w:val="0"/>
      <w:marRight w:val="0"/>
      <w:marTop w:val="0"/>
      <w:marBottom w:val="0"/>
      <w:divBdr>
        <w:top w:val="none" w:sz="0" w:space="0" w:color="auto"/>
        <w:left w:val="none" w:sz="0" w:space="0" w:color="auto"/>
        <w:bottom w:val="none" w:sz="0" w:space="0" w:color="auto"/>
        <w:right w:val="none" w:sz="0" w:space="0" w:color="auto"/>
      </w:divBdr>
    </w:div>
    <w:div w:id="223103610">
      <w:bodyDiv w:val="1"/>
      <w:marLeft w:val="0"/>
      <w:marRight w:val="0"/>
      <w:marTop w:val="0"/>
      <w:marBottom w:val="0"/>
      <w:divBdr>
        <w:top w:val="none" w:sz="0" w:space="0" w:color="auto"/>
        <w:left w:val="none" w:sz="0" w:space="0" w:color="auto"/>
        <w:bottom w:val="none" w:sz="0" w:space="0" w:color="auto"/>
        <w:right w:val="none" w:sz="0" w:space="0" w:color="auto"/>
      </w:divBdr>
    </w:div>
    <w:div w:id="336617428">
      <w:bodyDiv w:val="1"/>
      <w:marLeft w:val="0"/>
      <w:marRight w:val="0"/>
      <w:marTop w:val="0"/>
      <w:marBottom w:val="0"/>
      <w:divBdr>
        <w:top w:val="none" w:sz="0" w:space="0" w:color="auto"/>
        <w:left w:val="none" w:sz="0" w:space="0" w:color="auto"/>
        <w:bottom w:val="none" w:sz="0" w:space="0" w:color="auto"/>
        <w:right w:val="none" w:sz="0" w:space="0" w:color="auto"/>
      </w:divBdr>
    </w:div>
    <w:div w:id="1077174057">
      <w:bodyDiv w:val="1"/>
      <w:marLeft w:val="0"/>
      <w:marRight w:val="0"/>
      <w:marTop w:val="0"/>
      <w:marBottom w:val="0"/>
      <w:divBdr>
        <w:top w:val="none" w:sz="0" w:space="0" w:color="auto"/>
        <w:left w:val="none" w:sz="0" w:space="0" w:color="auto"/>
        <w:bottom w:val="none" w:sz="0" w:space="0" w:color="auto"/>
        <w:right w:val="none" w:sz="0" w:space="0" w:color="auto"/>
      </w:divBdr>
    </w:div>
    <w:div w:id="1211847314">
      <w:bodyDiv w:val="1"/>
      <w:marLeft w:val="0"/>
      <w:marRight w:val="0"/>
      <w:marTop w:val="0"/>
      <w:marBottom w:val="0"/>
      <w:divBdr>
        <w:top w:val="none" w:sz="0" w:space="0" w:color="auto"/>
        <w:left w:val="none" w:sz="0" w:space="0" w:color="auto"/>
        <w:bottom w:val="none" w:sz="0" w:space="0" w:color="auto"/>
        <w:right w:val="none" w:sz="0" w:space="0" w:color="auto"/>
      </w:divBdr>
    </w:div>
    <w:div w:id="15586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ms.gov/Medicare/Medicare-Fee-for-Service-Payment/ClinicalLabFeeSched/inde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healthcostinstitute.org/files/2016%20Kids%20Report%205.16.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41AE-3AD4-41E0-B174-AD790829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11258</Words>
  <Characters>64172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Robert Brett</dc:creator>
  <cp:keywords/>
  <dc:description/>
  <cp:lastModifiedBy>McQueen, Robert</cp:lastModifiedBy>
  <cp:revision>5</cp:revision>
  <cp:lastPrinted>2019-03-26T16:07:00Z</cp:lastPrinted>
  <dcterms:created xsi:type="dcterms:W3CDTF">2020-02-12T20:24:00Z</dcterms:created>
  <dcterms:modified xsi:type="dcterms:W3CDTF">2020-02-13T18:07:00Z</dcterms:modified>
</cp:coreProperties>
</file>