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72B" w:rsidRPr="00FD3B08" w:rsidRDefault="0071172B" w:rsidP="0071172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3B08">
        <w:rPr>
          <w:rFonts w:ascii="Times New Roman" w:hAnsi="Times New Roman" w:cs="Times New Roman"/>
          <w:b/>
          <w:sz w:val="28"/>
          <w:szCs w:val="28"/>
          <w:lang w:val="en-US"/>
        </w:rPr>
        <w:t>ONLINE SUPPLEMENTAL INFORMATION</w:t>
      </w:r>
      <w:r w:rsidR="00062672" w:rsidRPr="00FD3B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95CB8" w:rsidRPr="00FD3B0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71172B" w:rsidRPr="00FD3B08" w:rsidRDefault="0071172B" w:rsidP="0071172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30C1" w:rsidRPr="00FD3B08" w:rsidRDefault="000730C1" w:rsidP="000730C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3B08">
        <w:rPr>
          <w:rFonts w:ascii="Times New Roman" w:hAnsi="Times New Roman" w:cs="Times New Roman"/>
          <w:b/>
          <w:sz w:val="28"/>
          <w:szCs w:val="28"/>
          <w:lang w:val="en-US"/>
        </w:rPr>
        <w:t>DC19-2533-Revision 1</w:t>
      </w:r>
    </w:p>
    <w:p w:rsidR="0071172B" w:rsidRPr="00FD3B08" w:rsidRDefault="0071172B" w:rsidP="0071172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71172B" w:rsidRPr="00FD3B08" w:rsidRDefault="00D95CB8" w:rsidP="00A34091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3B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Microbiota-related metabolites </w:t>
      </w:r>
      <w:r w:rsidR="0071172B" w:rsidRPr="00FD3B08">
        <w:rPr>
          <w:rFonts w:ascii="Times New Roman" w:hAnsi="Times New Roman" w:cs="Times New Roman"/>
          <w:b/>
          <w:sz w:val="28"/>
          <w:szCs w:val="28"/>
          <w:lang w:val="en-US"/>
        </w:rPr>
        <w:t>and the risk of type 2 diabetes</w:t>
      </w:r>
    </w:p>
    <w:p w:rsidR="0071172B" w:rsidRPr="00FD3B08" w:rsidRDefault="0071172B" w:rsidP="00A340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3B08">
        <w:rPr>
          <w:rFonts w:ascii="Times New Roman" w:hAnsi="Times New Roman" w:cs="Times New Roman"/>
          <w:sz w:val="24"/>
          <w:szCs w:val="24"/>
        </w:rPr>
        <w:t>Jagadish Vangipurapu</w:t>
      </w:r>
      <w:r w:rsidRPr="00FD3B0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D3B08">
        <w:rPr>
          <w:rFonts w:ascii="Times New Roman" w:hAnsi="Times New Roman" w:cs="Times New Roman"/>
          <w:sz w:val="24"/>
          <w:szCs w:val="24"/>
        </w:rPr>
        <w:t>, Lilian Fernandes Silva</w:t>
      </w:r>
      <w:r w:rsidRPr="00FD3B0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D3B08">
        <w:rPr>
          <w:rFonts w:ascii="Times New Roman" w:hAnsi="Times New Roman" w:cs="Times New Roman"/>
          <w:sz w:val="24"/>
          <w:szCs w:val="24"/>
        </w:rPr>
        <w:t>, Teemu Kuulasmaa</w:t>
      </w:r>
      <w:r w:rsidRPr="00FD3B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D3B08">
        <w:rPr>
          <w:rFonts w:ascii="Times New Roman" w:hAnsi="Times New Roman" w:cs="Times New Roman"/>
          <w:sz w:val="24"/>
          <w:szCs w:val="24"/>
        </w:rPr>
        <w:t>, Ulf Smith</w:t>
      </w:r>
      <w:r w:rsidRPr="00FD3B0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D3B08">
        <w:rPr>
          <w:rFonts w:ascii="Times New Roman" w:hAnsi="Times New Roman" w:cs="Times New Roman"/>
          <w:sz w:val="24"/>
          <w:szCs w:val="24"/>
        </w:rPr>
        <w:t>, Markku Laakso</w:t>
      </w:r>
      <w:r w:rsidRPr="00FD3B08">
        <w:rPr>
          <w:rFonts w:ascii="Times New Roman" w:hAnsi="Times New Roman" w:cs="Times New Roman"/>
          <w:sz w:val="24"/>
          <w:szCs w:val="24"/>
          <w:vertAlign w:val="superscript"/>
        </w:rPr>
        <w:t>1,4</w:t>
      </w:r>
    </w:p>
    <w:p w:rsidR="0071172B" w:rsidRPr="00FD3B08" w:rsidRDefault="0071172B" w:rsidP="00A3409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1172B" w:rsidRPr="00FD3B08" w:rsidRDefault="0071172B" w:rsidP="00A3409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3B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FD3B08">
        <w:rPr>
          <w:rFonts w:ascii="Times New Roman" w:hAnsi="Times New Roman" w:cs="Times New Roman"/>
          <w:sz w:val="24"/>
          <w:szCs w:val="24"/>
          <w:lang w:val="en-US"/>
        </w:rPr>
        <w:t>Institute of Clinical Medicine, University of Eastern Finland, Kuopio, Finland</w:t>
      </w:r>
    </w:p>
    <w:p w:rsidR="0071172B" w:rsidRPr="00FD3B08" w:rsidRDefault="0071172B" w:rsidP="00A3409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3B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D3B08">
        <w:rPr>
          <w:rFonts w:ascii="Times New Roman" w:hAnsi="Times New Roman" w:cs="Times New Roman"/>
          <w:sz w:val="24"/>
          <w:szCs w:val="24"/>
          <w:lang w:val="en-US"/>
        </w:rPr>
        <w:t>Institute of Biomedicine, Bioinformatics Center, University of Eastern Finland, Kuopio, Finland</w:t>
      </w:r>
    </w:p>
    <w:p w:rsidR="0071172B" w:rsidRPr="00FD3B08" w:rsidRDefault="0071172B" w:rsidP="00A3409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3B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FD3B08">
        <w:rPr>
          <w:rFonts w:ascii="Times New Roman" w:hAnsi="Times New Roman" w:cs="Times New Roman"/>
          <w:sz w:val="24"/>
          <w:szCs w:val="24"/>
          <w:lang w:val="en-US"/>
        </w:rPr>
        <w:t>Lundberg Laboratory for Diabetes Research, Department of Molecular and Clinical Medicine, Sahlgrenska Academy, University of Gothenburg, Gothenburg, Sweden</w:t>
      </w:r>
    </w:p>
    <w:p w:rsidR="0071172B" w:rsidRPr="00FD3B08" w:rsidRDefault="0071172B" w:rsidP="00A3409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3B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FD3B08">
        <w:rPr>
          <w:rFonts w:ascii="Times New Roman" w:hAnsi="Times New Roman" w:cs="Times New Roman"/>
          <w:sz w:val="24"/>
          <w:szCs w:val="24"/>
          <w:lang w:val="en-US"/>
        </w:rPr>
        <w:t>Department of Medicine, Kuopio University Hospital, Kuopio, Finland</w:t>
      </w:r>
    </w:p>
    <w:p w:rsidR="0071172B" w:rsidRPr="00FD3B08" w:rsidRDefault="0071172B" w:rsidP="00A34091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:rsidR="0071172B" w:rsidRPr="00FD3B08" w:rsidRDefault="0071172B" w:rsidP="00FA6A0E">
      <w:pPr>
        <w:rPr>
          <w:rFonts w:ascii="Times New Roman" w:hAnsi="Times New Roman" w:cs="Times New Roman"/>
          <w:b/>
          <w:lang w:val="en-US"/>
        </w:rPr>
      </w:pPr>
    </w:p>
    <w:p w:rsidR="0071172B" w:rsidRPr="00FD3B08" w:rsidRDefault="0071172B" w:rsidP="00FA6A0E">
      <w:pPr>
        <w:rPr>
          <w:rFonts w:ascii="Times New Roman" w:hAnsi="Times New Roman" w:cs="Times New Roman"/>
          <w:b/>
          <w:lang w:val="en-US"/>
        </w:rPr>
      </w:pPr>
    </w:p>
    <w:p w:rsidR="0071172B" w:rsidRPr="00FD3B08" w:rsidRDefault="0071172B" w:rsidP="00FA6A0E">
      <w:pPr>
        <w:rPr>
          <w:rFonts w:ascii="Times New Roman" w:hAnsi="Times New Roman" w:cs="Times New Roman"/>
          <w:b/>
          <w:lang w:val="en-US"/>
        </w:rPr>
      </w:pPr>
    </w:p>
    <w:p w:rsidR="0071172B" w:rsidRPr="00FD3B08" w:rsidRDefault="0071172B" w:rsidP="00FA6A0E">
      <w:pPr>
        <w:rPr>
          <w:rFonts w:ascii="Times New Roman" w:hAnsi="Times New Roman" w:cs="Times New Roman"/>
          <w:b/>
          <w:lang w:val="en-US"/>
        </w:rPr>
      </w:pPr>
    </w:p>
    <w:p w:rsidR="0071172B" w:rsidRPr="00FD3B08" w:rsidRDefault="0071172B" w:rsidP="00FA6A0E">
      <w:pPr>
        <w:rPr>
          <w:rFonts w:ascii="Times New Roman" w:hAnsi="Times New Roman" w:cs="Times New Roman"/>
          <w:b/>
          <w:lang w:val="en-US"/>
        </w:rPr>
      </w:pPr>
    </w:p>
    <w:p w:rsidR="0071172B" w:rsidRPr="00FD3B08" w:rsidRDefault="0071172B" w:rsidP="00FA6A0E">
      <w:pPr>
        <w:rPr>
          <w:rFonts w:ascii="Times New Roman" w:hAnsi="Times New Roman" w:cs="Times New Roman"/>
          <w:b/>
          <w:lang w:val="en-US"/>
        </w:rPr>
      </w:pPr>
    </w:p>
    <w:p w:rsidR="0071172B" w:rsidRPr="00FD3B08" w:rsidRDefault="0071172B" w:rsidP="00FA6A0E">
      <w:pPr>
        <w:rPr>
          <w:rFonts w:ascii="Times New Roman" w:hAnsi="Times New Roman" w:cs="Times New Roman"/>
          <w:b/>
          <w:lang w:val="en-US"/>
        </w:rPr>
      </w:pPr>
    </w:p>
    <w:p w:rsidR="0071172B" w:rsidRPr="00FD3B08" w:rsidRDefault="0071172B" w:rsidP="00FA6A0E">
      <w:pPr>
        <w:rPr>
          <w:rFonts w:ascii="Times New Roman" w:hAnsi="Times New Roman" w:cs="Times New Roman"/>
          <w:b/>
          <w:lang w:val="en-US"/>
        </w:rPr>
      </w:pPr>
    </w:p>
    <w:p w:rsidR="0071172B" w:rsidRPr="00FD3B08" w:rsidRDefault="0071172B" w:rsidP="00FA6A0E">
      <w:pPr>
        <w:rPr>
          <w:rFonts w:ascii="Times New Roman" w:hAnsi="Times New Roman" w:cs="Times New Roman"/>
          <w:b/>
          <w:lang w:val="en-US"/>
        </w:rPr>
      </w:pPr>
    </w:p>
    <w:p w:rsidR="0071172B" w:rsidRPr="00FD3B08" w:rsidRDefault="0071172B" w:rsidP="00FA6A0E">
      <w:pPr>
        <w:rPr>
          <w:rFonts w:ascii="Times New Roman" w:hAnsi="Times New Roman" w:cs="Times New Roman"/>
          <w:b/>
          <w:lang w:val="en-US"/>
        </w:rPr>
      </w:pPr>
    </w:p>
    <w:p w:rsidR="0071172B" w:rsidRPr="00FD3B08" w:rsidRDefault="0071172B" w:rsidP="00FA6A0E">
      <w:pPr>
        <w:rPr>
          <w:rFonts w:ascii="Times New Roman" w:hAnsi="Times New Roman" w:cs="Times New Roman"/>
          <w:b/>
          <w:lang w:val="en-US"/>
        </w:rPr>
      </w:pPr>
    </w:p>
    <w:p w:rsidR="0071172B" w:rsidRPr="00FD3B08" w:rsidRDefault="0071172B" w:rsidP="00FA6A0E">
      <w:pPr>
        <w:rPr>
          <w:rFonts w:ascii="Times New Roman" w:hAnsi="Times New Roman" w:cs="Times New Roman"/>
          <w:b/>
          <w:lang w:val="en-US"/>
        </w:rPr>
      </w:pPr>
    </w:p>
    <w:p w:rsidR="0071172B" w:rsidRPr="00FD3B08" w:rsidRDefault="0071172B" w:rsidP="00FA6A0E">
      <w:pPr>
        <w:rPr>
          <w:rFonts w:ascii="Times New Roman" w:hAnsi="Times New Roman" w:cs="Times New Roman"/>
          <w:b/>
          <w:lang w:val="en-US"/>
        </w:rPr>
      </w:pPr>
    </w:p>
    <w:p w:rsidR="0071172B" w:rsidRPr="00FD3B08" w:rsidRDefault="0071172B" w:rsidP="00FA6A0E">
      <w:pPr>
        <w:rPr>
          <w:rFonts w:ascii="Times New Roman" w:hAnsi="Times New Roman" w:cs="Times New Roman"/>
          <w:b/>
          <w:lang w:val="en-US"/>
        </w:rPr>
      </w:pPr>
    </w:p>
    <w:p w:rsidR="0071172B" w:rsidRPr="00FD3B08" w:rsidRDefault="0071172B" w:rsidP="00FA6A0E">
      <w:pPr>
        <w:rPr>
          <w:rFonts w:ascii="Times New Roman" w:hAnsi="Times New Roman" w:cs="Times New Roman"/>
          <w:b/>
          <w:lang w:val="en-US"/>
        </w:rPr>
      </w:pPr>
    </w:p>
    <w:p w:rsidR="00D95CB8" w:rsidRPr="00FD3B08" w:rsidRDefault="00D95CB8">
      <w:pPr>
        <w:spacing w:after="160" w:line="259" w:lineRule="auto"/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</w:pPr>
      <w:r w:rsidRPr="00FD3B08">
        <w:rPr>
          <w:w w:val="105"/>
          <w:sz w:val="24"/>
          <w:szCs w:val="24"/>
          <w:lang w:val="en-US"/>
        </w:rPr>
        <w:br w:type="page"/>
      </w:r>
    </w:p>
    <w:p w:rsidR="00FA6A0E" w:rsidRPr="00FD3B08" w:rsidRDefault="00FA6A0E" w:rsidP="00FA6A0E">
      <w:pPr>
        <w:pStyle w:val="BodyText"/>
        <w:spacing w:before="71"/>
        <w:rPr>
          <w:sz w:val="24"/>
          <w:szCs w:val="24"/>
        </w:rPr>
      </w:pPr>
      <w:r w:rsidRPr="00FD3B08">
        <w:rPr>
          <w:w w:val="105"/>
          <w:sz w:val="24"/>
          <w:szCs w:val="24"/>
        </w:rPr>
        <w:lastRenderedPageBreak/>
        <w:t xml:space="preserve">Supplemental Table 1. Metabolites included in statistical analyses </w:t>
      </w:r>
      <w:r w:rsidR="00D95CB8" w:rsidRPr="00FD3B08">
        <w:rPr>
          <w:w w:val="105"/>
          <w:sz w:val="24"/>
          <w:szCs w:val="24"/>
        </w:rPr>
        <w:t xml:space="preserve"> </w:t>
      </w:r>
    </w:p>
    <w:p w:rsidR="00FA6A0E" w:rsidRPr="00FD3B08" w:rsidRDefault="00FA6A0E" w:rsidP="00FA6A0E">
      <w:pPr>
        <w:pStyle w:val="BodyText"/>
        <w:spacing w:before="6" w:after="1"/>
      </w:pPr>
    </w:p>
    <w:tbl>
      <w:tblPr>
        <w:tblW w:w="9498" w:type="dxa"/>
        <w:tblInd w:w="-15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4111"/>
      </w:tblGrid>
      <w:tr w:rsidR="00FD3B08" w:rsidRPr="00FD3B08" w:rsidTr="00F848EB">
        <w:trPr>
          <w:trHeight w:val="284"/>
        </w:trPr>
        <w:tc>
          <w:tcPr>
            <w:tcW w:w="9498" w:type="dxa"/>
            <w:gridSpan w:val="2"/>
            <w:tcBorders>
              <w:top w:val="nil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D95C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Metabolites generated by microbiota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b/>
                <w:bCs/>
                <w:sz w:val="20"/>
                <w:szCs w:val="20"/>
                <w:lang w:val="en-US" w:eastAsia="fi-FI"/>
              </w:rPr>
              <w:t>Bile acids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b/>
                <w:bCs/>
                <w:sz w:val="20"/>
                <w:szCs w:val="20"/>
                <w:lang w:val="en-US" w:eastAsia="fi-FI"/>
              </w:rPr>
              <w:t> 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Glycocholate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2-hydroxyhippurate (salicylurate)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Taurochenodeoxycholate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3-hydroxyhippurate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Ursodeoxycholate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4-hydroxyhippurate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Glycodeoxycholate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b/>
                <w:bCs/>
                <w:sz w:val="20"/>
                <w:szCs w:val="20"/>
                <w:lang w:val="en-US" w:eastAsia="fi-FI"/>
              </w:rPr>
              <w:t>Energy metabolism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Glycolithocholate sulfate*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Lactate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Glycocholenate sulfate*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Succinate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Taurocholenate sulfate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b/>
                <w:bCs/>
                <w:sz w:val="20"/>
                <w:szCs w:val="20"/>
                <w:lang w:val="en-US" w:eastAsia="fi-FI"/>
              </w:rPr>
              <w:t>Lipid metabolism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Glycoursodeoxycholate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b/>
                <w:bCs/>
                <w:sz w:val="20"/>
                <w:szCs w:val="20"/>
                <w:lang w:val="en-US" w:eastAsia="fi-FI"/>
              </w:rPr>
              <w:t>Short chain fatty acid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b/>
                <w:bCs/>
                <w:sz w:val="20"/>
                <w:szCs w:val="20"/>
                <w:lang w:val="en-US" w:eastAsia="fi-FI"/>
              </w:rPr>
              <w:t>Choline metabolism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Isovalerate (i5:0)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Trimethylamine N-oxide (TMAO)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b/>
                <w:bCs/>
                <w:sz w:val="20"/>
                <w:szCs w:val="20"/>
                <w:lang w:val="en-US" w:eastAsia="fi-FI"/>
              </w:rPr>
              <w:t>Other metabolites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b/>
                <w:bCs/>
                <w:sz w:val="20"/>
                <w:szCs w:val="20"/>
                <w:lang w:val="en-US" w:eastAsia="fi-FI"/>
              </w:rPr>
              <w:t>Aromatic amino acid metabolism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2-hydroxybutyrate/2-hydroxyisobutyrate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P-cresol sulfate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3-hydroxyisobutyrate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Methyl indole-3-acetate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Benzoate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Indolepropionate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Homovanillate (HVA)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Phenyllactate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Serotonin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Xanthurenate in 1,2,3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Spermidine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Phenylacetate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N-acetyl putrescine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3-(4-hydroxyphenyl)lactate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1-linoleoyl-GPA in 1,2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4-ethylphenylsulfate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b/>
                <w:bCs/>
                <w:sz w:val="20"/>
                <w:szCs w:val="20"/>
                <w:lang w:val="en-US" w:eastAsia="fi-FI"/>
              </w:rPr>
              <w:t>Lyso-phosphatidylcholines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4-hydroxyphenylacetate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sz w:val="20"/>
                <w:szCs w:val="20"/>
                <w:lang w:val="en-US" w:eastAsia="fi-FI"/>
              </w:rPr>
              <w:t>1-linolenoyl-GPC (18:3)*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Phenylacetylglutamine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sz w:val="20"/>
                <w:szCs w:val="20"/>
                <w:lang w:val="en-US" w:eastAsia="fi-FI"/>
              </w:rPr>
              <w:t>1-linoleoyl-GPC (18:2)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3-(3-hydroxyphenyl)propionate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sz w:val="20"/>
                <w:szCs w:val="20"/>
                <w:lang w:val="en-US" w:eastAsia="fi-FI"/>
              </w:rPr>
              <w:t>1-oleoyl-GPC (18:1)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3-phenylpropionate (hydrocinnamate)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sz w:val="20"/>
                <w:szCs w:val="20"/>
                <w:lang w:val="en-US" w:eastAsia="fi-FI"/>
              </w:rPr>
              <w:t>1-palmitoleoyl-1)*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Phenol sulfate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sz w:val="20"/>
                <w:szCs w:val="20"/>
                <w:lang w:val="en-US" w:eastAsia="fi-FI"/>
              </w:rPr>
              <w:t>1-palmitoyl-GPC (16:0)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Indolelactate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sz w:val="20"/>
                <w:szCs w:val="20"/>
                <w:lang w:val="en-US" w:eastAsia="fi-FI"/>
              </w:rPr>
              <w:t>1-lignoceroyl-GPC (24:0)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Indoleacetate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sz w:val="20"/>
                <w:szCs w:val="20"/>
                <w:lang w:val="en-US" w:eastAsia="fi-FI"/>
              </w:rPr>
              <w:t>1-stearoyl-GPC (18:0)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N-acetyltryptophan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sz w:val="20"/>
                <w:szCs w:val="20"/>
                <w:lang w:val="en-US" w:eastAsia="fi-FI"/>
              </w:rPr>
              <w:t>2-palmitoyl-GPC (16:0)*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3-indoxyl sulfate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b/>
                <w:bCs/>
                <w:sz w:val="20"/>
                <w:szCs w:val="20"/>
                <w:lang w:val="en-US" w:eastAsia="fi-FI"/>
              </w:rPr>
              <w:t>Lyso-phosphatidylethanolamines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Indoleacetylglutamine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sz w:val="20"/>
                <w:szCs w:val="20"/>
                <w:lang w:val="en-US" w:eastAsia="fi-FI"/>
              </w:rPr>
              <w:t>1-arachidonoyl-GPE (20:4n6)*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eastAsia="Times New Roman" w:hAnsi="Times New Roman" w:cstheme="minorHAnsi"/>
                <w:b/>
                <w:bCs/>
                <w:sz w:val="20"/>
                <w:szCs w:val="20"/>
                <w:lang w:val="en-US" w:eastAsia="fi-FI"/>
              </w:rPr>
              <w:t>Non-aromatic amino acid metabolism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sz w:val="20"/>
                <w:szCs w:val="20"/>
                <w:lang w:val="en-US" w:eastAsia="fi-FI"/>
              </w:rPr>
              <w:t>1-linoleoyl-GPE (18:2)*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3-aminoisobutyrate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sz w:val="20"/>
                <w:szCs w:val="20"/>
                <w:lang w:val="en-US" w:eastAsia="fi-FI"/>
              </w:rPr>
              <w:t>1-oleoyl-GPE (18:1)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Imidazole propionate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sz w:val="20"/>
                <w:szCs w:val="20"/>
                <w:lang w:val="en-US" w:eastAsia="fi-FI"/>
              </w:rPr>
              <w:t>1-palmitoyl-GPE (16:0)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b/>
                <w:bCs/>
                <w:sz w:val="20"/>
                <w:szCs w:val="20"/>
                <w:lang w:val="en-US" w:eastAsia="fi-FI"/>
              </w:rPr>
              <w:t>Xenobiotic metabolism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sz w:val="20"/>
                <w:szCs w:val="20"/>
                <w:lang w:val="en-US" w:eastAsia="fi-FI"/>
              </w:rPr>
              <w:t>1-stearoyl-GPE (18:0)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Hippurate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sz w:val="20"/>
                <w:szCs w:val="20"/>
                <w:lang w:val="en-US" w:eastAsia="fi-FI"/>
              </w:rPr>
              <w:t>2-stearoyl-GPE (18:0)*</w:t>
            </w:r>
          </w:p>
        </w:tc>
      </w:tr>
      <w:tr w:rsidR="00FD3B08" w:rsidRPr="00FD3B08" w:rsidTr="00F848EB">
        <w:trPr>
          <w:trHeight w:val="284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F848EB" w:rsidRPr="00FD3B08" w:rsidRDefault="00F848EB" w:rsidP="00D95C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eastAsia="Times New Roman" w:hAnsi="Times New Roman" w:cstheme="minorHAnsi"/>
                <w:b/>
                <w:bCs/>
                <w:sz w:val="20"/>
                <w:szCs w:val="20"/>
                <w:lang w:val="en-US" w:eastAsia="fi-FI"/>
              </w:rPr>
              <w:t>Metabolites processed by microbiota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b/>
                <w:bCs/>
                <w:sz w:val="20"/>
                <w:szCs w:val="20"/>
                <w:lang w:val="en-US" w:eastAsia="fi-FI"/>
              </w:rPr>
              <w:t>Bile Acids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eastAsia="Times New Roman" w:hAnsi="Times New Roman" w:cstheme="minorHAnsi"/>
                <w:b/>
                <w:bCs/>
                <w:sz w:val="20"/>
                <w:szCs w:val="20"/>
                <w:lang w:val="en-US" w:eastAsia="fi-FI"/>
              </w:rPr>
              <w:t>Non-aromatic amino acid metabolism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sz w:val="20"/>
                <w:szCs w:val="20"/>
                <w:lang w:val="en-US" w:eastAsia="fi-FI"/>
              </w:rPr>
              <w:t>Cholate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sz w:val="20"/>
                <w:szCs w:val="20"/>
                <w:lang w:val="en-US" w:eastAsia="fi-FI"/>
              </w:rPr>
              <w:t>N-acetylglycine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sz w:val="20"/>
                <w:szCs w:val="20"/>
                <w:lang w:val="en-US" w:eastAsia="fi-FI"/>
              </w:rPr>
              <w:t>Chenodeoxycholate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b/>
                <w:bCs/>
                <w:sz w:val="20"/>
                <w:szCs w:val="20"/>
                <w:lang w:val="en-US" w:eastAsia="fi-FI"/>
              </w:rPr>
              <w:t>Energy metabolism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sz w:val="20"/>
                <w:szCs w:val="20"/>
                <w:lang w:val="en-US" w:eastAsia="fi-FI"/>
              </w:rPr>
              <w:t>Glycochenodeoxycholate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sz w:val="20"/>
                <w:szCs w:val="20"/>
                <w:lang w:val="en-US" w:eastAsia="fi-FI"/>
              </w:rPr>
              <w:t>Urea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sz w:val="20"/>
                <w:szCs w:val="20"/>
                <w:lang w:val="en-US" w:eastAsia="fi-FI"/>
              </w:rPr>
              <w:t>Taurolithocholate 3-sulfate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sz w:val="20"/>
                <w:szCs w:val="20"/>
                <w:lang w:val="en-US" w:eastAsia="fi-FI"/>
              </w:rPr>
              <w:t>Creatine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sz w:val="20"/>
                <w:szCs w:val="20"/>
                <w:lang w:val="en-US" w:eastAsia="fi-FI"/>
              </w:rPr>
              <w:t>Deoxycholate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sz w:val="20"/>
                <w:szCs w:val="20"/>
                <w:lang w:val="en-US" w:eastAsia="fi-FI"/>
              </w:rPr>
              <w:t>Creatinine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sz w:val="20"/>
                <w:szCs w:val="20"/>
                <w:lang w:val="en-US" w:eastAsia="fi-FI"/>
              </w:rPr>
              <w:t>Choline metabolism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b/>
                <w:bCs/>
                <w:sz w:val="20"/>
                <w:szCs w:val="20"/>
                <w:lang w:val="en-US" w:eastAsia="fi-FI"/>
              </w:rPr>
              <w:t>Other metabolites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sz w:val="20"/>
                <w:szCs w:val="20"/>
                <w:lang w:val="en-US" w:eastAsia="fi-FI"/>
              </w:rPr>
              <w:lastRenderedPageBreak/>
              <w:t>Choline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Urate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b/>
                <w:bCs/>
                <w:sz w:val="20"/>
                <w:szCs w:val="20"/>
                <w:lang w:val="en-US" w:eastAsia="fi-FI"/>
              </w:rPr>
              <w:t>Xenobiotic metabolism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Uridine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sz w:val="20"/>
                <w:szCs w:val="20"/>
                <w:lang w:val="en-US" w:eastAsia="fi-FI"/>
              </w:rPr>
              <w:t>Xylose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Xanthine</w:t>
            </w:r>
          </w:p>
        </w:tc>
      </w:tr>
      <w:tr w:rsidR="00FD3B08" w:rsidRPr="00FD3B08" w:rsidTr="00F848EB">
        <w:trPr>
          <w:trHeight w:val="284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848EB" w:rsidRPr="00FD3B08" w:rsidRDefault="00F848EB" w:rsidP="00D95C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eastAsia="Times New Roman" w:hAnsi="Times New Roman" w:cstheme="minorHAnsi"/>
                <w:b/>
                <w:bCs/>
                <w:sz w:val="20"/>
                <w:szCs w:val="20"/>
                <w:lang w:val="en-US" w:eastAsia="fi-FI"/>
              </w:rPr>
              <w:t xml:space="preserve">Metabolite levels indirectly affected by microbiota </w:t>
            </w:r>
          </w:p>
        </w:tc>
      </w:tr>
      <w:tr w:rsidR="00FD3B08" w:rsidRPr="00FD3B08" w:rsidTr="00F848EB">
        <w:trPr>
          <w:trHeight w:val="284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F848EB" w:rsidRPr="00FD3B08" w:rsidRDefault="00D95CB8" w:rsidP="00F848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eastAsia="Times New Roman" w:hAnsi="Times New Roman" w:cstheme="minorHAnsi"/>
                <w:b/>
                <w:bCs/>
                <w:sz w:val="20"/>
                <w:szCs w:val="20"/>
                <w:lang w:val="en-US" w:eastAsia="fi-FI"/>
              </w:rPr>
              <w:t>(m</w:t>
            </w:r>
            <w:r w:rsidR="00F848EB" w:rsidRPr="00FD3B08">
              <w:rPr>
                <w:rFonts w:ascii="Times New Roman" w:eastAsia="Times New Roman" w:hAnsi="Times New Roman" w:cstheme="minorHAnsi"/>
                <w:b/>
                <w:bCs/>
                <w:sz w:val="20"/>
                <w:szCs w:val="20"/>
                <w:lang w:val="en-US" w:eastAsia="fi-FI"/>
              </w:rPr>
              <w:t>icrobiota metabolizes its precursor, modulating its level)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b/>
                <w:bCs/>
                <w:sz w:val="20"/>
                <w:szCs w:val="20"/>
                <w:lang w:val="en-US" w:eastAsia="fi-FI"/>
              </w:rPr>
              <w:t>Choline metabolism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b/>
                <w:bCs/>
                <w:sz w:val="20"/>
                <w:szCs w:val="20"/>
                <w:lang w:val="en-US" w:eastAsia="fi-FI"/>
              </w:rPr>
              <w:t>Aromatic amino acid metabolism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Betaine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Kynurenine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Dimethylglycine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Kynurenate</w:t>
            </w:r>
          </w:p>
        </w:tc>
      </w:tr>
      <w:tr w:rsidR="00FD3B08" w:rsidRPr="00FD3B08" w:rsidTr="00F848EB">
        <w:trPr>
          <w:trHeight w:val="284"/>
        </w:trPr>
        <w:tc>
          <w:tcPr>
            <w:tcW w:w="9498" w:type="dxa"/>
            <w:gridSpan w:val="2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D95C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eastAsia="Times New Roman" w:hAnsi="Times New Roman" w:cstheme="minorHAnsi"/>
                <w:b/>
                <w:bCs/>
                <w:sz w:val="20"/>
                <w:szCs w:val="20"/>
                <w:lang w:val="en-US" w:eastAsia="fi-FI"/>
              </w:rPr>
              <w:t>Metabolites modulating the growth of microbiota</w:t>
            </w:r>
          </w:p>
        </w:tc>
      </w:tr>
      <w:tr w:rsidR="00FD3B08" w:rsidRPr="00FD3B08" w:rsidTr="00F848EB">
        <w:trPr>
          <w:trHeight w:val="284"/>
        </w:trPr>
        <w:tc>
          <w:tcPr>
            <w:tcW w:w="9498" w:type="dxa"/>
            <w:gridSpan w:val="2"/>
            <w:tcBorders>
              <w:top w:val="nil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b/>
                <w:bCs/>
                <w:sz w:val="20"/>
                <w:szCs w:val="20"/>
                <w:lang w:val="en-US" w:eastAsia="fi-FI"/>
              </w:rPr>
              <w:t>(due to antibacterial activity)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b/>
                <w:bCs/>
                <w:sz w:val="20"/>
                <w:szCs w:val="20"/>
                <w:lang w:val="en-US" w:eastAsia="fi-FI"/>
              </w:rPr>
              <w:t>Monoacylglycerols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sz w:val="20"/>
                <w:szCs w:val="20"/>
                <w:lang w:val="en-US" w:eastAsia="fi-FI"/>
              </w:rPr>
              <w:t> 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sz w:val="20"/>
                <w:szCs w:val="20"/>
                <w:lang w:val="en-US" w:eastAsia="fi-FI"/>
              </w:rPr>
              <w:t>1-dihomo-linolenylglycerol (20:3)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sz w:val="20"/>
                <w:szCs w:val="20"/>
                <w:lang w:val="en-US" w:eastAsia="fi-FI"/>
              </w:rPr>
              <w:t>2-linoleoylglycerol (18:2)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sz w:val="20"/>
                <w:szCs w:val="20"/>
                <w:lang w:val="en-US" w:eastAsia="fi-FI"/>
              </w:rPr>
              <w:t>1-docosahexaenoylglycerol (22:6)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sz w:val="20"/>
                <w:szCs w:val="20"/>
                <w:lang w:val="en-US" w:eastAsia="fi-FI"/>
              </w:rPr>
              <w:t>2-oleoylglycerol (18:1)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sz w:val="20"/>
                <w:szCs w:val="20"/>
                <w:lang w:val="en-US" w:eastAsia="fi-FI"/>
              </w:rPr>
              <w:t>1-linoleoylglycerol (18:2)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sz w:val="20"/>
                <w:szCs w:val="20"/>
                <w:lang w:val="en-US" w:eastAsia="fi-FI"/>
              </w:rPr>
              <w:t>2-palmitoylglycerol (16:0)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sz w:val="20"/>
                <w:szCs w:val="20"/>
                <w:lang w:val="en-US" w:eastAsia="fi-FI"/>
              </w:rPr>
              <w:t>1-myristoylglycerol (14:0)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sz w:val="20"/>
                <w:szCs w:val="20"/>
                <w:lang w:val="en-US" w:eastAsia="fi-FI"/>
              </w:rPr>
              <w:t>1-palmitoleoylglycerol (16:1)*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sz w:val="20"/>
                <w:szCs w:val="20"/>
                <w:lang w:val="en-US" w:eastAsia="fi-FI"/>
              </w:rPr>
              <w:t>1-oleoylglycerol (18:1)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sz w:val="20"/>
                <w:szCs w:val="20"/>
                <w:lang w:val="en-US" w:eastAsia="fi-FI"/>
              </w:rPr>
              <w:t>1-linolenoylglycerol (18:3)</w:t>
            </w:r>
          </w:p>
        </w:tc>
      </w:tr>
      <w:tr w:rsidR="00FD3B08" w:rsidRPr="00FD3B08" w:rsidTr="00F848EB">
        <w:trPr>
          <w:trHeight w:val="284"/>
        </w:trPr>
        <w:tc>
          <w:tcPr>
            <w:tcW w:w="5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theme="minorHAnsi"/>
                <w:sz w:val="20"/>
                <w:szCs w:val="20"/>
                <w:lang w:val="en-US" w:eastAsia="fi-FI"/>
              </w:rPr>
              <w:t>1-palmitoylglycerol (16:0)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uto"/>
            <w:vAlign w:val="center"/>
            <w:hideMark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</w:tr>
    </w:tbl>
    <w:p w:rsidR="00FA6A0E" w:rsidRPr="00FD3B08" w:rsidRDefault="00FA6A0E" w:rsidP="00FA6A0E">
      <w:pPr>
        <w:pStyle w:val="BodyText"/>
        <w:spacing w:before="71"/>
        <w:rPr>
          <w:w w:val="105"/>
        </w:rPr>
      </w:pPr>
      <w:r w:rsidRPr="00FD3B08">
        <w:rPr>
          <w:w w:val="105"/>
        </w:rPr>
        <w:t xml:space="preserve">  </w:t>
      </w:r>
    </w:p>
    <w:p w:rsidR="00A34091" w:rsidRPr="00FD3B08" w:rsidRDefault="00A34091" w:rsidP="00FA6A0E">
      <w:pPr>
        <w:pStyle w:val="BodyText"/>
        <w:spacing w:before="71"/>
        <w:rPr>
          <w:w w:val="105"/>
          <w:sz w:val="24"/>
          <w:szCs w:val="24"/>
        </w:rPr>
      </w:pPr>
    </w:p>
    <w:p w:rsidR="00A34091" w:rsidRPr="00FD3B08" w:rsidRDefault="00A34091" w:rsidP="00FA6A0E">
      <w:pPr>
        <w:pStyle w:val="BodyText"/>
        <w:spacing w:before="71"/>
        <w:rPr>
          <w:w w:val="105"/>
          <w:sz w:val="24"/>
          <w:szCs w:val="24"/>
        </w:rPr>
      </w:pPr>
    </w:p>
    <w:p w:rsidR="00A34091" w:rsidRPr="00FD3B08" w:rsidRDefault="00A34091" w:rsidP="00FA6A0E">
      <w:pPr>
        <w:pStyle w:val="BodyText"/>
        <w:spacing w:before="71"/>
        <w:rPr>
          <w:w w:val="105"/>
          <w:sz w:val="24"/>
          <w:szCs w:val="24"/>
        </w:rPr>
      </w:pPr>
    </w:p>
    <w:p w:rsidR="00D92EBC" w:rsidRPr="00FD3B08" w:rsidRDefault="00D92EBC" w:rsidP="00FA6A0E">
      <w:pPr>
        <w:pStyle w:val="BodyText"/>
        <w:spacing w:before="71"/>
        <w:rPr>
          <w:w w:val="105"/>
          <w:sz w:val="24"/>
          <w:szCs w:val="24"/>
        </w:rPr>
      </w:pPr>
    </w:p>
    <w:p w:rsidR="00D92EBC" w:rsidRPr="00FD3B08" w:rsidRDefault="00D92EBC" w:rsidP="00FA6A0E">
      <w:pPr>
        <w:pStyle w:val="BodyText"/>
        <w:spacing w:before="71"/>
        <w:rPr>
          <w:w w:val="105"/>
          <w:sz w:val="24"/>
          <w:szCs w:val="24"/>
        </w:rPr>
      </w:pPr>
    </w:p>
    <w:p w:rsidR="00D92EBC" w:rsidRPr="00FD3B08" w:rsidRDefault="00D92EBC" w:rsidP="00FA6A0E">
      <w:pPr>
        <w:pStyle w:val="BodyText"/>
        <w:spacing w:before="71"/>
        <w:rPr>
          <w:w w:val="105"/>
          <w:sz w:val="24"/>
          <w:szCs w:val="24"/>
        </w:rPr>
      </w:pPr>
    </w:p>
    <w:p w:rsidR="00D92EBC" w:rsidRPr="00FD3B08" w:rsidRDefault="00D92EBC" w:rsidP="00FA6A0E">
      <w:pPr>
        <w:pStyle w:val="BodyText"/>
        <w:spacing w:before="71"/>
        <w:rPr>
          <w:w w:val="105"/>
          <w:sz w:val="24"/>
          <w:szCs w:val="24"/>
        </w:rPr>
      </w:pPr>
    </w:p>
    <w:p w:rsidR="00D92EBC" w:rsidRPr="00FD3B08" w:rsidRDefault="00D92EBC" w:rsidP="00FA6A0E">
      <w:pPr>
        <w:pStyle w:val="BodyText"/>
        <w:spacing w:before="71"/>
        <w:rPr>
          <w:w w:val="105"/>
          <w:sz w:val="24"/>
          <w:szCs w:val="24"/>
        </w:rPr>
      </w:pPr>
    </w:p>
    <w:p w:rsidR="00D92EBC" w:rsidRPr="00FD3B08" w:rsidRDefault="00D92EBC" w:rsidP="00FA6A0E">
      <w:pPr>
        <w:pStyle w:val="BodyText"/>
        <w:spacing w:before="71"/>
        <w:rPr>
          <w:w w:val="105"/>
          <w:sz w:val="24"/>
          <w:szCs w:val="24"/>
        </w:rPr>
      </w:pPr>
    </w:p>
    <w:p w:rsidR="00D92EBC" w:rsidRPr="00FD3B08" w:rsidRDefault="00D92EBC" w:rsidP="00FA6A0E">
      <w:pPr>
        <w:pStyle w:val="BodyText"/>
        <w:spacing w:before="71"/>
        <w:rPr>
          <w:w w:val="105"/>
          <w:sz w:val="24"/>
          <w:szCs w:val="24"/>
        </w:rPr>
      </w:pPr>
    </w:p>
    <w:p w:rsidR="00D92EBC" w:rsidRPr="00FD3B08" w:rsidRDefault="00D92EBC" w:rsidP="00FA6A0E">
      <w:pPr>
        <w:pStyle w:val="BodyText"/>
        <w:spacing w:before="71"/>
        <w:rPr>
          <w:w w:val="105"/>
          <w:sz w:val="24"/>
          <w:szCs w:val="24"/>
        </w:rPr>
      </w:pPr>
    </w:p>
    <w:p w:rsidR="00D92EBC" w:rsidRPr="00FD3B08" w:rsidRDefault="00D92EBC" w:rsidP="00FA6A0E">
      <w:pPr>
        <w:pStyle w:val="BodyText"/>
        <w:spacing w:before="71"/>
        <w:rPr>
          <w:w w:val="105"/>
          <w:sz w:val="24"/>
          <w:szCs w:val="24"/>
        </w:rPr>
      </w:pPr>
    </w:p>
    <w:p w:rsidR="00D92EBC" w:rsidRPr="00FD3B08" w:rsidRDefault="00D92EBC" w:rsidP="00FA6A0E">
      <w:pPr>
        <w:pStyle w:val="BodyText"/>
        <w:spacing w:before="71"/>
        <w:rPr>
          <w:w w:val="105"/>
          <w:sz w:val="24"/>
          <w:szCs w:val="24"/>
        </w:rPr>
      </w:pPr>
    </w:p>
    <w:p w:rsidR="00D92EBC" w:rsidRPr="00FD3B08" w:rsidRDefault="00D92EBC" w:rsidP="00FA6A0E">
      <w:pPr>
        <w:pStyle w:val="BodyText"/>
        <w:spacing w:before="71"/>
        <w:rPr>
          <w:w w:val="105"/>
          <w:sz w:val="24"/>
          <w:szCs w:val="24"/>
        </w:rPr>
      </w:pPr>
    </w:p>
    <w:p w:rsidR="00D92EBC" w:rsidRPr="00FD3B08" w:rsidRDefault="00D92EBC" w:rsidP="00FA6A0E">
      <w:pPr>
        <w:pStyle w:val="BodyText"/>
        <w:spacing w:before="71"/>
        <w:rPr>
          <w:w w:val="105"/>
          <w:sz w:val="24"/>
          <w:szCs w:val="24"/>
        </w:rPr>
      </w:pPr>
    </w:p>
    <w:p w:rsidR="00D92EBC" w:rsidRPr="00FD3B08" w:rsidRDefault="00D92EBC" w:rsidP="00FA6A0E">
      <w:pPr>
        <w:pStyle w:val="BodyText"/>
        <w:spacing w:before="71"/>
        <w:rPr>
          <w:w w:val="105"/>
          <w:sz w:val="24"/>
          <w:szCs w:val="24"/>
        </w:rPr>
      </w:pPr>
    </w:p>
    <w:p w:rsidR="00D92EBC" w:rsidRPr="00FD3B08" w:rsidRDefault="00D92EBC" w:rsidP="00FA6A0E">
      <w:pPr>
        <w:pStyle w:val="BodyText"/>
        <w:spacing w:before="71"/>
        <w:rPr>
          <w:w w:val="105"/>
          <w:sz w:val="24"/>
          <w:szCs w:val="24"/>
        </w:rPr>
      </w:pPr>
    </w:p>
    <w:p w:rsidR="00D92EBC" w:rsidRPr="00FD3B08" w:rsidRDefault="00D92EBC" w:rsidP="00FA6A0E">
      <w:pPr>
        <w:pStyle w:val="BodyText"/>
        <w:spacing w:before="71"/>
        <w:rPr>
          <w:w w:val="105"/>
          <w:sz w:val="24"/>
          <w:szCs w:val="24"/>
        </w:rPr>
      </w:pPr>
    </w:p>
    <w:p w:rsidR="00D92EBC" w:rsidRPr="00FD3B08" w:rsidRDefault="00D92EBC" w:rsidP="00FA6A0E">
      <w:pPr>
        <w:pStyle w:val="BodyText"/>
        <w:spacing w:before="71"/>
        <w:rPr>
          <w:w w:val="105"/>
          <w:sz w:val="24"/>
          <w:szCs w:val="24"/>
        </w:rPr>
      </w:pPr>
    </w:p>
    <w:p w:rsidR="00D92EBC" w:rsidRPr="00FD3B08" w:rsidRDefault="00D92EBC" w:rsidP="00FA6A0E">
      <w:pPr>
        <w:pStyle w:val="BodyText"/>
        <w:spacing w:before="71"/>
        <w:rPr>
          <w:w w:val="105"/>
          <w:sz w:val="24"/>
          <w:szCs w:val="24"/>
        </w:rPr>
      </w:pPr>
    </w:p>
    <w:p w:rsidR="00D92EBC" w:rsidRPr="00FD3B08" w:rsidRDefault="00D92EBC" w:rsidP="00FA6A0E">
      <w:pPr>
        <w:pStyle w:val="BodyText"/>
        <w:spacing w:before="71"/>
        <w:rPr>
          <w:w w:val="105"/>
          <w:sz w:val="24"/>
          <w:szCs w:val="24"/>
        </w:rPr>
      </w:pPr>
    </w:p>
    <w:p w:rsidR="00D92EBC" w:rsidRPr="00FD3B08" w:rsidRDefault="00D92EBC" w:rsidP="00FA6A0E">
      <w:pPr>
        <w:pStyle w:val="BodyText"/>
        <w:spacing w:before="71"/>
        <w:rPr>
          <w:w w:val="105"/>
          <w:sz w:val="24"/>
          <w:szCs w:val="24"/>
        </w:rPr>
      </w:pPr>
    </w:p>
    <w:p w:rsidR="00D92EBC" w:rsidRPr="00FD3B08" w:rsidRDefault="00D92EBC" w:rsidP="00FA6A0E">
      <w:pPr>
        <w:pStyle w:val="BodyText"/>
        <w:spacing w:before="71"/>
        <w:rPr>
          <w:w w:val="105"/>
          <w:sz w:val="24"/>
          <w:szCs w:val="24"/>
        </w:rPr>
      </w:pPr>
    </w:p>
    <w:p w:rsidR="00D92EBC" w:rsidRPr="00FD3B08" w:rsidRDefault="00D92EBC" w:rsidP="00FA6A0E">
      <w:pPr>
        <w:pStyle w:val="BodyText"/>
        <w:spacing w:before="71"/>
        <w:rPr>
          <w:w w:val="105"/>
          <w:sz w:val="24"/>
          <w:szCs w:val="24"/>
        </w:rPr>
      </w:pPr>
    </w:p>
    <w:p w:rsidR="00D92EBC" w:rsidRPr="00FD3B08" w:rsidRDefault="00D92EBC" w:rsidP="00FA6A0E">
      <w:pPr>
        <w:pStyle w:val="BodyText"/>
        <w:spacing w:before="71"/>
        <w:rPr>
          <w:w w:val="105"/>
          <w:sz w:val="24"/>
          <w:szCs w:val="24"/>
        </w:rPr>
      </w:pPr>
    </w:p>
    <w:p w:rsidR="00D95CB8" w:rsidRPr="00FD3B08" w:rsidRDefault="00D95CB8">
      <w:pPr>
        <w:spacing w:after="160" w:line="259" w:lineRule="auto"/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</w:pPr>
      <w:r w:rsidRPr="00FD3B08">
        <w:rPr>
          <w:w w:val="105"/>
          <w:sz w:val="24"/>
          <w:szCs w:val="24"/>
        </w:rPr>
        <w:br w:type="page"/>
      </w:r>
    </w:p>
    <w:p w:rsidR="00FA6A0E" w:rsidRPr="00FD3B08" w:rsidRDefault="00FA6A0E" w:rsidP="00FA6A0E">
      <w:pPr>
        <w:pStyle w:val="BodyText"/>
        <w:spacing w:before="71"/>
        <w:rPr>
          <w:w w:val="105"/>
          <w:sz w:val="24"/>
          <w:szCs w:val="24"/>
        </w:rPr>
      </w:pPr>
      <w:r w:rsidRPr="00FD3B08">
        <w:rPr>
          <w:w w:val="105"/>
          <w:sz w:val="24"/>
          <w:szCs w:val="24"/>
        </w:rPr>
        <w:lastRenderedPageBreak/>
        <w:t>Supplemental Table 2. Association of various metabolites with incident type 2 diabetes</w:t>
      </w:r>
    </w:p>
    <w:p w:rsidR="003044E5" w:rsidRPr="00FD3B08" w:rsidRDefault="003044E5" w:rsidP="00FA6A0E">
      <w:pPr>
        <w:pStyle w:val="BodyText"/>
        <w:spacing w:before="71"/>
        <w:rPr>
          <w:w w:val="105"/>
          <w:sz w:val="24"/>
          <w:szCs w:val="24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851"/>
        <w:gridCol w:w="836"/>
        <w:gridCol w:w="1645"/>
        <w:gridCol w:w="1062"/>
        <w:gridCol w:w="709"/>
        <w:gridCol w:w="284"/>
      </w:tblGrid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2EBC" w:rsidRPr="00FD3B08" w:rsidRDefault="00D92EBC" w:rsidP="002C2D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Metabolite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2EBC" w:rsidRPr="00FD3B08" w:rsidRDefault="00D92EBC" w:rsidP="002C2D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T2D 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2EBC" w:rsidRPr="00FD3B08" w:rsidRDefault="00D92EBC" w:rsidP="002C2D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Total 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2EBC" w:rsidRPr="00FD3B08" w:rsidRDefault="00D92EBC" w:rsidP="002C2D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HR (95% CI)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2EBC" w:rsidRPr="00FD3B08" w:rsidRDefault="00D92EBC" w:rsidP="002C2D5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i-FI"/>
              </w:rPr>
              <w:t>P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2EBC" w:rsidRPr="00FD3B08" w:rsidRDefault="00D92EBC" w:rsidP="002C2D5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i-FI"/>
              </w:rPr>
              <w:t>P</w:t>
            </w: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*</w:t>
            </w:r>
          </w:p>
        </w:tc>
      </w:tr>
      <w:tr w:rsidR="00FD3B08" w:rsidRPr="00FD3B08" w:rsidTr="00D92EBC">
        <w:trPr>
          <w:gridAfter w:val="1"/>
          <w:wAfter w:w="284" w:type="dxa"/>
          <w:trHeight w:val="284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2EBC" w:rsidRPr="00FD3B08" w:rsidRDefault="00D92EBC" w:rsidP="00D95C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  <w:t>Metabolites generated by microbiota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  <w:t>Bile acids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glycocholate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1.21 (1.12 - 1.32)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  <w:t>5.6E-06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0.001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taurochenodeoxycholate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1.23 (1.13 - 1.33)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  <w:t>1.6E-06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0.002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ursodeoxycholate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1.14 (1.04 - 1.25)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0.119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glycodeoxycholate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1.13 (1.03 - 1.24)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0.027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glycolithocholate sulfate*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1.02 (0.93 - 1.11)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0.715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0.827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glycocholenate sulfate*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1.18 (1.08 - 1.28)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2.4E-04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0.014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taurocholenate sulfate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1.16 (1.06 - 1.26)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9.6E-04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0.055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glycoursodeoxycholate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1.12 (1.03 - 1.22)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0.104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  <w:t>Choline metabolism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trimethylamine N-oxide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1.05 (0.97 - 1.15)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0.227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0.378</w:t>
            </w:r>
          </w:p>
        </w:tc>
      </w:tr>
      <w:tr w:rsidR="00FD3B08" w:rsidRPr="00FD3B08" w:rsidTr="00D92EBC">
        <w:trPr>
          <w:trHeight w:val="284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  <w:t>Aromatic amino acid metabolism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p-cresol sulfate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0.97 (0.89 - 1.05)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0.453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0.716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methyl indole-3-acetate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1.11 (1.02 - 1.21)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0.145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indolepropionate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0.82 (0.76 - 0.88)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  <w:t>1.1E-07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0.001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phenyllactate (PLA)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1.14 (1.05 - 1.24)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0.002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val="en-US" w:eastAsia="fi-FI"/>
              </w:rPr>
              <w:t>Xanthurenate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1.31 (1.18 - 1.44)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  <w:t>6.6E-08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  <w:t>3.0E-05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3-(4-hydroxyphenyl)lactate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1.30 (1.20 - 1.42)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  <w:t>1.1E-09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  <w:t>4.8E-07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4-ethylphenylsulfate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0.99 (0.91 - 1.08)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0.812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0.078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4-hydroxyphenylacetate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430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4180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1.15 (1.05 - 1.27)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0.029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phenylacetylglutamine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1.00 (0.92 - 1.09)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0.994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0.878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3-(3-hydroxyphenyl)propionate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0.97 (0.89 - 1.05)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0.424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0.731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3-phenylpropionate (hydrocinnamate)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0.87 (0.80 - 0.94)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3.6E-04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0.027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phenylacetate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0.91 (0.83 - 0.99)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0.071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phenol sulfate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1.12 (1.03 - 1.21)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0.023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indolelactate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1.17 (1.07 - 1.27)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3.4E-04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2.2E-04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indoleacetate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1.02 (0.94 - 1.11)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0.631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0.455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N-acetyltryptophan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1.33 (1.21 - 1.45)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  <w:t>5.4E-10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0.003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3-indoxyl sulfate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0.98 (0.90 - 1.07)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0.719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0.554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indoleacetylglutamine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1.14 (1.04 - 1.24)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0.097</w:t>
            </w:r>
          </w:p>
        </w:tc>
      </w:tr>
      <w:tr w:rsidR="00FD3B08" w:rsidRPr="00FD3B08" w:rsidTr="00D92EBC">
        <w:trPr>
          <w:trHeight w:val="284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  <w:t>Non-aromatic amino acid metabolism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</w:pP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3-aminoisobutyrate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0.91 (0.84 - 0.99)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0.054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imidazole propionate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1.14 (1.04 - 1.23)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0.040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  <w:t>Xenobiotic metabolism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hippurate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0.87 (0.80 - 0.95)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0.032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2-hydroxyhippurate (salicylurate)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1.19 (1.10 - 1.30)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  <w:t>2.0E-05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  <w:t>2.9E-05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3-hydroxyhippurate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0.97 (0.89 - 1.06)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0.552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0.558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4-hydroxyhippurate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1.01 (0.93 - 1.10)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0.820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0.799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  <w:t>Energy metabolism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lactate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1.19 (1.09 - 1.30)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  <w:t>5.3E-05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0.004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succinate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1.00 (0.92 - 1.09)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0.995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0.924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  <w:t>Lipid metabolism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  <w:t>Short chain fatty acid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isovalerate (i5:0)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1.18 (1.08 - 1.28)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3.5E-04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0.005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  <w:t>Other metabolites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2-hydroxybutyrate/2-hydroxyisobutyrate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1.33 (1.21 - 1.46)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  <w:t>2.2E-09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  <w:t>7.6E-06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lastRenderedPageBreak/>
              <w:t>3-hydroxyisobutyrate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1.17 (1.07 - 1.27)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2.9E-04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0.007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benzoate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1.00 (0.92 - 1.09)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0.949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0.567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homovanillate (HVA)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423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3949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1.13 (1.02 - 1.24)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0.086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serotonin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0.89 (0.83 - 0.96)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0.056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spermidine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0.88 (0.81 - 0.96)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0.038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N-acetylputrescine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1.19 (1.10 - 1.30)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  <w:t>4.0E-05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0.002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  <w:t>Lyso-phosphatidylcholines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1-linolenoyl-GPC (18:3)*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0.82 (0.75 - 0.89)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  <w:t>5.2E-06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0.042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1-linoleoyl-GPC (18:2)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0.67 (0.62 - 0.73)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  <w:t>1.4E-20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  <w:t>1.6E-07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1-oleoyl-GPC (18:1)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0.77 (0.71 - 0.84)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  <w:t>6.8E-09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0.004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1-palmitoleoyl-GPC (16:1)*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1.06 (0.97 - 1.15)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0.183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0.513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1-palmitoyl-GPC (16:0)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0.84 (0.77 - 0.91)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6.6E-05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0.032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1-lignoceroyl-GPC (24:0)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423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3949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0.78 (0.72 - 0.85)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  <w:t>7.5E-09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7.9E-04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1-stearoyl-GPC (18:0)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0.82 (0.76 - 0.89)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  <w:t>3.4E-06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0.021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2-palmitoyl-GPC (16:0)*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0.93 (0.85 - 1.01)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0.096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0.931</w:t>
            </w:r>
          </w:p>
        </w:tc>
      </w:tr>
      <w:tr w:rsidR="00FD3B08" w:rsidRPr="00FD3B08" w:rsidTr="00D92EBC">
        <w:trPr>
          <w:trHeight w:val="284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  <w:t>Lyso-phosphatidylethanolamines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1-arachidonoyl-GPE (20:4n6)*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1.10 (1.01 - 1.20)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0.016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1-linoleoyl-GPE (18:2)*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0.88 (0.81 - 0.96)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0.201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1-oleoyl-GPE (18:1)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1.04 (0.96 - 1.14)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0.316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0.098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1-palmitoyl-GPE (16:0)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0.88 (0.81 - 0.96)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0.102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1-stearoyl-GPE (18:0)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0.98 (0.90 - 1.06)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0.580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0.618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2-stearoyl-GPE (18:0)*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1.02 (0.93 - 1.11)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0.733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0.219</w:t>
            </w:r>
          </w:p>
        </w:tc>
      </w:tr>
      <w:tr w:rsidR="00FD3B08" w:rsidRPr="00FD3B08" w:rsidTr="00D92EBC">
        <w:trPr>
          <w:gridAfter w:val="1"/>
          <w:wAfter w:w="284" w:type="dxa"/>
          <w:trHeight w:val="284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92EBC" w:rsidRPr="00FD3B08" w:rsidRDefault="00D92EBC" w:rsidP="00D95C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  <w:t>Metabolites processed by microbiota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  <w:t>Bile acids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cholate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1.10 (1.00 - 1.20)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0.272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chenodeoxycholate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1.13 (1.03 - 1.23)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0.100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glycochenodeoxycholate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1.20 (1.10 - 1.30)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  <w:t>4.3E-05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0.006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taurolithocholate 3-sulfate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1.00 (0.92 - 1.09)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0.834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deoxycholate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1.04 (0.95 - 1.14)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0.433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0.642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choline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1.03 (0.94 - 1.12)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0.536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0.698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  <w:t>Xenobiotic metabolism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xylose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423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3949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1.02 (0.93 - 1.13)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0.652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0.932</w:t>
            </w:r>
          </w:p>
        </w:tc>
      </w:tr>
      <w:tr w:rsidR="00FD3B08" w:rsidRPr="00FD3B08" w:rsidTr="00D92EBC">
        <w:trPr>
          <w:trHeight w:val="284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  <w:t>Non-aromatic amino acid metabolism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N-acetylglycine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0.87 (0.79 - 0.96)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0.377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  <w:t>Energy metabolism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urea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1.08 (0.99 - 1.19)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0.076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0.206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creatine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1.43 (1.30 - 1.56)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  <w:t>2.5E-14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  <w:t>1.2E-05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creatinine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1.04 (0.95 - 1.13)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0.440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0.034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  <w:t>Other metabolites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val="en-US" w:eastAsia="fi-FI"/>
              </w:rPr>
              <w:t>Urate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1.39 (1.27 - 1.52)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  <w:t>7.9E-13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  <w:t>2.0E-06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val="en-US" w:eastAsia="fi-FI"/>
              </w:rPr>
              <w:t>Uridine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1.17 (1.07 - 1.28)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5.0E-04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6.6E-04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val="en-US" w:eastAsia="fi-FI"/>
              </w:rPr>
              <w:t>Xanthine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1.31 (1.21 - 1.42)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  <w:t>4.3E-12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  <w:t>6.4E-07</w:t>
            </w:r>
          </w:p>
        </w:tc>
      </w:tr>
      <w:tr w:rsidR="00FD3B08" w:rsidRPr="00FD3B08" w:rsidTr="00D92EBC">
        <w:trPr>
          <w:gridAfter w:val="1"/>
          <w:wAfter w:w="284" w:type="dxa"/>
          <w:trHeight w:val="284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92EBC" w:rsidRPr="00FD3B08" w:rsidRDefault="00D92EBC" w:rsidP="00D95C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 xml:space="preserve">Metabolite levels indirectly affected by microbiota 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  <w:t>Choline metabolism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betaine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0.94 (0.86 - 1.02)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0.138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0.773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dimethylglycine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1.20 (1.12 - 1.28)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  <w:t>5.4E-07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  <w:t>3.1E-05</w:t>
            </w:r>
          </w:p>
        </w:tc>
      </w:tr>
      <w:tr w:rsidR="00FD3B08" w:rsidRPr="00FD3B08" w:rsidTr="00D92EBC">
        <w:trPr>
          <w:trHeight w:val="284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  <w:t>Aromatic amino acid metabolism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kynurenine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1.24 (1.14 - 1.35)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  <w:t>8.6E-07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0.004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kynurenate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1.31 (1.20 - 1.42)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  <w:t>1.4E-09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  <w:t>1.9E-06</w:t>
            </w:r>
          </w:p>
        </w:tc>
      </w:tr>
      <w:tr w:rsidR="00FD3B08" w:rsidRPr="00FD3B08" w:rsidTr="00D92EBC">
        <w:trPr>
          <w:gridAfter w:val="1"/>
          <w:wAfter w:w="284" w:type="dxa"/>
          <w:trHeight w:val="284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95CB8" w:rsidRPr="00FD3B08" w:rsidRDefault="00D95CB8" w:rsidP="00D95CB8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</w:p>
          <w:p w:rsidR="00D95CB8" w:rsidRPr="00FD3B08" w:rsidRDefault="00D95CB8" w:rsidP="00D95CB8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</w:p>
          <w:p w:rsidR="00D92EBC" w:rsidRPr="00FD3B08" w:rsidRDefault="00D92EBC" w:rsidP="00D95C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lastRenderedPageBreak/>
              <w:t>Metabolites modulating the growth of microbiota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lastRenderedPageBreak/>
              <w:t>Monoacylglycerols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1-dihomo-linolenylglycerol (20:3)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1.10 (1.01 - 1.20)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0.028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1-docosahexaenoylglycerol (22:6)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1.01 (0.92 - 1.10)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0.893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0.932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1-linoleoylglycerol (18:2)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1.04 (0.95 - 1.13)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0.372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0.106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1-myristoylglycerol (14:0)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1.23 (1.13 - 1.34)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  <w:t>1.8E-06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  <w:t>5.8E-05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1-oleoylglycerol (18:1)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1.29 (1.19 - 1.41)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  <w:t>1.5E-09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  <w:t>1.9E-07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1-palmitoylglycerol (16:0)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1.12 (1.03 - 1.22)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0.015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2-linoleoylglycerol (18:2)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0.94 (0.87 - 1.02)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0.167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0.581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2-oleoylglycerol (18:1)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1.21 (1.10 - 1.34)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1.2E-04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7.5E-04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2-palmitoylglycerol (16:0)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5178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1.08 (0.99 - 1.19)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0.079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0.095</w:t>
            </w:r>
          </w:p>
        </w:tc>
      </w:tr>
      <w:tr w:rsidR="00FD3B08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1-palmitoleoylglycerol (16:1)*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430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4180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1.41 (1.28 - 1.55)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  <w:t>4.9E-12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  <w:t>2.3E-07</w:t>
            </w:r>
          </w:p>
        </w:tc>
      </w:tr>
      <w:tr w:rsidR="00274A13" w:rsidRPr="00FD3B08" w:rsidTr="00D92EBC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1-linolenoylglycerol (18:3)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423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3949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1.13 (1.02 - 1.24)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13" w:rsidRPr="00FD3B08" w:rsidRDefault="00274A13" w:rsidP="00274A1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i-FI"/>
              </w:rPr>
              <w:t>0.040</w:t>
            </w:r>
          </w:p>
        </w:tc>
      </w:tr>
    </w:tbl>
    <w:p w:rsidR="00274A13" w:rsidRPr="00FD3B08" w:rsidRDefault="00274A13" w:rsidP="00FA6A0E">
      <w:pPr>
        <w:pStyle w:val="BodyText"/>
        <w:spacing w:before="71"/>
        <w:rPr>
          <w:w w:val="105"/>
          <w:sz w:val="24"/>
          <w:szCs w:val="24"/>
        </w:rPr>
      </w:pPr>
    </w:p>
    <w:p w:rsidR="00FA6A0E" w:rsidRPr="00FD3B08" w:rsidRDefault="00FA6A0E" w:rsidP="003044E5">
      <w:pPr>
        <w:pStyle w:val="BodyText"/>
        <w:spacing w:before="61"/>
        <w:jc w:val="both"/>
        <w:rPr>
          <w:sz w:val="22"/>
          <w:szCs w:val="22"/>
        </w:rPr>
      </w:pPr>
      <w:r w:rsidRPr="00FD3B08">
        <w:rPr>
          <w:sz w:val="22"/>
          <w:szCs w:val="22"/>
        </w:rPr>
        <w:t xml:space="preserve">Analyses based on Cox-regression analyses adjusted for batch only. P* was additionally adjusted for age, body mass index, smoking and physical activity. T2D N, the number of participants diagnosed with incident type 2 diabetes, Total N, the number of all participants. </w:t>
      </w:r>
      <w:r w:rsidRPr="00FD3B08">
        <w:rPr>
          <w:i/>
          <w:sz w:val="22"/>
          <w:szCs w:val="22"/>
        </w:rPr>
        <w:t>P</w:t>
      </w:r>
      <w:r w:rsidRPr="00FD3B08">
        <w:rPr>
          <w:sz w:val="22"/>
          <w:szCs w:val="22"/>
        </w:rPr>
        <w:t>&lt;5.8x10</w:t>
      </w:r>
      <w:r w:rsidRPr="00FD3B08">
        <w:rPr>
          <w:sz w:val="22"/>
          <w:szCs w:val="22"/>
          <w:vertAlign w:val="superscript"/>
        </w:rPr>
        <w:t>-5</w:t>
      </w:r>
      <w:r w:rsidRPr="00FD3B08">
        <w:rPr>
          <w:sz w:val="22"/>
          <w:szCs w:val="22"/>
        </w:rPr>
        <w:t xml:space="preserve"> marked as bold and underlined, </w:t>
      </w:r>
      <w:r w:rsidRPr="00FD3B08">
        <w:rPr>
          <w:i/>
          <w:sz w:val="22"/>
          <w:szCs w:val="22"/>
        </w:rPr>
        <w:t>P</w:t>
      </w:r>
      <w:r w:rsidRPr="00FD3B08">
        <w:rPr>
          <w:sz w:val="22"/>
          <w:szCs w:val="22"/>
        </w:rPr>
        <w:t>&lt;0.05 marked as bold.</w:t>
      </w:r>
    </w:p>
    <w:p w:rsidR="00FA6A0E" w:rsidRPr="00FD3B08" w:rsidRDefault="00FA6A0E" w:rsidP="00FA6A0E">
      <w:pPr>
        <w:pStyle w:val="BodyText"/>
        <w:spacing w:before="61"/>
        <w:ind w:left="153"/>
      </w:pPr>
    </w:p>
    <w:p w:rsidR="00FA6A0E" w:rsidRPr="00FD3B08" w:rsidRDefault="00FA6A0E" w:rsidP="00FA6A0E">
      <w:pPr>
        <w:pStyle w:val="BodyText"/>
        <w:spacing w:before="61"/>
        <w:ind w:left="153"/>
      </w:pPr>
    </w:p>
    <w:p w:rsidR="00FA6A0E" w:rsidRPr="00FD3B08" w:rsidRDefault="00FA6A0E" w:rsidP="00FA6A0E">
      <w:pPr>
        <w:pStyle w:val="BodyText"/>
        <w:spacing w:before="61"/>
        <w:ind w:left="153"/>
      </w:pPr>
    </w:p>
    <w:p w:rsidR="00FA6A0E" w:rsidRPr="00FD3B08" w:rsidRDefault="00FA6A0E" w:rsidP="00FA6A0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3B08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FA6A0E" w:rsidRPr="00FD3B08" w:rsidRDefault="00FA6A0E" w:rsidP="00FA6A0E">
      <w:pPr>
        <w:pStyle w:val="BodyText"/>
        <w:spacing w:before="61"/>
        <w:ind w:left="153"/>
        <w:rPr>
          <w:sz w:val="24"/>
          <w:szCs w:val="24"/>
        </w:rPr>
      </w:pPr>
      <w:r w:rsidRPr="00FD3B08">
        <w:rPr>
          <w:sz w:val="24"/>
          <w:szCs w:val="24"/>
        </w:rPr>
        <w:lastRenderedPageBreak/>
        <w:t>Supplemental Table 3. Association of various metabolites with fasting and 2-hour glucose levels at the follow-up visit</w:t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42"/>
        <w:gridCol w:w="567"/>
        <w:gridCol w:w="565"/>
        <w:gridCol w:w="851"/>
        <w:gridCol w:w="285"/>
        <w:gridCol w:w="565"/>
        <w:gridCol w:w="427"/>
        <w:gridCol w:w="565"/>
        <w:gridCol w:w="286"/>
        <w:gridCol w:w="304"/>
        <w:gridCol w:w="830"/>
        <w:gridCol w:w="142"/>
      </w:tblGrid>
      <w:tr w:rsidR="00FD3B08" w:rsidRPr="00FD3B08" w:rsidTr="002C2D5B">
        <w:trPr>
          <w:gridAfter w:val="1"/>
          <w:wAfter w:w="142" w:type="dxa"/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82E" w:rsidRPr="00FD3B08" w:rsidRDefault="0074582E" w:rsidP="002C2D5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</w:pPr>
          </w:p>
        </w:tc>
        <w:tc>
          <w:tcPr>
            <w:tcW w:w="2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82E" w:rsidRPr="00FD3B08" w:rsidRDefault="0074582E" w:rsidP="002C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  <w:t>Fasting glucose</w:t>
            </w:r>
          </w:p>
        </w:tc>
        <w:tc>
          <w:tcPr>
            <w:tcW w:w="2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82E" w:rsidRPr="00FD3B08" w:rsidRDefault="0074582E" w:rsidP="002C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  <w:t>2-hour glucose</w:t>
            </w:r>
          </w:p>
        </w:tc>
      </w:tr>
      <w:tr w:rsidR="00FD3B08" w:rsidRPr="00FD3B08" w:rsidTr="0074582E">
        <w:trPr>
          <w:gridAfter w:val="1"/>
          <w:wAfter w:w="142" w:type="dxa"/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82E" w:rsidRPr="00FD3B08" w:rsidRDefault="0074582E" w:rsidP="002C2D5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  <w:t>Metabolite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82E" w:rsidRPr="00FD3B08" w:rsidRDefault="0074582E" w:rsidP="007458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Beta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82E" w:rsidRPr="00FD3B08" w:rsidRDefault="0074582E" w:rsidP="007458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SE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82E" w:rsidRPr="00FD3B08" w:rsidRDefault="0074582E" w:rsidP="002C2D5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i-FI"/>
              </w:rPr>
              <w:t>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82E" w:rsidRPr="00FD3B08" w:rsidRDefault="0074582E" w:rsidP="002C2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Beta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82E" w:rsidRPr="00FD3B08" w:rsidRDefault="0074582E" w:rsidP="002C2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SE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82E" w:rsidRPr="00FD3B08" w:rsidRDefault="0074582E" w:rsidP="002C2D5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i-FI"/>
              </w:rPr>
              <w:t>P</w:t>
            </w:r>
          </w:p>
        </w:tc>
      </w:tr>
      <w:tr w:rsidR="00FD3B08" w:rsidRPr="00FD3B08" w:rsidTr="00F848EB">
        <w:trPr>
          <w:gridAfter w:val="1"/>
          <w:wAfter w:w="142" w:type="dxa"/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44E5" w:rsidRPr="00FD3B08" w:rsidRDefault="002C330A" w:rsidP="00D95C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  <w:t>Metabolites generated by microbiota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0A" w:rsidRPr="00FD3B08" w:rsidRDefault="002C330A" w:rsidP="003044E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  <w:t>Bile acids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330A" w:rsidRPr="00FD3B08" w:rsidRDefault="002C330A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330A" w:rsidRPr="00FD3B08" w:rsidRDefault="002C330A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330A" w:rsidRPr="00FD3B08" w:rsidRDefault="002C330A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330A" w:rsidRPr="00FD3B08" w:rsidRDefault="002C330A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330A" w:rsidRPr="00FD3B08" w:rsidRDefault="002C330A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330A" w:rsidRPr="00FD3B08" w:rsidRDefault="002C330A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</w:pP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glycocholate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0.048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6.8E-05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taurochenodeoxycholate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0.068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2.4E-08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ursodeoxycholate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0.983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0.549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glycodeoxycholate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0.024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0.045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glycolithocholate sulfate*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0.019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0.110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glycocholenate sulfate*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0.019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0.124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taurocholenate sulfate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1.5E-06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0.039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0.002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glycoursodeoxycholate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0.022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0.066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  <w:t>Choline metabolism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trimethylamine N-oxide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0.019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0.128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82D" w:rsidRPr="00FD3B08" w:rsidRDefault="008C682D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  <w:t>Aromatic amino acid metabolism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82D" w:rsidRPr="00FD3B08" w:rsidRDefault="008C682D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82D" w:rsidRPr="00FD3B08" w:rsidRDefault="008C682D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82D" w:rsidRPr="00FD3B08" w:rsidRDefault="008C682D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82D" w:rsidRPr="00FD3B08" w:rsidRDefault="008C682D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82D" w:rsidRPr="00FD3B08" w:rsidRDefault="008C682D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82D" w:rsidRPr="00FD3B08" w:rsidRDefault="008C682D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p-cresol sulfate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0.285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methyl indole-3-acetate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0.031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0.011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indolepropionate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1.3E-05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-0.036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0.003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phenyllactate (PLA)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0.383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0.025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0.038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Xanthurenate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1.5E-08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0.084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4.4E-12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3-(4-hydroxyphenyl)lactate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8.7E-05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0.061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7.5E-07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4-ethylphenylsulfate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0.272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0.404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4-hydroxyphenylacetate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0.597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phenylacetylglutamine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0.192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3-(3-hydroxyphenyl)propionate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-0.039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0.001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3-phenylpropionate (hydrocinnamate)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6.6E-04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-0.043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3.6E-04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phenylacetate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-0.033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0.006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phenol sulfate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0.021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0.090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indolelactate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6.8E-04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0.046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1.5E-04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indoleacetate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0.215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0.175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N-acetyltryptophan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1.6E-05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0.100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2.6E-16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3-indoxyl sulfate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-0.004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0.724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indoleacetylglutamine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0.041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6.6E-04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D5C" w:rsidRPr="00FD3B08" w:rsidRDefault="00FF6D5C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  <w:t>Non-aromatic amino acid metabolism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D5C" w:rsidRPr="00FD3B08" w:rsidRDefault="00FF6D5C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D5C" w:rsidRPr="00FD3B08" w:rsidRDefault="00FF6D5C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D5C" w:rsidRPr="00FD3B08" w:rsidRDefault="00FF6D5C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D5C" w:rsidRPr="00FD3B08" w:rsidRDefault="00FF6D5C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D5C" w:rsidRPr="00FD3B08" w:rsidRDefault="00FF6D5C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D5C" w:rsidRPr="00FD3B08" w:rsidRDefault="00FF6D5C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3-aminoisobutyrate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0.557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-0.008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0.513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imidazole propionate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0,012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0.958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-0,005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0,012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0.663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  <w:t>Xenobiotic metabolism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hippurate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2.6E-04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-0.029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0.019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2-hydroxyhippurate (salicylurate)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0.333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0.303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3-hydroxyhippurate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-0.032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0.009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4-hydroxyhippurate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0.996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  <w:t>Energy metabolism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lactate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0.034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0.007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succinate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0.498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0.339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  <w:t>Lipid metabolism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  <w:t>Short chain fatty acid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isovalerate (i5:0)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2.2E-04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0.020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0.098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  <w:t>Other metabolites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2-hydroxybutyrate/2-hydroxyisobutyrate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2.0E-13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0.045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3.5E-04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lastRenderedPageBreak/>
              <w:t>3-hydroxyisobutyrate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4.2E-09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0.035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0.004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benzoate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0.318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-0.005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0.677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homovanillate (HVA)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0.415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0.051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2.3E-04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serotonin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-0.026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0.032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spermidine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-0.019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0.123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N-acetylputrescine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0.041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7.0E-04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  <w:t>Lyso-phosphatidylcholines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1-linolenoyl-GPC (18:3)*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1.6E-04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-0.037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0.002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1-linoleoyl-GPC (18:2)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2.8E-12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-0.062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6.4E-07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1-oleoyl-GPC (18:1)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2.8E-05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-0.049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5.7E-05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1-palmitoleoyl-GPC (16:1)*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0.023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0.062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1-palmitoyl-GPC (16:0)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0.595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-0.019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0.114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1-lignoceroyl-GPC (24:0)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-0.075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4.6E-08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1-stearoyl-GPC (18:0)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-0.034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0.005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2-palmitoyl-GPC (16:0)*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0.877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0.200</w:t>
            </w:r>
          </w:p>
        </w:tc>
      </w:tr>
      <w:tr w:rsidR="00FD3B08" w:rsidRPr="00FD3B08" w:rsidTr="00FF6D5C">
        <w:trPr>
          <w:gridAfter w:val="3"/>
          <w:wAfter w:w="1276" w:type="dxa"/>
          <w:trHeight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  <w:t>Lyso-phosphatidylethanolamines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1-arachidonoyl-GPE (20:4n6)*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0.904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1-linoleoyl-GPE (18:2)*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9.8E-05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-0.030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0.013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1-oleoyl-GPE (18:1)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0.537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1-palmitoyl-GPE (16:0)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0.167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1-stearoyl-GPE (18:0)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0.649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0.202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2-stearoyl-GPE (18:0)*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0.688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-0.008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0.490</w:t>
            </w:r>
          </w:p>
        </w:tc>
      </w:tr>
      <w:tr w:rsidR="00FD3B08" w:rsidRPr="00FD3B08" w:rsidTr="00F848EB">
        <w:trPr>
          <w:gridAfter w:val="1"/>
          <w:wAfter w:w="142" w:type="dxa"/>
          <w:trHeight w:val="284"/>
        </w:trPr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48EB" w:rsidRPr="00FD3B08" w:rsidRDefault="00F848EB" w:rsidP="00D95C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  <w:t>Metabolites processed by microbiota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  <w:t>Bile acids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cholate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-0.003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0.800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chenodeoxycholate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0.857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0.903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glycochenodeoxycholate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0.040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0.001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taurolithocholate 3-sulfate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0.029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0.019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deoxycholate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0.561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choline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0.286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0.034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0.005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  <w:t>Xenobiotic metabolism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E5" w:rsidRPr="00FD3B08" w:rsidRDefault="003044E5" w:rsidP="003044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xylose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0.692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-0.002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E5" w:rsidRPr="00FD3B08" w:rsidRDefault="003044E5" w:rsidP="00304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0.908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D5C" w:rsidRPr="00FD3B08" w:rsidRDefault="00FF6D5C" w:rsidP="00FF6D5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  <w:t>Non-aromatic amino acid metabolism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D5C" w:rsidRPr="00FD3B08" w:rsidRDefault="00FF6D5C" w:rsidP="00FF6D5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N-acetylglycine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0.629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-0.048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8.0E-05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  <w:t>Energy metabolism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urea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0.038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0.002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creatine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3.0E-12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0.054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8.0E-06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creatinine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0.364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0.563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  <w:t>Other metabolites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Urate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1.6E-08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0.068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3.3E-08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Uridine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9.4E-13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0.021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0.081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Xanthine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2.4E-07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0.050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4.4E-05</w:t>
            </w:r>
          </w:p>
        </w:tc>
      </w:tr>
      <w:tr w:rsidR="00FD3B08" w:rsidRPr="00FD3B08" w:rsidTr="00F848EB">
        <w:trPr>
          <w:gridAfter w:val="1"/>
          <w:wAfter w:w="142" w:type="dxa"/>
          <w:trHeight w:val="284"/>
        </w:trPr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6D5C" w:rsidRPr="00FD3B08" w:rsidRDefault="00FF6D5C" w:rsidP="00D95CB8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 xml:space="preserve">Metabolite levels indirectly affected by microbiota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6D5C" w:rsidRPr="00FD3B08" w:rsidRDefault="00FF6D5C" w:rsidP="00FF6D5C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6D5C" w:rsidRPr="00FD3B08" w:rsidRDefault="00FF6D5C" w:rsidP="00FF6D5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  <w:t>Choline metabolism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betaine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0.168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dimethylglycine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0.037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0.002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  <w:t>Aromatic amino acid metabolism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D5C" w:rsidRPr="00FD3B08" w:rsidRDefault="00FF6D5C" w:rsidP="00FF6D5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kynurenine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5.1E-04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0.061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5.9E-07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kynurenate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2.1E-07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0.083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8.9E-12</w:t>
            </w:r>
          </w:p>
        </w:tc>
      </w:tr>
      <w:tr w:rsidR="00FD3B08" w:rsidRPr="00FD3B08" w:rsidTr="00F848EB">
        <w:trPr>
          <w:gridAfter w:val="1"/>
          <w:wAfter w:w="142" w:type="dxa"/>
          <w:trHeight w:val="284"/>
        </w:trPr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6D5C" w:rsidRPr="00FD3B08" w:rsidRDefault="00FF6D5C" w:rsidP="00D95CB8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Metabolites modulating the growth of microbiota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6D5C" w:rsidRPr="00FD3B08" w:rsidRDefault="00FF6D5C" w:rsidP="00FF6D5C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6D5C" w:rsidRPr="00FD3B08" w:rsidRDefault="00FF6D5C" w:rsidP="00FF6D5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Monoacylglycerols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lastRenderedPageBreak/>
              <w:t>1-dihomo-linolenylglycerol (20:3)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0.911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1-docosahexaenoylglycerol (22:6)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0.986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1-linoleoylglycerol (18:2)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0.245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1-myristoylglycerol (14:0)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0.037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0.002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1-oleoylglycerol (18:1)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0.036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0.003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1-palmitoylglycerol (16:0)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0.480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0.135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2-linoleoylglycerol (18:2)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-0.020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0.098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2-oleoylglycerol (18:1)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0.224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2-palmitoylglycerol (16:0)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0.323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0.431</w:t>
            </w:r>
          </w:p>
        </w:tc>
      </w:tr>
      <w:tr w:rsidR="00FD3B08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1-palmitoleoylglycerol (16:1)*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5.2E-06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0.056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5.7E-05</w:t>
            </w:r>
          </w:p>
        </w:tc>
      </w:tr>
      <w:tr w:rsidR="00FF6D5C" w:rsidRPr="00FD3B08" w:rsidTr="00FF6D5C">
        <w:trPr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1-linolenoylglycerol (18:3)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0.774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0.958</w:t>
            </w:r>
          </w:p>
        </w:tc>
      </w:tr>
    </w:tbl>
    <w:p w:rsidR="00FF6D5C" w:rsidRPr="00FD3B08" w:rsidRDefault="00FF6D5C" w:rsidP="00FA6A0E">
      <w:pPr>
        <w:pStyle w:val="BodyText"/>
        <w:spacing w:before="61"/>
        <w:ind w:left="153"/>
        <w:rPr>
          <w:sz w:val="24"/>
          <w:szCs w:val="24"/>
        </w:rPr>
      </w:pPr>
    </w:p>
    <w:p w:rsidR="00FF6D5C" w:rsidRPr="00FD3B08" w:rsidRDefault="00D92EBC" w:rsidP="00D92EBC">
      <w:pPr>
        <w:jc w:val="both"/>
        <w:rPr>
          <w:rFonts w:ascii="Times New Roman" w:hAnsi="Times New Roman" w:cs="Times New Roman"/>
          <w:lang w:val="en-US"/>
        </w:rPr>
      </w:pPr>
      <w:r w:rsidRPr="00FD3B08">
        <w:rPr>
          <w:rFonts w:ascii="Times New Roman" w:hAnsi="Times New Roman" w:cs="Times New Roman"/>
          <w:lang w:val="en-US"/>
        </w:rPr>
        <w:t xml:space="preserve">Results based on linear regression analyses. Analyses at baseline was adjusted for batch alone and at follow-up, additionally for follow-up time and respective trait at baseline. </w:t>
      </w:r>
      <w:r w:rsidRPr="00FD3B08">
        <w:rPr>
          <w:rFonts w:ascii="Times New Roman" w:hAnsi="Times New Roman" w:cs="Times New Roman"/>
          <w:i/>
          <w:lang w:val="en-US"/>
        </w:rPr>
        <w:t>P</w:t>
      </w:r>
      <w:r w:rsidRPr="00FD3B08">
        <w:rPr>
          <w:rFonts w:ascii="Times New Roman" w:hAnsi="Times New Roman" w:cs="Times New Roman"/>
          <w:lang w:val="en-US"/>
        </w:rPr>
        <w:t xml:space="preserve">&lt;5.8x10-5 marked as bold and underlined, </w:t>
      </w:r>
      <w:r w:rsidRPr="00FD3B08">
        <w:rPr>
          <w:rFonts w:ascii="Times New Roman" w:hAnsi="Times New Roman" w:cs="Times New Roman"/>
          <w:i/>
          <w:lang w:val="en-US"/>
        </w:rPr>
        <w:t>P</w:t>
      </w:r>
      <w:r w:rsidRPr="00FD3B08">
        <w:rPr>
          <w:rFonts w:ascii="Times New Roman" w:hAnsi="Times New Roman" w:cs="Times New Roman"/>
          <w:lang w:val="en-US"/>
        </w:rPr>
        <w:t>&lt;0.05 marked as bold.</w:t>
      </w:r>
    </w:p>
    <w:p w:rsidR="00FF6D5C" w:rsidRPr="00FD3B08" w:rsidRDefault="00FF6D5C" w:rsidP="00FF6D5C">
      <w:pPr>
        <w:rPr>
          <w:lang w:val="en-US"/>
        </w:rPr>
      </w:pPr>
    </w:p>
    <w:p w:rsidR="00FF6D5C" w:rsidRPr="00FD3B08" w:rsidRDefault="00FF6D5C" w:rsidP="00FF6D5C">
      <w:pPr>
        <w:rPr>
          <w:lang w:val="en-US"/>
        </w:rPr>
      </w:pPr>
    </w:p>
    <w:p w:rsidR="00FF6D5C" w:rsidRPr="00FD3B08" w:rsidRDefault="00FF6D5C" w:rsidP="00FF6D5C">
      <w:pPr>
        <w:rPr>
          <w:lang w:val="en-US"/>
        </w:rPr>
      </w:pPr>
    </w:p>
    <w:p w:rsidR="00FF6D5C" w:rsidRPr="00FD3B08" w:rsidRDefault="00FF6D5C" w:rsidP="00FF6D5C">
      <w:pPr>
        <w:rPr>
          <w:lang w:val="en-US"/>
        </w:rPr>
      </w:pPr>
    </w:p>
    <w:p w:rsidR="00FF6D5C" w:rsidRPr="00FD3B08" w:rsidRDefault="00FF6D5C" w:rsidP="00FF6D5C">
      <w:pPr>
        <w:rPr>
          <w:lang w:val="en-US"/>
        </w:rPr>
      </w:pPr>
    </w:p>
    <w:p w:rsidR="00FF6D5C" w:rsidRPr="00FD3B08" w:rsidRDefault="00FF6D5C" w:rsidP="00FF6D5C">
      <w:pPr>
        <w:rPr>
          <w:lang w:val="en-US"/>
        </w:rPr>
      </w:pPr>
    </w:p>
    <w:p w:rsidR="00FF6D5C" w:rsidRPr="00FD3B08" w:rsidRDefault="00FF6D5C" w:rsidP="00FF6D5C">
      <w:pPr>
        <w:rPr>
          <w:lang w:val="en-US"/>
        </w:rPr>
      </w:pPr>
    </w:p>
    <w:p w:rsidR="00FF6D5C" w:rsidRPr="00FD3B08" w:rsidRDefault="00FF6D5C" w:rsidP="00FF6D5C">
      <w:pPr>
        <w:rPr>
          <w:lang w:val="en-US"/>
        </w:rPr>
      </w:pPr>
    </w:p>
    <w:p w:rsidR="00FF6D5C" w:rsidRPr="00FD3B08" w:rsidRDefault="00FF6D5C" w:rsidP="00FF6D5C">
      <w:pPr>
        <w:rPr>
          <w:lang w:val="en-US"/>
        </w:rPr>
      </w:pPr>
    </w:p>
    <w:p w:rsidR="003044E5" w:rsidRPr="00FD3B08" w:rsidRDefault="003044E5" w:rsidP="00FF6D5C">
      <w:pPr>
        <w:rPr>
          <w:lang w:val="en-US"/>
        </w:rPr>
      </w:pPr>
    </w:p>
    <w:p w:rsidR="00FF6D5C" w:rsidRPr="00FD3B08" w:rsidRDefault="00FF6D5C" w:rsidP="00FF6D5C">
      <w:pPr>
        <w:rPr>
          <w:lang w:val="en-US"/>
        </w:rPr>
      </w:pPr>
    </w:p>
    <w:p w:rsidR="00FF6D5C" w:rsidRPr="00FD3B08" w:rsidRDefault="00FF6D5C" w:rsidP="00FF6D5C">
      <w:pPr>
        <w:rPr>
          <w:lang w:val="en-US"/>
        </w:rPr>
      </w:pPr>
    </w:p>
    <w:p w:rsidR="00FF6D5C" w:rsidRPr="00FD3B08" w:rsidRDefault="00FF6D5C" w:rsidP="00FF6D5C">
      <w:pPr>
        <w:rPr>
          <w:lang w:val="en-US"/>
        </w:rPr>
      </w:pPr>
    </w:p>
    <w:p w:rsidR="00FF6D5C" w:rsidRPr="00FD3B08" w:rsidRDefault="00FF6D5C" w:rsidP="00FF6D5C">
      <w:pPr>
        <w:rPr>
          <w:lang w:val="en-US"/>
        </w:rPr>
      </w:pPr>
    </w:p>
    <w:p w:rsidR="00FF6D5C" w:rsidRPr="00FD3B08" w:rsidRDefault="00FF6D5C" w:rsidP="00FF6D5C">
      <w:pPr>
        <w:rPr>
          <w:lang w:val="en-US"/>
        </w:rPr>
      </w:pPr>
    </w:p>
    <w:p w:rsidR="00FF6D5C" w:rsidRPr="00FD3B08" w:rsidRDefault="00FF6D5C" w:rsidP="00FF6D5C">
      <w:pPr>
        <w:rPr>
          <w:lang w:val="en-US"/>
        </w:rPr>
      </w:pPr>
    </w:p>
    <w:p w:rsidR="00FF6D5C" w:rsidRPr="00FD3B08" w:rsidRDefault="00FF6D5C" w:rsidP="00FF6D5C">
      <w:pPr>
        <w:rPr>
          <w:lang w:val="en-US"/>
        </w:rPr>
      </w:pPr>
    </w:p>
    <w:p w:rsidR="00FF6D5C" w:rsidRPr="00FD3B08" w:rsidRDefault="00FF6D5C" w:rsidP="00FF6D5C">
      <w:pPr>
        <w:rPr>
          <w:lang w:val="en-US"/>
        </w:rPr>
      </w:pPr>
    </w:p>
    <w:p w:rsidR="00FF6D5C" w:rsidRPr="00FD3B08" w:rsidRDefault="00FF6D5C" w:rsidP="00FF6D5C">
      <w:pPr>
        <w:rPr>
          <w:lang w:val="en-US"/>
        </w:rPr>
      </w:pPr>
    </w:p>
    <w:p w:rsidR="00FF6D5C" w:rsidRPr="00FD3B08" w:rsidRDefault="00FF6D5C" w:rsidP="00FF6D5C">
      <w:pPr>
        <w:rPr>
          <w:lang w:val="en-US"/>
        </w:rPr>
      </w:pPr>
    </w:p>
    <w:p w:rsidR="00FF6D5C" w:rsidRPr="00FD3B08" w:rsidRDefault="00FF6D5C" w:rsidP="00FF6D5C">
      <w:pPr>
        <w:rPr>
          <w:lang w:val="en-US"/>
        </w:rPr>
      </w:pPr>
    </w:p>
    <w:p w:rsidR="00FF6D5C" w:rsidRPr="00FD3B08" w:rsidRDefault="00FF6D5C" w:rsidP="00FF6D5C">
      <w:pPr>
        <w:rPr>
          <w:lang w:val="en-US"/>
        </w:rPr>
      </w:pPr>
    </w:p>
    <w:p w:rsidR="00FF6D5C" w:rsidRPr="00FD3B08" w:rsidRDefault="00FF6D5C" w:rsidP="00FF6D5C">
      <w:pPr>
        <w:rPr>
          <w:lang w:val="en-US"/>
        </w:rPr>
      </w:pPr>
    </w:p>
    <w:p w:rsidR="00FF6D5C" w:rsidRPr="00FD3B08" w:rsidRDefault="00FF6D5C" w:rsidP="00FF6D5C">
      <w:pPr>
        <w:rPr>
          <w:lang w:val="en-US"/>
        </w:rPr>
      </w:pPr>
    </w:p>
    <w:p w:rsidR="00FF6D5C" w:rsidRPr="00FD3B08" w:rsidRDefault="00FF6D5C" w:rsidP="00FF6D5C">
      <w:pPr>
        <w:rPr>
          <w:lang w:val="en-US"/>
        </w:rPr>
      </w:pPr>
    </w:p>
    <w:p w:rsidR="00FF6D5C" w:rsidRPr="00FD3B08" w:rsidRDefault="00FF6D5C" w:rsidP="00FF6D5C">
      <w:pPr>
        <w:rPr>
          <w:lang w:val="en-US"/>
        </w:rPr>
      </w:pPr>
    </w:p>
    <w:p w:rsidR="00AC7C19" w:rsidRPr="00FD3B08" w:rsidRDefault="00AC7C19" w:rsidP="00207925">
      <w:pPr>
        <w:pStyle w:val="BodyText"/>
        <w:tabs>
          <w:tab w:val="left" w:pos="8776"/>
        </w:tabs>
        <w:spacing w:before="71"/>
        <w:rPr>
          <w:sz w:val="24"/>
          <w:szCs w:val="24"/>
        </w:rPr>
      </w:pPr>
      <w:r w:rsidRPr="00FD3B08">
        <w:rPr>
          <w:sz w:val="24"/>
          <w:szCs w:val="24"/>
        </w:rPr>
        <w:lastRenderedPageBreak/>
        <w:t>Supplemental Table 4. Association of various metabolites with Disposition index</w:t>
      </w:r>
      <w:r w:rsidR="0007239B" w:rsidRPr="00FD3B08">
        <w:rPr>
          <w:sz w:val="24"/>
          <w:szCs w:val="24"/>
        </w:rPr>
        <w:t xml:space="preserve"> (DI)</w:t>
      </w:r>
      <w:r w:rsidRPr="00FD3B08">
        <w:rPr>
          <w:sz w:val="24"/>
          <w:szCs w:val="24"/>
        </w:rPr>
        <w:t xml:space="preserve"> at</w:t>
      </w:r>
      <w:r w:rsidRPr="00FD3B08">
        <w:rPr>
          <w:spacing w:val="7"/>
          <w:sz w:val="24"/>
          <w:szCs w:val="24"/>
        </w:rPr>
        <w:t xml:space="preserve"> </w:t>
      </w:r>
      <w:r w:rsidRPr="00FD3B08">
        <w:rPr>
          <w:sz w:val="24"/>
          <w:szCs w:val="24"/>
        </w:rPr>
        <w:t>baseline and the follow-up visit</w:t>
      </w:r>
    </w:p>
    <w:tbl>
      <w:tblPr>
        <w:tblW w:w="98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42"/>
        <w:gridCol w:w="142"/>
        <w:gridCol w:w="425"/>
        <w:gridCol w:w="284"/>
        <w:gridCol w:w="271"/>
        <w:gridCol w:w="488"/>
        <w:gridCol w:w="91"/>
        <w:gridCol w:w="567"/>
        <w:gridCol w:w="79"/>
        <w:gridCol w:w="488"/>
        <w:gridCol w:w="425"/>
        <w:gridCol w:w="260"/>
        <w:gridCol w:w="275"/>
        <w:gridCol w:w="316"/>
        <w:gridCol w:w="644"/>
        <w:gridCol w:w="632"/>
        <w:gridCol w:w="141"/>
        <w:gridCol w:w="187"/>
      </w:tblGrid>
      <w:tr w:rsidR="00FD3B08" w:rsidRPr="00FD3B08" w:rsidTr="002C2D5B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7925" w:rsidRPr="00FD3B08" w:rsidRDefault="00207925" w:rsidP="002C2D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2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925" w:rsidRPr="00FD3B08" w:rsidRDefault="00207925" w:rsidP="002C2D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DI at baseline</w:t>
            </w:r>
          </w:p>
        </w:tc>
        <w:tc>
          <w:tcPr>
            <w:tcW w:w="2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925" w:rsidRPr="00FD3B08" w:rsidRDefault="00207925" w:rsidP="002C2D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DI at follow-up</w:t>
            </w:r>
          </w:p>
        </w:tc>
      </w:tr>
      <w:tr w:rsidR="00FD3B08" w:rsidRPr="00FD3B08" w:rsidTr="002C2D5B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7925" w:rsidRPr="00FD3B08" w:rsidRDefault="00207925" w:rsidP="002C2D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Metabolite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925" w:rsidRPr="00FD3B08" w:rsidRDefault="00207925" w:rsidP="002C2D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Beta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925" w:rsidRPr="00FD3B08" w:rsidRDefault="00207925" w:rsidP="002C2D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SE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925" w:rsidRPr="00FD3B08" w:rsidRDefault="00207925" w:rsidP="002C2D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fi-FI"/>
              </w:rPr>
              <w:t>P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925" w:rsidRPr="00FD3B08" w:rsidRDefault="00207925" w:rsidP="002C2D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Beta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925" w:rsidRPr="00FD3B08" w:rsidRDefault="00207925" w:rsidP="002C2D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SE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925" w:rsidRPr="00FD3B08" w:rsidRDefault="00207925" w:rsidP="002C2D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fi-FI"/>
              </w:rPr>
              <w:t>P</w:t>
            </w:r>
          </w:p>
        </w:tc>
      </w:tr>
      <w:tr w:rsidR="00FD3B08" w:rsidRPr="00FD3B08" w:rsidTr="00F848EB">
        <w:trPr>
          <w:gridAfter w:val="2"/>
          <w:wAfter w:w="328" w:type="dxa"/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C7C19" w:rsidRPr="00FD3B08" w:rsidRDefault="00AC7C19" w:rsidP="00D95C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  <w:t>Metabolites generated by microbiota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C7C19" w:rsidRPr="00FD3B08" w:rsidRDefault="00AC7C19" w:rsidP="00D901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C7C19" w:rsidRPr="00FD3B08" w:rsidRDefault="00AC7C19" w:rsidP="00D901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C7C19" w:rsidRPr="00FD3B08" w:rsidRDefault="00AC7C19" w:rsidP="00D901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C7C19" w:rsidRPr="00FD3B08" w:rsidRDefault="00AC7C19" w:rsidP="00D901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C7C19" w:rsidRPr="00FD3B08" w:rsidRDefault="00AC7C19" w:rsidP="00D901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C7C19" w:rsidRPr="00FD3B08" w:rsidRDefault="00AC7C19" w:rsidP="00D901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C19" w:rsidRPr="00FD3B08" w:rsidRDefault="00AC7C19" w:rsidP="00FF6D5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  <w:t>Bile acids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C19" w:rsidRPr="00FD3B08" w:rsidRDefault="00AC7C19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C19" w:rsidRPr="00FD3B08" w:rsidRDefault="00AC7C19" w:rsidP="00FF6D5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C19" w:rsidRPr="00FD3B08" w:rsidRDefault="00AC7C19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C19" w:rsidRPr="00FD3B08" w:rsidRDefault="00AC7C19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C19" w:rsidRPr="00FD3B08" w:rsidRDefault="00AC7C19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C19" w:rsidRPr="00FD3B08" w:rsidRDefault="00AC7C19" w:rsidP="00FF6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glycocholate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-0.102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1.6E-13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0.044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taurochenodeoxycholate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-0.101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3.9E-13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0.002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ursodeoxycholate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-0.043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0.002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0.365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glycodeoxycholate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-0.072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1.8E-07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0.269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glycolithocholate sulfate*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0.216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0.825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glycocholenate sulfate*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-0.058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2.6E-05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0.034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taurocholenate sulfate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-0.063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5.1E-06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9.3E-05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glycoursodeoxycholate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-0.057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3.9E-05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0.127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  <w:t>Choline metabolism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trimethylamine N-oxide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0.042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0.908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166A" w:rsidRPr="00FD3B08" w:rsidRDefault="0064166A" w:rsidP="00FF6D5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  <w:t>Aromatic amino acid metabolism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66A" w:rsidRPr="00FD3B08" w:rsidRDefault="0064166A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66A" w:rsidRPr="00FD3B08" w:rsidRDefault="0064166A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66A" w:rsidRPr="00FD3B08" w:rsidRDefault="0064166A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66A" w:rsidRPr="00FD3B08" w:rsidRDefault="0064166A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66A" w:rsidRPr="00FD3B08" w:rsidRDefault="0064166A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66A" w:rsidRPr="00FD3B08" w:rsidRDefault="0064166A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</w:pP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p-cresol sulfate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0.032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0.138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methyl indole-3-acetate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-0.038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0.147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indolepropionate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4.8E-07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0.006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phenyllactate (PLA)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-0.058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3.3E-05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0.162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Xanthurenate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-0.105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fi-FI"/>
              </w:rPr>
              <w:t>3.2E-14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fi-FI"/>
              </w:rPr>
              <w:t>3.2E-08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3-(4-hydroxyphenyl)lactate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-0.141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2.1E-24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7.1E-06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4-ethylphenylsulfate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0.052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1.7E-04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0.963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4-hydroxyphenylacetate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0.051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0.396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phenylacetylglutamine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0.131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7.8E-04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3-(3-hydroxyphenyl)propionate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0.119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0.067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3-phenylpropionate (hydrocinnamate)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0.076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5.2E-08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4.3E-05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phenylacetate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0.043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0.002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5.0E-04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phenol sulfate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0.229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0.120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indolelactate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0.086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0.002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indoleacetate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0.676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0.761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N-acetyltryptophan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-0.106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1.6E-14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4.0E-08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3-indoxyl sulfate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0.810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0.510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indoleacetylglutamine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-0.034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0.015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0.042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216" w:rsidRPr="00FD3B08" w:rsidRDefault="00A02216" w:rsidP="00A0221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  <w:t>Non-aromatic amino acid metabolism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216" w:rsidRPr="00FD3B08" w:rsidRDefault="00A02216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216" w:rsidRPr="00FD3B08" w:rsidRDefault="00A02216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216" w:rsidRPr="00FD3B08" w:rsidRDefault="00A02216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216" w:rsidRPr="00FD3B08" w:rsidRDefault="00A02216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216" w:rsidRPr="00FD3B08" w:rsidRDefault="00A02216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216" w:rsidRPr="00FD3B08" w:rsidRDefault="00A02216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3-aminoisobutyrate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0.258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0.627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imidazole propionate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0.450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  <w:t>Xenobiotic metabolism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hippurate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0.088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1.9E-10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2.2E-04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2-hydroxyhippurate (salicylurate)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-0.032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0.251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3-hydroxyhippurate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0.054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0.145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4-hydroxyhippurate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0.412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0.946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  <w:t>Energy metabolism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lactate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-0.176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2.5E-37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0.160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succinate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0.989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0.123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  <w:t>Lipid metabolism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  <w:t>Short chain fatty acid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isovalerate (i5:0)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  <w:t>2.4E-05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  <w:t>6.0E-04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  <w:t>Other metabolites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2-hydroxybutyrate/2-hydroxyisobutyrate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-0.219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fi-FI"/>
              </w:rPr>
              <w:t>1.9E-57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fi-FI"/>
              </w:rPr>
              <w:t>1.4E-05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lastRenderedPageBreak/>
              <w:t>3-hydroxyisobutyrate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-0.163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fi-FI"/>
              </w:rPr>
              <w:t>4.0E-32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  <w:t>0.004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benzoate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0.324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0.254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homovanillate (HVA)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-0.071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fi-FI"/>
              </w:rPr>
              <w:t>8.4E-06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  <w:t>0.014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serotonin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  <w:t>0.023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spermidine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0.172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0.548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N-acetylputrescine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  <w:t>3.1E-04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  <w:t>0.002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  <w:t>Lyso-phosphatidylcholines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1-linolenoyl-GPC (18:3)*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0.058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fi-FI"/>
              </w:rPr>
              <w:t>2.7E-05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fi-FI"/>
              </w:rPr>
              <w:t>3.2E-05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1-linoleoyl-GPC (18:2)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fi-FI"/>
              </w:rPr>
              <w:t>4.1E-39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fi-FI"/>
              </w:rPr>
              <w:t>2.2E-09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1-oleoyl-GPC (18:1)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0.089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fi-FI"/>
              </w:rPr>
              <w:t>1.1E-10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fi-FI"/>
              </w:rPr>
              <w:t>1.9E-06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1-palmitoleoyl-GPC (16:1)*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fi-FI"/>
              </w:rPr>
              <w:t>5.7E-11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0.667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1-palmitoyl-GPC (16:0)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0.032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  <w:t>0.023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0.209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1-lignoceroyl-GPC (24:0)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0.078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fi-FI"/>
              </w:rPr>
              <w:t>8.4E-07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fi-FI"/>
              </w:rPr>
              <w:t>1.0E-06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1-stearoyl-GPC (18:0)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0.057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fi-FI"/>
              </w:rPr>
              <w:t>4.5E-05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  <w:t>0.015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2-palmitoyl-GPC (16:0)*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0.026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0.066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0.472</w:t>
            </w:r>
          </w:p>
        </w:tc>
      </w:tr>
      <w:tr w:rsidR="00FD3B08" w:rsidRPr="00FD3B08" w:rsidTr="00EC7F56">
        <w:trPr>
          <w:gridAfter w:val="4"/>
          <w:wAfter w:w="1604" w:type="dxa"/>
          <w:trHeight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D9015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  <w:t>Lyso-phosphatidylethanolamines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D9015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D9015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D9015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D9015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1-arachidonoyl-GPE (20:4n6)*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-0.038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  <w:t>0.007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0.794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1-linoleoyl-GPE (18:2)*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0.073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fi-FI"/>
              </w:rPr>
              <w:t>1.5E-07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  <w:t>0.002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1-oleoyl-GPE (18:1)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0.249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1-palmitoyl-GPE (16:0)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  <w:t>2.3E-04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0.067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1-stearoyl-GPE (18:0)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0.123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0.196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2-stearoyl-GPE (18:0)*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0.708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0.230</w:t>
            </w:r>
          </w:p>
        </w:tc>
      </w:tr>
      <w:tr w:rsidR="00FD3B08" w:rsidRPr="00FD3B08" w:rsidTr="00F848EB">
        <w:trPr>
          <w:gridAfter w:val="2"/>
          <w:wAfter w:w="328" w:type="dxa"/>
          <w:trHeight w:val="284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7F56" w:rsidRPr="00FD3B08" w:rsidRDefault="00EC7F56" w:rsidP="00D95C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  <w:t>Metabolites processed by microbiota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7F56" w:rsidRPr="00FD3B08" w:rsidRDefault="00EC7F56" w:rsidP="00D9015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7F56" w:rsidRPr="00FD3B08" w:rsidRDefault="00EC7F56" w:rsidP="00D9015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7F56" w:rsidRPr="00FD3B08" w:rsidRDefault="00EC7F56" w:rsidP="00D9015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</w:pP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  <w:t>Bile acids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cholate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-0.053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1.4E-04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0.433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chenodeoxycholate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0.528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glycochenodeoxycholate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-0.079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1.1E-08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0.238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taurolithocholate 3-sulfate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0.281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0.536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deoxycholate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0.180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0.421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choline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0.355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0.116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  <w:t>Xenobiotic metabolism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xylose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0.029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0.849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7F56" w:rsidRPr="00FD3B08" w:rsidRDefault="00EC7F56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  <w:t>Non-aromatic amino acid metabolism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F56" w:rsidRPr="00FD3B08" w:rsidRDefault="00EC7F56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F56" w:rsidRPr="00FD3B08" w:rsidRDefault="00EC7F56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F56" w:rsidRPr="00FD3B08" w:rsidRDefault="00EC7F56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F56" w:rsidRPr="00FD3B08" w:rsidRDefault="00EC7F56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F56" w:rsidRPr="00FD3B08" w:rsidRDefault="00EC7F56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F56" w:rsidRPr="00FD3B08" w:rsidRDefault="00EC7F56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N-acetylglycine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0.071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3.5E-07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0.003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  <w:t>Energy metabolism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urea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-0.036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0.059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creatine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-0.107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fi-FI"/>
              </w:rPr>
              <w:t>1.2E-14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fi-FI"/>
              </w:rPr>
              <w:t>6.6E-05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creatinine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0.094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  <w:t>Other metabolites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Urate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-0.123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fi-FI"/>
              </w:rPr>
              <w:t>4.6E-19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fi-FI"/>
              </w:rPr>
              <w:t>2.1E-08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Uridine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-0.028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  <w:t>0.040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fi-FI"/>
              </w:rPr>
              <w:t>5.0E-06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Xanthine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-0.123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fi-FI"/>
              </w:rPr>
              <w:t>7.9E-19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fi-FI"/>
              </w:rPr>
              <w:t>2.6E-09</w:t>
            </w:r>
          </w:p>
        </w:tc>
      </w:tr>
      <w:tr w:rsidR="00FD3B08" w:rsidRPr="00FD3B08" w:rsidTr="00F848EB">
        <w:trPr>
          <w:gridAfter w:val="1"/>
          <w:wAfter w:w="187" w:type="dxa"/>
          <w:trHeight w:val="284"/>
        </w:trPr>
        <w:tc>
          <w:tcPr>
            <w:tcW w:w="6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7F56" w:rsidRPr="00FD3B08" w:rsidRDefault="00EC7F56" w:rsidP="00D95CB8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 xml:space="preserve">Metabolite levels indirectly affected by microbiota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7F56" w:rsidRPr="00FD3B08" w:rsidRDefault="00EC7F56" w:rsidP="00D9015D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7F56" w:rsidRPr="00FD3B08" w:rsidRDefault="00EC7F56" w:rsidP="00D9015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  <w:t>Choline metabolism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betaine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0.103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dimethylglycine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0.831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0.052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7F56" w:rsidRPr="00FD3B08" w:rsidRDefault="00EC7F56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  <w:t>Aromatic amino acid metabolism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F56" w:rsidRPr="00FD3B08" w:rsidRDefault="00EC7F56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F56" w:rsidRPr="00FD3B08" w:rsidRDefault="00EC7F56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F56" w:rsidRPr="00FD3B08" w:rsidRDefault="00EC7F56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F56" w:rsidRPr="00FD3B08" w:rsidRDefault="00EC7F56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F56" w:rsidRPr="00FD3B08" w:rsidRDefault="00EC7F56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F56" w:rsidRPr="00FD3B08" w:rsidRDefault="00EC7F56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kynurenine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1.7E-05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6.1E-09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kynurenate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-0.138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1.4E-23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4.7E-10</w:t>
            </w:r>
          </w:p>
        </w:tc>
      </w:tr>
      <w:tr w:rsidR="00FD3B08" w:rsidRPr="00FD3B08" w:rsidTr="00F848EB">
        <w:trPr>
          <w:gridAfter w:val="1"/>
          <w:wAfter w:w="187" w:type="dxa"/>
          <w:trHeight w:val="284"/>
        </w:trPr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C7F56" w:rsidRPr="00FD3B08" w:rsidRDefault="00EC7F56" w:rsidP="00D95C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Metabolites modulating the growth of microbiota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Monoacylglycerols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lastRenderedPageBreak/>
              <w:t>1-dihomo-linolenylglycerol (20:3)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0.185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  <w:t>0.013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1-docosahexaenoylglycerol (22:6)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0.122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0.321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1-linoleoylglycerol (18:2)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  <w:t>0.030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0.339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1-myristoylglycerol (14:0)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-0.073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fi-FI"/>
              </w:rPr>
              <w:t>1.4E-07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fi-FI"/>
              </w:rPr>
              <w:t>4.1E-05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1-oleoylglycerol (18:1)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fi-FI"/>
              </w:rPr>
              <w:t>3.9E-07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fi-FI"/>
              </w:rPr>
              <w:t>3.0E-05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1-palmitoylglycerol (16:0)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0.429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  <w:t>0.026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2-linoleoylglycerol (18:2)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0.054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  <w:t>1.0E-04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0.425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2-oleoylglycerol (18:1)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-0.041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  <w:t>0.003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  <w:t>8.8E-04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2-palmitoylglycerol (16:0)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0.253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0.144</w:t>
            </w:r>
          </w:p>
        </w:tc>
      </w:tr>
      <w:tr w:rsidR="00FD3B08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1-palmitoleoylglycerol (16:1)*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-0.143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fi-FI"/>
              </w:rPr>
              <w:t>1.3E-20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fi-FI"/>
              </w:rPr>
              <w:t>7.2E-07</w:t>
            </w:r>
          </w:p>
        </w:tc>
      </w:tr>
      <w:tr w:rsidR="00FF6D5C" w:rsidRPr="00FD3B08" w:rsidTr="00EC7F56">
        <w:trPr>
          <w:trHeight w:val="28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5C" w:rsidRPr="00FD3B08" w:rsidRDefault="00FF6D5C" w:rsidP="00FF6D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1-linolenoylglycerol (18:3)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0.122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5C" w:rsidRPr="00FD3B08" w:rsidRDefault="00FF6D5C" w:rsidP="00AC7C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0.354</w:t>
            </w:r>
          </w:p>
        </w:tc>
      </w:tr>
    </w:tbl>
    <w:p w:rsidR="00FF6D5C" w:rsidRPr="00FD3B08" w:rsidRDefault="00FF6D5C" w:rsidP="00FF6D5C">
      <w:pPr>
        <w:rPr>
          <w:lang w:val="en-US"/>
        </w:rPr>
      </w:pPr>
    </w:p>
    <w:p w:rsidR="00D92EBC" w:rsidRPr="00FD3B08" w:rsidRDefault="00D92EBC" w:rsidP="00D92EBC">
      <w:pPr>
        <w:jc w:val="both"/>
        <w:rPr>
          <w:rFonts w:ascii="Times New Roman" w:hAnsi="Times New Roman" w:cs="Times New Roman"/>
          <w:lang w:val="en-US"/>
        </w:rPr>
      </w:pPr>
      <w:r w:rsidRPr="00FD3B08">
        <w:rPr>
          <w:rFonts w:ascii="Times New Roman" w:hAnsi="Times New Roman" w:cs="Times New Roman"/>
          <w:lang w:val="en-US"/>
        </w:rPr>
        <w:t xml:space="preserve">Results based on linear regression analyses. Analyses at baseline was adjusted for batch alone and at follow-up, additionally for follow-up time and respective trait at baseline. </w:t>
      </w:r>
      <w:r w:rsidRPr="00FD3B08">
        <w:rPr>
          <w:rFonts w:ascii="Times New Roman" w:hAnsi="Times New Roman" w:cs="Times New Roman"/>
          <w:i/>
          <w:lang w:val="en-US"/>
        </w:rPr>
        <w:t>P</w:t>
      </w:r>
      <w:r w:rsidRPr="00FD3B08">
        <w:rPr>
          <w:rFonts w:ascii="Times New Roman" w:hAnsi="Times New Roman" w:cs="Times New Roman"/>
          <w:lang w:val="en-US"/>
        </w:rPr>
        <w:t xml:space="preserve">&lt;5.8x10-5 marked as bold and underlined, </w:t>
      </w:r>
      <w:r w:rsidRPr="00FD3B08">
        <w:rPr>
          <w:rFonts w:ascii="Times New Roman" w:hAnsi="Times New Roman" w:cs="Times New Roman"/>
          <w:i/>
          <w:lang w:val="en-US"/>
        </w:rPr>
        <w:t>P</w:t>
      </w:r>
      <w:r w:rsidRPr="00FD3B08">
        <w:rPr>
          <w:rFonts w:ascii="Times New Roman" w:hAnsi="Times New Roman" w:cs="Times New Roman"/>
          <w:lang w:val="en-US"/>
        </w:rPr>
        <w:t>&lt;0.05 marked as bold.</w:t>
      </w:r>
    </w:p>
    <w:p w:rsidR="00EC7F56" w:rsidRPr="00FD3B08" w:rsidRDefault="00EC7F56" w:rsidP="00EC7F56">
      <w:pPr>
        <w:rPr>
          <w:lang w:val="en-US"/>
        </w:rPr>
      </w:pPr>
    </w:p>
    <w:p w:rsidR="00EC7F56" w:rsidRPr="00FD3B08" w:rsidRDefault="00EC7F56" w:rsidP="00EC7F56">
      <w:pPr>
        <w:rPr>
          <w:lang w:val="en-US"/>
        </w:rPr>
      </w:pPr>
    </w:p>
    <w:p w:rsidR="00EC7F56" w:rsidRPr="00FD3B08" w:rsidRDefault="00EC7F56" w:rsidP="00EC7F56">
      <w:pPr>
        <w:rPr>
          <w:lang w:val="en-US"/>
        </w:rPr>
      </w:pPr>
    </w:p>
    <w:p w:rsidR="00EC7F56" w:rsidRPr="00FD3B08" w:rsidRDefault="00EC7F56" w:rsidP="00EC7F56">
      <w:pPr>
        <w:rPr>
          <w:lang w:val="en-US"/>
        </w:rPr>
      </w:pPr>
    </w:p>
    <w:p w:rsidR="00EC7F56" w:rsidRPr="00FD3B08" w:rsidRDefault="00EC7F56" w:rsidP="00EC7F56">
      <w:pPr>
        <w:rPr>
          <w:lang w:val="en-US"/>
        </w:rPr>
      </w:pPr>
    </w:p>
    <w:p w:rsidR="00EC7F56" w:rsidRPr="00FD3B08" w:rsidRDefault="00EC7F56" w:rsidP="00EC7F56">
      <w:pPr>
        <w:rPr>
          <w:lang w:val="en-US"/>
        </w:rPr>
      </w:pPr>
    </w:p>
    <w:p w:rsidR="00EC7F56" w:rsidRPr="00FD3B08" w:rsidRDefault="00EC7F56" w:rsidP="00EC7F56">
      <w:pPr>
        <w:rPr>
          <w:lang w:val="en-US"/>
        </w:rPr>
      </w:pPr>
    </w:p>
    <w:p w:rsidR="00EC7F56" w:rsidRPr="00FD3B08" w:rsidRDefault="00EC7F56" w:rsidP="00EC7F56">
      <w:pPr>
        <w:rPr>
          <w:lang w:val="en-US"/>
        </w:rPr>
      </w:pPr>
    </w:p>
    <w:p w:rsidR="00EC7F56" w:rsidRPr="00FD3B08" w:rsidRDefault="00EC7F56" w:rsidP="00EC7F56">
      <w:pPr>
        <w:rPr>
          <w:lang w:val="en-US"/>
        </w:rPr>
      </w:pPr>
    </w:p>
    <w:p w:rsidR="00EC7F56" w:rsidRPr="00FD3B08" w:rsidRDefault="00EC7F56" w:rsidP="00EC7F56">
      <w:pPr>
        <w:rPr>
          <w:lang w:val="en-US"/>
        </w:rPr>
      </w:pPr>
    </w:p>
    <w:p w:rsidR="00EC7F56" w:rsidRPr="00FD3B08" w:rsidRDefault="00EC7F56" w:rsidP="00EC7F56">
      <w:pPr>
        <w:rPr>
          <w:lang w:val="en-US"/>
        </w:rPr>
      </w:pPr>
    </w:p>
    <w:p w:rsidR="00EC7F56" w:rsidRPr="00FD3B08" w:rsidRDefault="00EC7F56" w:rsidP="00EC7F56">
      <w:pPr>
        <w:rPr>
          <w:lang w:val="en-US"/>
        </w:rPr>
      </w:pPr>
    </w:p>
    <w:p w:rsidR="00FF6D5C" w:rsidRPr="00FD3B08" w:rsidRDefault="00FF6D5C" w:rsidP="00EC7F56">
      <w:pPr>
        <w:rPr>
          <w:lang w:val="en-US"/>
        </w:rPr>
      </w:pPr>
    </w:p>
    <w:p w:rsidR="00EC7F56" w:rsidRPr="00FD3B08" w:rsidRDefault="00EC7F56" w:rsidP="00EC7F56">
      <w:pPr>
        <w:rPr>
          <w:lang w:val="en-US"/>
        </w:rPr>
      </w:pPr>
    </w:p>
    <w:p w:rsidR="00EC7F56" w:rsidRPr="00FD3B08" w:rsidRDefault="00EC7F56" w:rsidP="00EC7F56">
      <w:pPr>
        <w:rPr>
          <w:lang w:val="en-US"/>
        </w:rPr>
      </w:pPr>
    </w:p>
    <w:p w:rsidR="00EC7F56" w:rsidRPr="00FD3B08" w:rsidRDefault="00EC7F56" w:rsidP="00EC7F56">
      <w:pPr>
        <w:rPr>
          <w:lang w:val="en-US"/>
        </w:rPr>
      </w:pPr>
    </w:p>
    <w:p w:rsidR="00EC7F56" w:rsidRPr="00FD3B08" w:rsidRDefault="00EC7F56" w:rsidP="00EC7F56">
      <w:pPr>
        <w:rPr>
          <w:lang w:val="en-US"/>
        </w:rPr>
      </w:pPr>
    </w:p>
    <w:p w:rsidR="00EC7F56" w:rsidRPr="00FD3B08" w:rsidRDefault="00EC7F56" w:rsidP="00EC7F56">
      <w:pPr>
        <w:rPr>
          <w:lang w:val="en-US"/>
        </w:rPr>
      </w:pPr>
    </w:p>
    <w:p w:rsidR="00EC7F56" w:rsidRPr="00FD3B08" w:rsidRDefault="00EC7F56" w:rsidP="00EC7F56">
      <w:pPr>
        <w:rPr>
          <w:lang w:val="en-US"/>
        </w:rPr>
      </w:pPr>
    </w:p>
    <w:p w:rsidR="00EC7F56" w:rsidRPr="00FD3B08" w:rsidRDefault="00EC7F56" w:rsidP="00EC7F56">
      <w:pPr>
        <w:rPr>
          <w:lang w:val="en-US"/>
        </w:rPr>
      </w:pPr>
    </w:p>
    <w:p w:rsidR="00EC7F56" w:rsidRPr="00FD3B08" w:rsidRDefault="00EC7F56" w:rsidP="00EC7F56">
      <w:pPr>
        <w:rPr>
          <w:lang w:val="en-US"/>
        </w:rPr>
      </w:pPr>
    </w:p>
    <w:p w:rsidR="00EC7F56" w:rsidRPr="00FD3B08" w:rsidRDefault="00EC7F56" w:rsidP="00EC7F56">
      <w:pPr>
        <w:rPr>
          <w:lang w:val="en-US"/>
        </w:rPr>
      </w:pPr>
    </w:p>
    <w:p w:rsidR="00EC7F56" w:rsidRPr="00FD3B08" w:rsidRDefault="00EC7F56" w:rsidP="00EC7F56">
      <w:pPr>
        <w:rPr>
          <w:lang w:val="en-US"/>
        </w:rPr>
      </w:pPr>
    </w:p>
    <w:p w:rsidR="0007239B" w:rsidRPr="00FD3B08" w:rsidRDefault="0007239B" w:rsidP="00EC7F56">
      <w:pPr>
        <w:pStyle w:val="BodyText"/>
        <w:spacing w:before="61"/>
        <w:rPr>
          <w:sz w:val="24"/>
          <w:szCs w:val="24"/>
        </w:rPr>
      </w:pPr>
    </w:p>
    <w:p w:rsidR="0007239B" w:rsidRPr="00FD3B08" w:rsidRDefault="0007239B" w:rsidP="00EC7F56">
      <w:pPr>
        <w:pStyle w:val="BodyText"/>
        <w:spacing w:before="61"/>
        <w:rPr>
          <w:sz w:val="24"/>
          <w:szCs w:val="24"/>
        </w:rPr>
      </w:pPr>
    </w:p>
    <w:p w:rsidR="0007239B" w:rsidRPr="00FD3B08" w:rsidRDefault="0007239B" w:rsidP="00EC7F56">
      <w:pPr>
        <w:pStyle w:val="BodyText"/>
        <w:spacing w:before="61"/>
        <w:rPr>
          <w:sz w:val="24"/>
          <w:szCs w:val="24"/>
        </w:rPr>
      </w:pPr>
    </w:p>
    <w:p w:rsidR="00EC7F56" w:rsidRPr="00FD3B08" w:rsidRDefault="00EC7F56" w:rsidP="00EC7F56">
      <w:pPr>
        <w:pStyle w:val="BodyText"/>
        <w:spacing w:before="61"/>
        <w:rPr>
          <w:sz w:val="24"/>
          <w:szCs w:val="24"/>
        </w:rPr>
      </w:pPr>
      <w:r w:rsidRPr="00FD3B08">
        <w:rPr>
          <w:sz w:val="24"/>
          <w:szCs w:val="24"/>
        </w:rPr>
        <w:lastRenderedPageBreak/>
        <w:t>Supplemental Table 5. Association of various metabolites with Matsuda ISI at baseline and follow-up</w:t>
      </w:r>
    </w:p>
    <w:tbl>
      <w:tblPr>
        <w:tblW w:w="9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9"/>
        <w:gridCol w:w="1132"/>
        <w:gridCol w:w="567"/>
        <w:gridCol w:w="565"/>
        <w:gridCol w:w="144"/>
        <w:gridCol w:w="568"/>
        <w:gridCol w:w="139"/>
        <w:gridCol w:w="143"/>
        <w:gridCol w:w="569"/>
        <w:gridCol w:w="425"/>
        <w:gridCol w:w="567"/>
        <w:gridCol w:w="142"/>
        <w:gridCol w:w="448"/>
        <w:gridCol w:w="391"/>
        <w:gridCol w:w="190"/>
        <w:gridCol w:w="160"/>
        <w:gridCol w:w="25"/>
        <w:gridCol w:w="263"/>
        <w:gridCol w:w="75"/>
        <w:gridCol w:w="138"/>
      </w:tblGrid>
      <w:tr w:rsidR="00FD3B08" w:rsidRPr="00FD3B08" w:rsidTr="00FC7E91">
        <w:trPr>
          <w:gridAfter w:val="1"/>
          <w:wAfter w:w="138" w:type="dxa"/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91" w:rsidRPr="00FD3B08" w:rsidRDefault="00FC7E91" w:rsidP="002C2D5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</w:pPr>
          </w:p>
        </w:tc>
        <w:tc>
          <w:tcPr>
            <w:tcW w:w="2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E91" w:rsidRPr="00FD3B08" w:rsidRDefault="00FC7E91" w:rsidP="002C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  <w:t>Matsuda ISI at baseline</w:t>
            </w:r>
          </w:p>
        </w:tc>
        <w:tc>
          <w:tcPr>
            <w:tcW w:w="2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E91" w:rsidRPr="00FD3B08" w:rsidRDefault="00FC7E91" w:rsidP="002C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  <w:t>Matsuda ISI at follow-up</w:t>
            </w:r>
          </w:p>
        </w:tc>
      </w:tr>
      <w:tr w:rsidR="00FD3B08" w:rsidRPr="00FD3B08" w:rsidTr="00FC7E91">
        <w:trPr>
          <w:gridAfter w:val="1"/>
          <w:wAfter w:w="138" w:type="dxa"/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91" w:rsidRPr="00FD3B08" w:rsidRDefault="00FC7E91" w:rsidP="002C2D5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  <w:t>Metabolite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E91" w:rsidRPr="00FD3B08" w:rsidRDefault="00FC7E91" w:rsidP="00FC7E91">
            <w:pPr>
              <w:spacing w:after="0"/>
              <w:ind w:left="170" w:hanging="17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Beta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E91" w:rsidRPr="00FD3B08" w:rsidRDefault="00FC7E91" w:rsidP="00FC7E9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  <w:t>SE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E91" w:rsidRPr="00FD3B08" w:rsidRDefault="00FC7E91" w:rsidP="00FC7E9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fi-FI"/>
              </w:rPr>
              <w:t>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E91" w:rsidRPr="00FD3B08" w:rsidRDefault="00FC7E91" w:rsidP="00FC7E9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  <w:t>Beta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E91" w:rsidRPr="00FD3B08" w:rsidRDefault="00FC7E91" w:rsidP="00FC7E9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  <w:t>SE</w:t>
            </w:r>
          </w:p>
        </w:tc>
        <w:tc>
          <w:tcPr>
            <w:tcW w:w="1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E91" w:rsidRPr="00FD3B08" w:rsidRDefault="00FC7E91" w:rsidP="00FC7E9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fi-FI"/>
              </w:rPr>
              <w:t>P</w:t>
            </w:r>
          </w:p>
        </w:tc>
      </w:tr>
      <w:tr w:rsidR="00FD3B08" w:rsidRPr="00FD3B08" w:rsidTr="00FC7E91">
        <w:trPr>
          <w:gridAfter w:val="1"/>
          <w:wAfter w:w="138" w:type="dxa"/>
          <w:trHeight w:val="28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015D" w:rsidRPr="00FD3B08" w:rsidRDefault="00D9015D" w:rsidP="00D95C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  <w:t>Metabolites generated by microbiota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9015D" w:rsidRPr="00FD3B08" w:rsidRDefault="00D9015D" w:rsidP="00D901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9015D" w:rsidRPr="00FD3B08" w:rsidRDefault="00D9015D" w:rsidP="00D901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9015D" w:rsidRPr="00FD3B08" w:rsidRDefault="00D9015D" w:rsidP="00D901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9015D" w:rsidRPr="00FD3B08" w:rsidRDefault="00D9015D" w:rsidP="00D901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9015D" w:rsidRPr="00FD3B08" w:rsidRDefault="00D9015D" w:rsidP="00D901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1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9015D" w:rsidRPr="00FD3B08" w:rsidRDefault="00D9015D" w:rsidP="00D901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  <w:t>Bile acids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 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glycocholate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-0.207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2.5E-51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0.917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taurochenodeoxycholate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-0.233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8.9E-65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0.011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ursodeoxycholate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-0.105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3.5E-14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0.526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glycodeoxycholate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-0.128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3.2E-20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0.400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glycolithocholate sulfate*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0.675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glycocholenate sulfate*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-0.086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6.3E-10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-0.009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0.351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taurocholenate sulfate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-0.128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2.8E-20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-0.057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3.5E-09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glycoursodeoxycholate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-0.104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5.1E-14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0.504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  <w:t>Choline metabolism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trimethylamine N-oxide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0.689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0.711</w:t>
            </w:r>
          </w:p>
        </w:tc>
      </w:tr>
      <w:tr w:rsidR="00FD3B08" w:rsidRPr="00FD3B08" w:rsidTr="00FC7E91">
        <w:trPr>
          <w:gridAfter w:val="3"/>
          <w:wAfter w:w="476" w:type="dxa"/>
          <w:trHeight w:val="284"/>
        </w:trPr>
        <w:tc>
          <w:tcPr>
            <w:tcW w:w="91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8EB" w:rsidRPr="00FD3B08" w:rsidRDefault="00F848EB" w:rsidP="00F848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  <w:t>Aromatic amino acid metabolism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p-cresol sulfate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0.218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0.363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methyl indole-3-acetate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-0.086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5.4E-10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0.247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indolepropionate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0.092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4.0E-11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0.042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1.5E-05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phenyllactate (PLA)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-0.164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2.4E-32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0.201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Xanthurenate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-0.248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4.2E-73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0.002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3-(4-hydroxyphenyl)lactate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-0.317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8.4E-121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0.155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4-ethylphenylsulfate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-0.042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0.584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4-hydroxyphenylacetate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-0.069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8.3E-06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-0.006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0.607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phenylacetylglutamine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0.615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0.159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3-(3-hydroxyphenyl)propionate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0.141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3-phenylpropionate (hydrocinnamate)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7.3E-11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0.010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phenylacetate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0.079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phenol sulfate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7.8E-06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0.137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indolelactate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-0.159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1.6E-30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0.752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indoleacetate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0.126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N-acetyltryptophan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-0.284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1.3E-96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-0.023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0.021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3-indoxyl sulfate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-0.124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3.0E-19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0.779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indoleacetylglutamine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-0.145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9.5E-26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0.023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0.017</w:t>
            </w:r>
          </w:p>
        </w:tc>
      </w:tr>
      <w:tr w:rsidR="00FD3B08" w:rsidRPr="00FD3B08" w:rsidTr="00FC7E91">
        <w:trPr>
          <w:gridAfter w:val="3"/>
          <w:wAfter w:w="476" w:type="dxa"/>
          <w:trHeight w:val="284"/>
        </w:trPr>
        <w:tc>
          <w:tcPr>
            <w:tcW w:w="91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4CC" w:rsidRPr="00FD3B08" w:rsidRDefault="00D024CC" w:rsidP="00D024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  <w:t>Non-aromatic amino acid metabolism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3-aminoisobutyrate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1.6E-14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-0.035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2.7E-04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imidazole propionate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5.1E-13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0.582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  <w:t>Xenobiotic metabolism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hippurate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0.093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2.0E-11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0.042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1.4E-05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2-hydroxyhippurate (salicylurate)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-0.047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6.4E-04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0.034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4.8E-04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3-hydroxyhippurate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0.065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4-hydroxyhippurate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0.033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6.3E-04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  <w:t>Energy metabolism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lactate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-0.331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4.7E-132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0.049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1.3E-06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succinate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-0.004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0.681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  <w:t>Lipid metabolism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  <w:t>Short chain fatty acid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isovalerate (i5:0)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-0.107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1.2E-14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-0.021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0.026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  <w:t>Other metabolites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2-hydroxybutyrate/2-hydroxyisobutyrate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-0.187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6.2E-42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-0.061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3.4E-10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lastRenderedPageBreak/>
              <w:t>3-hydroxyisobutyrate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-0.159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2.0E-30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-0.037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1.2E-04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benzoate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0.277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0.085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homovanillate (HVA)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9.9E-09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0.294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serotonin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0.916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0.536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spermidine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0.384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N-acetylputrescine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-0.092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3.9E-11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0.979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i-FI"/>
              </w:rPr>
              <w:t>Lyso-phosphatidylcholines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1-linolenoyl-GPC (18:3)*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0.163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3.6E-32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1.7E-20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1-linoleoyl-GPC (18:2)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0.362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5.1E-160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0.086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4.0E-17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1-oleoyl-GPC (18:1)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0.303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1.9E-110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0.088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2.3E-18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1-palmitoleoyl-GPC (16:1)*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-0.026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0.039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4.9E-05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1-palmitoyl-GPC (16:0)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u w:val="single"/>
                <w:lang w:val="en-US" w:eastAsia="fi-FI"/>
              </w:rPr>
              <w:t>1.5E-20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0.073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2.8E-14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1-lignoceroyl-GPC (24:0)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0.237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u w:val="single"/>
                <w:lang w:val="en-US" w:eastAsia="fi-FI"/>
              </w:rPr>
              <w:t>1.5E-51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0.080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2.8E-13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1-stearoyl-GPC (18:0)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u w:val="single"/>
                <w:lang w:val="en-US" w:eastAsia="fi-FI"/>
              </w:rPr>
              <w:t>5.7E-21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0.077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1.1E-15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56" w:rsidRPr="00FD3B08" w:rsidRDefault="00EC7F56" w:rsidP="00EC7F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2-palmitoyl-GPC (16:0)*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6.4E-09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0.048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56" w:rsidRPr="00FD3B08" w:rsidRDefault="00EC7F56" w:rsidP="00EC7F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7.5E-07</w:t>
            </w:r>
          </w:p>
        </w:tc>
      </w:tr>
      <w:tr w:rsidR="00FD3B08" w:rsidRPr="00FD3B08" w:rsidTr="00FC7E91">
        <w:trPr>
          <w:gridAfter w:val="2"/>
          <w:wAfter w:w="213" w:type="dxa"/>
          <w:trHeight w:val="284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  <w:t>Lyso-phosphatidylethanolamines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CC" w:rsidRPr="00FD3B08" w:rsidRDefault="00D024CC" w:rsidP="00D024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1-arachidonoyl-GPE (20:4n6)*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0.028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0.023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0.015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CC" w:rsidRPr="00FD3B08" w:rsidRDefault="00D024CC" w:rsidP="00D024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1-linoleoyl-GPE (18:2)*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4.6E-15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0.067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3.7E-12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CC" w:rsidRPr="00FD3B08" w:rsidRDefault="00D024CC" w:rsidP="00D024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1-oleoyl-GPE (18:1)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2.4E-04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0.055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1.1E-08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CC" w:rsidRPr="00FD3B08" w:rsidRDefault="00D024CC" w:rsidP="00D024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1-palmitoyl-GPE (16:0)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0.153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u w:val="single"/>
                <w:lang w:val="en-US" w:eastAsia="fi-FI"/>
              </w:rPr>
              <w:t>2.6E-28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0.071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3.3E-13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CC" w:rsidRPr="00FD3B08" w:rsidRDefault="00D024CC" w:rsidP="00D024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1-stearoyl-GPE (18:0)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2.0E-05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0.054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2.0E-08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CC" w:rsidRPr="00FD3B08" w:rsidRDefault="00D024CC" w:rsidP="00D024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2-stearoyl-GPE (18:0)*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0.040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2.5E-05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24CC" w:rsidRPr="00FD3B08" w:rsidRDefault="00D024CC" w:rsidP="00D95C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  <w:t>Metabolites processed by microbiota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24CC" w:rsidRPr="00FD3B08" w:rsidRDefault="00D024CC" w:rsidP="00D024C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24CC" w:rsidRPr="00FD3B08" w:rsidRDefault="00D024CC" w:rsidP="00D024C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</w:pPr>
          </w:p>
        </w:tc>
        <w:tc>
          <w:tcPr>
            <w:tcW w:w="23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24CC" w:rsidRPr="00FD3B08" w:rsidRDefault="00D024CC" w:rsidP="00D024C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</w:pP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CC" w:rsidRPr="00FD3B08" w:rsidRDefault="00D024CC" w:rsidP="00D024C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  <w:t>Bile acids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CC" w:rsidRPr="00FD3B08" w:rsidRDefault="00D024CC" w:rsidP="00D024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cholate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-0.082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4.4E-09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0.036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1.7E-04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CC" w:rsidRPr="00FD3B08" w:rsidRDefault="00D024CC" w:rsidP="00D024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chenodeoxycholate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0.021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0.028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CC" w:rsidRPr="00FD3B08" w:rsidRDefault="00D024CC" w:rsidP="00D024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glycochenodeoxycholate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-0.171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3.3E-35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0.239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CC" w:rsidRPr="00FD3B08" w:rsidRDefault="00D024CC" w:rsidP="00D024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taurolithocholate 3-sulfate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-0.055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7.0E-05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0.252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CC" w:rsidRPr="00FD3B08" w:rsidRDefault="00D024CC" w:rsidP="00D024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deoxycholate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-0.092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3.3E-11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0.329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CC" w:rsidRPr="00FD3B08" w:rsidRDefault="00D024CC" w:rsidP="00D024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choline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0.048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5.7E-04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-0.004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0.693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CC" w:rsidRPr="00FD3B08" w:rsidRDefault="00D024CC" w:rsidP="00D024C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  <w:t>Xenobiotic metabolism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CC" w:rsidRPr="00FD3B08" w:rsidRDefault="00D024CC" w:rsidP="00D024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xylose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0.347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0.490</w:t>
            </w:r>
          </w:p>
        </w:tc>
      </w:tr>
      <w:tr w:rsidR="00FD3B08" w:rsidRPr="00FD3B08" w:rsidTr="00FC7E91">
        <w:trPr>
          <w:gridAfter w:val="3"/>
          <w:wAfter w:w="476" w:type="dxa"/>
          <w:trHeight w:val="284"/>
        </w:trPr>
        <w:tc>
          <w:tcPr>
            <w:tcW w:w="91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hAnsi="Times New Roman" w:cs="Times New Roman"/>
                <w:b/>
                <w:sz w:val="20"/>
                <w:szCs w:val="20"/>
                <w:lang w:val="en-US" w:eastAsia="fi-FI"/>
              </w:rPr>
              <w:t>Non-aromatic amino acid metabolism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CC" w:rsidRPr="00FD3B08" w:rsidRDefault="00D024CC" w:rsidP="00D024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N-acetylglycine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0.377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3.3E-174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0.198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CC" w:rsidRPr="00FD3B08" w:rsidRDefault="00D024CC" w:rsidP="00D024C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  <w:t>Energy metabolism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CC" w:rsidRPr="00FD3B08" w:rsidRDefault="00D024CC" w:rsidP="00D024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urea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0.709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0.188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CC" w:rsidRPr="00FD3B08" w:rsidRDefault="00D024CC" w:rsidP="00D024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creatine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-0.184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2.3E-40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-0.057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5.9E-09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CC" w:rsidRPr="00FD3B08" w:rsidRDefault="00D024CC" w:rsidP="00D024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creatinine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-0.042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0.024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0.012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CC" w:rsidRPr="00FD3B08" w:rsidRDefault="00D024CC" w:rsidP="00D024C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  <w:t>Other metabolites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CC" w:rsidRPr="00FD3B08" w:rsidRDefault="00D024CC" w:rsidP="00D024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Urate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-0.274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9.2E-90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0.003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CC" w:rsidRPr="00FD3B08" w:rsidRDefault="00D024CC" w:rsidP="00D024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Uridine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-0.137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5.7E-23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0.002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CC" w:rsidRPr="00FD3B08" w:rsidRDefault="00D024CC" w:rsidP="00D024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Xanthine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-0.294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1.4E-103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-0.044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1.2E-05</w:t>
            </w:r>
          </w:p>
        </w:tc>
      </w:tr>
      <w:tr w:rsidR="00FD3B08" w:rsidRPr="00FD3B08" w:rsidTr="00FC7E91">
        <w:trPr>
          <w:trHeight w:val="284"/>
        </w:trPr>
        <w:tc>
          <w:tcPr>
            <w:tcW w:w="6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24CC" w:rsidRPr="00FD3B08" w:rsidRDefault="00D024CC" w:rsidP="00D95CB8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 xml:space="preserve">Metabolite levels indirectly affected by microbiota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24CC" w:rsidRPr="00FD3B08" w:rsidRDefault="00D024CC" w:rsidP="002C2D5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3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24CC" w:rsidRPr="00FD3B08" w:rsidRDefault="00D024CC" w:rsidP="002C2D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CC" w:rsidRPr="00FD3B08" w:rsidRDefault="00D024CC" w:rsidP="00D024C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  <w:t>Choline metabolism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CC" w:rsidRPr="00FD3B08" w:rsidRDefault="00D024CC" w:rsidP="00D024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betaine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0.167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1.8E-33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0.324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CC" w:rsidRPr="00FD3B08" w:rsidRDefault="00D024CC" w:rsidP="00D024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dimethylglycine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-0.074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1.2E-07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-0.038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9.2E-05</w:t>
            </w:r>
          </w:p>
        </w:tc>
      </w:tr>
      <w:tr w:rsidR="00FD3B08" w:rsidRPr="00FD3B08" w:rsidTr="00FC7E91">
        <w:trPr>
          <w:gridAfter w:val="2"/>
          <w:wAfter w:w="213" w:type="dxa"/>
          <w:trHeight w:val="284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hAnsi="Times New Roman" w:cs="Times New Roman"/>
                <w:b/>
                <w:sz w:val="20"/>
                <w:szCs w:val="20"/>
                <w:lang w:eastAsia="fi-FI"/>
              </w:rPr>
              <w:t>Aromatic amino acid metabolism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CC" w:rsidRPr="00FD3B08" w:rsidRDefault="00D024CC" w:rsidP="00D024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kynurenine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-0.280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1.6E-93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-0.045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6.9E-06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CC" w:rsidRPr="00FD3B08" w:rsidRDefault="00D024CC" w:rsidP="00D024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kynurenate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-0.283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1.2E-95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-0.023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0.021</w:t>
            </w:r>
          </w:p>
        </w:tc>
      </w:tr>
      <w:tr w:rsidR="00FD3B08" w:rsidRPr="00FD3B08" w:rsidTr="00FC7E91">
        <w:trPr>
          <w:trHeight w:val="284"/>
        </w:trPr>
        <w:tc>
          <w:tcPr>
            <w:tcW w:w="6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95CB8" w:rsidRPr="00FD3B08" w:rsidRDefault="00D95CB8" w:rsidP="00D95CB8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</w:p>
          <w:p w:rsidR="00D95CB8" w:rsidRPr="00FD3B08" w:rsidRDefault="00D95CB8" w:rsidP="00D95CB8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</w:p>
          <w:p w:rsidR="00D024CC" w:rsidRPr="00FD3B08" w:rsidRDefault="006C322E" w:rsidP="00D95CB8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lastRenderedPageBreak/>
              <w:t xml:space="preserve"> </w:t>
            </w:r>
            <w:r w:rsidR="00D024CC" w:rsidRPr="00FD3B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Metabolites modulating the growth of microbiota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24CC" w:rsidRPr="00FD3B08" w:rsidRDefault="00D024CC" w:rsidP="002C2D5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3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24CC" w:rsidRPr="00FD3B08" w:rsidRDefault="00D024CC" w:rsidP="002C2D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CC" w:rsidRPr="00FD3B08" w:rsidRDefault="00D024CC" w:rsidP="00D024C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Monoacylglycerols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CC" w:rsidRPr="00FD3B08" w:rsidRDefault="00D024CC" w:rsidP="00D024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1-dihomo-linolenylglycerol (20:3)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2.9E-04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0.959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CC" w:rsidRPr="00FD3B08" w:rsidRDefault="00D024CC" w:rsidP="00D024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1-docosahexaenoylglycerol (22:6)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0.298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CC" w:rsidRPr="00FD3B08" w:rsidRDefault="00D024CC" w:rsidP="00D024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1-linoleoylglycerol (18:2)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0.707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0.022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0.024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CC" w:rsidRPr="00FD3B08" w:rsidRDefault="00D024CC" w:rsidP="00D024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1-myristoylglycerol (14:0)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-0.213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u w:val="single"/>
                <w:lang w:val="en-US" w:eastAsia="fi-FI"/>
              </w:rPr>
              <w:t>4.7E-54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0.182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CC" w:rsidRPr="00FD3B08" w:rsidRDefault="00D024CC" w:rsidP="00D024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1-oleoylglycerol (18:1)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-0.193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u w:val="single"/>
                <w:lang w:val="en-US" w:eastAsia="fi-FI"/>
              </w:rPr>
              <w:t>1.9E-44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0.925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CC" w:rsidRPr="00FD3B08" w:rsidRDefault="00D024CC" w:rsidP="00D024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1-palmitoylglycerol (16:0)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-0.038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0.209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CC" w:rsidRPr="00FD3B08" w:rsidRDefault="00D024CC" w:rsidP="00D024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2-linoleoylglycerol (18:2)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0.052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2.1E-04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0.020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0.036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CC" w:rsidRPr="00FD3B08" w:rsidRDefault="00D024CC" w:rsidP="00D024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2-oleoylglycerol (18:1)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-0.129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u w:val="single"/>
                <w:lang w:val="en-US" w:eastAsia="fi-FI"/>
              </w:rPr>
              <w:t>1.2E-20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0.476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CC" w:rsidRPr="00FD3B08" w:rsidRDefault="00D024CC" w:rsidP="00D024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2-palmitoylglycerol (16:0)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-0.015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0.010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0.108</w:t>
            </w:r>
          </w:p>
        </w:tc>
      </w:tr>
      <w:tr w:rsidR="00FD3B08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CC" w:rsidRPr="00FD3B08" w:rsidRDefault="00D024CC" w:rsidP="00D024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1-palmitoleoylglycerol (16:1)*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-0.257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u w:val="single"/>
                <w:lang w:val="en-US" w:eastAsia="fi-FI"/>
              </w:rPr>
              <w:t>4.9E-64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0.863</w:t>
            </w:r>
          </w:p>
        </w:tc>
      </w:tr>
      <w:tr w:rsidR="00D024CC" w:rsidRPr="00FD3B08" w:rsidTr="00FC7E91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CC" w:rsidRPr="00FD3B08" w:rsidRDefault="00D024CC" w:rsidP="00D024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1-linolenoylglycerol (18:3)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-0.113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fi-FI"/>
              </w:rPr>
              <w:t>1.2E-12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0.011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CC" w:rsidRPr="00FD3B08" w:rsidRDefault="00D024CC" w:rsidP="00D02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FD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0.021</w:t>
            </w:r>
          </w:p>
        </w:tc>
      </w:tr>
    </w:tbl>
    <w:p w:rsidR="00D92EBC" w:rsidRPr="00FD3B08" w:rsidRDefault="00D92EBC" w:rsidP="00EC7F56">
      <w:pPr>
        <w:rPr>
          <w:lang w:val="en-US"/>
        </w:rPr>
      </w:pPr>
    </w:p>
    <w:p w:rsidR="00D92EBC" w:rsidRPr="00FD3B08" w:rsidRDefault="00D92EBC" w:rsidP="00D92EBC">
      <w:pPr>
        <w:jc w:val="both"/>
        <w:rPr>
          <w:rFonts w:ascii="Times New Roman" w:hAnsi="Times New Roman" w:cs="Times New Roman"/>
          <w:lang w:val="en-US"/>
        </w:rPr>
      </w:pPr>
      <w:r w:rsidRPr="00FD3B08">
        <w:rPr>
          <w:rFonts w:ascii="Times New Roman" w:hAnsi="Times New Roman" w:cs="Times New Roman"/>
          <w:lang w:val="en-US"/>
        </w:rPr>
        <w:t xml:space="preserve">Results based on linear regression analyses. Analyses at baseline was adjusted for batch alone and at follow-up, additionally for follow-up time and respective trait at baseline. </w:t>
      </w:r>
      <w:r w:rsidRPr="00FD3B08">
        <w:rPr>
          <w:rFonts w:ascii="Times New Roman" w:hAnsi="Times New Roman" w:cs="Times New Roman"/>
          <w:i/>
          <w:lang w:val="en-US"/>
        </w:rPr>
        <w:t>P</w:t>
      </w:r>
      <w:r w:rsidRPr="00FD3B08">
        <w:rPr>
          <w:rFonts w:ascii="Times New Roman" w:hAnsi="Times New Roman" w:cs="Times New Roman"/>
          <w:lang w:val="en-US"/>
        </w:rPr>
        <w:t xml:space="preserve">&lt;5.8x10-5 marked as bold and underlined, </w:t>
      </w:r>
      <w:r w:rsidRPr="00FD3B08">
        <w:rPr>
          <w:rFonts w:ascii="Times New Roman" w:hAnsi="Times New Roman" w:cs="Times New Roman"/>
          <w:i/>
          <w:lang w:val="en-US"/>
        </w:rPr>
        <w:t>P</w:t>
      </w:r>
      <w:r w:rsidRPr="00FD3B08">
        <w:rPr>
          <w:rFonts w:ascii="Times New Roman" w:hAnsi="Times New Roman" w:cs="Times New Roman"/>
          <w:lang w:val="en-US"/>
        </w:rPr>
        <w:t>&lt;0.05 marked as bold.</w:t>
      </w:r>
    </w:p>
    <w:p w:rsidR="00EC7F56" w:rsidRPr="00FD3B08" w:rsidRDefault="00EC7F56" w:rsidP="00D92EBC">
      <w:pPr>
        <w:rPr>
          <w:lang w:val="en-US"/>
        </w:rPr>
      </w:pPr>
    </w:p>
    <w:sectPr w:rsidR="00EC7F56" w:rsidRPr="00FD3B08" w:rsidSect="00CD1330">
      <w:footerReference w:type="default" r:id="rId8"/>
      <w:pgSz w:w="11910" w:h="16840"/>
      <w:pgMar w:top="1080" w:right="1100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D4A" w:rsidRDefault="00064D4A">
      <w:pPr>
        <w:spacing w:after="0"/>
      </w:pPr>
      <w:r>
        <w:separator/>
      </w:r>
    </w:p>
  </w:endnote>
  <w:endnote w:type="continuationSeparator" w:id="0">
    <w:p w:rsidR="00064D4A" w:rsidRDefault="00064D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908901"/>
      <w:docPartObj>
        <w:docPartGallery w:val="Page Numbers (Bottom of Page)"/>
        <w:docPartUnique/>
      </w:docPartObj>
    </w:sdtPr>
    <w:sdtEndPr/>
    <w:sdtContent>
      <w:p w:rsidR="006C322E" w:rsidRDefault="006C322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B08">
          <w:rPr>
            <w:noProof/>
          </w:rPr>
          <w:t>1</w:t>
        </w:r>
        <w:r>
          <w:fldChar w:fldCharType="end"/>
        </w:r>
      </w:p>
    </w:sdtContent>
  </w:sdt>
  <w:p w:rsidR="006C322E" w:rsidRDefault="006C3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D4A" w:rsidRDefault="00064D4A">
      <w:pPr>
        <w:spacing w:after="0"/>
      </w:pPr>
      <w:r>
        <w:separator/>
      </w:r>
    </w:p>
  </w:footnote>
  <w:footnote w:type="continuationSeparator" w:id="0">
    <w:p w:rsidR="00064D4A" w:rsidRDefault="00064D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83874"/>
    <w:multiLevelType w:val="hybridMultilevel"/>
    <w:tmpl w:val="83EA2F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B10EE"/>
    <w:multiLevelType w:val="multilevel"/>
    <w:tmpl w:val="4CF23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0E"/>
    <w:rsid w:val="000030BE"/>
    <w:rsid w:val="00062672"/>
    <w:rsid w:val="00064D4A"/>
    <w:rsid w:val="0007239B"/>
    <w:rsid w:val="000730C1"/>
    <w:rsid w:val="00086EBB"/>
    <w:rsid w:val="000C2A7B"/>
    <w:rsid w:val="00207925"/>
    <w:rsid w:val="002636FF"/>
    <w:rsid w:val="00274A13"/>
    <w:rsid w:val="002C2D5B"/>
    <w:rsid w:val="002C330A"/>
    <w:rsid w:val="002D7020"/>
    <w:rsid w:val="003044E5"/>
    <w:rsid w:val="00316460"/>
    <w:rsid w:val="003F17D9"/>
    <w:rsid w:val="00412A4F"/>
    <w:rsid w:val="00423357"/>
    <w:rsid w:val="004E1030"/>
    <w:rsid w:val="00557C0B"/>
    <w:rsid w:val="005B1615"/>
    <w:rsid w:val="006006B6"/>
    <w:rsid w:val="00603B39"/>
    <w:rsid w:val="006263B7"/>
    <w:rsid w:val="0064166A"/>
    <w:rsid w:val="006C322E"/>
    <w:rsid w:val="0071172B"/>
    <w:rsid w:val="0074582E"/>
    <w:rsid w:val="007965EF"/>
    <w:rsid w:val="007C195C"/>
    <w:rsid w:val="00814EDD"/>
    <w:rsid w:val="008C682D"/>
    <w:rsid w:val="009A5A49"/>
    <w:rsid w:val="00A00F9D"/>
    <w:rsid w:val="00A02216"/>
    <w:rsid w:val="00A34091"/>
    <w:rsid w:val="00A93034"/>
    <w:rsid w:val="00AC64C3"/>
    <w:rsid w:val="00AC7C19"/>
    <w:rsid w:val="00AE243F"/>
    <w:rsid w:val="00B11E3D"/>
    <w:rsid w:val="00B3212C"/>
    <w:rsid w:val="00B934F1"/>
    <w:rsid w:val="00B93B98"/>
    <w:rsid w:val="00BE3EE3"/>
    <w:rsid w:val="00BE4E35"/>
    <w:rsid w:val="00C15747"/>
    <w:rsid w:val="00CD1330"/>
    <w:rsid w:val="00D024CC"/>
    <w:rsid w:val="00D9015D"/>
    <w:rsid w:val="00D92EBC"/>
    <w:rsid w:val="00D95CB8"/>
    <w:rsid w:val="00DD0B1B"/>
    <w:rsid w:val="00E91046"/>
    <w:rsid w:val="00EC7F56"/>
    <w:rsid w:val="00F106E3"/>
    <w:rsid w:val="00F14528"/>
    <w:rsid w:val="00F413CB"/>
    <w:rsid w:val="00F848EB"/>
    <w:rsid w:val="00FA6A0E"/>
    <w:rsid w:val="00FC7E91"/>
    <w:rsid w:val="00FD3B08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5DBCE-A862-49E5-99D2-D9C3C550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E91"/>
    <w:pPr>
      <w:spacing w:after="12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FA6A0E"/>
    <w:pPr>
      <w:spacing w:before="240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fi-F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A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A0E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6A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itle1">
    <w:name w:val="title1"/>
    <w:basedOn w:val="Normal"/>
    <w:rsid w:val="00FA6A0E"/>
    <w:pPr>
      <w:spacing w:after="0"/>
    </w:pPr>
    <w:rPr>
      <w:rFonts w:ascii="Times New Roman" w:eastAsia="Times New Roman" w:hAnsi="Times New Roman" w:cs="Times New Roman"/>
      <w:sz w:val="27"/>
      <w:szCs w:val="27"/>
      <w:lang w:eastAsia="fi-FI"/>
    </w:rPr>
  </w:style>
  <w:style w:type="paragraph" w:customStyle="1" w:styleId="desc2">
    <w:name w:val="desc2"/>
    <w:basedOn w:val="Normal"/>
    <w:rsid w:val="00FA6A0E"/>
    <w:pPr>
      <w:spacing w:after="0"/>
    </w:pPr>
    <w:rPr>
      <w:rFonts w:ascii="Times New Roman" w:eastAsia="Times New Roman" w:hAnsi="Times New Roman" w:cs="Times New Roman"/>
      <w:sz w:val="26"/>
      <w:szCs w:val="26"/>
      <w:lang w:eastAsia="fi-FI"/>
    </w:rPr>
  </w:style>
  <w:style w:type="paragraph" w:customStyle="1" w:styleId="details1">
    <w:name w:val="details1"/>
    <w:basedOn w:val="Normal"/>
    <w:rsid w:val="00FA6A0E"/>
    <w:pPr>
      <w:spacing w:after="0"/>
    </w:pPr>
    <w:rPr>
      <w:rFonts w:ascii="Times New Roman" w:eastAsia="Times New Roman" w:hAnsi="Times New Roman" w:cs="Times New Roman"/>
      <w:lang w:eastAsia="fi-FI"/>
    </w:rPr>
  </w:style>
  <w:style w:type="character" w:customStyle="1" w:styleId="jrnl">
    <w:name w:val="jrnl"/>
    <w:basedOn w:val="DefaultParagraphFont"/>
    <w:rsid w:val="00FA6A0E"/>
  </w:style>
  <w:style w:type="character" w:customStyle="1" w:styleId="highlight">
    <w:name w:val="highlight"/>
    <w:basedOn w:val="DefaultParagraphFont"/>
    <w:rsid w:val="00FA6A0E"/>
  </w:style>
  <w:style w:type="character" w:styleId="Hyperlink">
    <w:name w:val="Hyperlink"/>
    <w:basedOn w:val="DefaultParagraphFont"/>
    <w:uiPriority w:val="99"/>
    <w:unhideWhenUsed/>
    <w:rsid w:val="00FA6A0E"/>
    <w:rPr>
      <w:rFonts w:ascii="Open Sans" w:hAnsi="Open Sans" w:hint="default"/>
      <w:b w:val="0"/>
      <w:bCs w:val="0"/>
      <w:i w:val="0"/>
      <w:iCs w:val="0"/>
      <w:strike w:val="0"/>
      <w:dstrike w:val="0"/>
      <w:color w:val="0062A0"/>
      <w:sz w:val="24"/>
      <w:szCs w:val="24"/>
      <w:u w:val="none"/>
      <w:effect w:val="none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unhideWhenUsed/>
    <w:rsid w:val="00FA6A0E"/>
    <w:pPr>
      <w:spacing w:after="0"/>
      <w:textAlignment w:val="baseline"/>
    </w:pPr>
    <w:rPr>
      <w:rFonts w:ascii="Open Sans" w:eastAsia="Times New Roman" w:hAnsi="Open Sans" w:cs="Times New Roman"/>
      <w:sz w:val="24"/>
      <w:szCs w:val="24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FA6A0E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6A0E"/>
  </w:style>
  <w:style w:type="paragraph" w:styleId="Footer">
    <w:name w:val="footer"/>
    <w:basedOn w:val="Normal"/>
    <w:link w:val="FooterChar"/>
    <w:uiPriority w:val="99"/>
    <w:unhideWhenUsed/>
    <w:rsid w:val="00FA6A0E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6A0E"/>
  </w:style>
  <w:style w:type="paragraph" w:customStyle="1" w:styleId="TableParagraph">
    <w:name w:val="Table Paragraph"/>
    <w:basedOn w:val="Normal"/>
    <w:uiPriority w:val="1"/>
    <w:qFormat/>
    <w:rsid w:val="00FA6A0E"/>
    <w:pPr>
      <w:widowControl w:val="0"/>
      <w:autoSpaceDE w:val="0"/>
      <w:autoSpaceDN w:val="0"/>
      <w:spacing w:before="3" w:after="0" w:line="222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cit">
    <w:name w:val="cit"/>
    <w:basedOn w:val="DefaultParagraphFont"/>
    <w:rsid w:val="00FA6A0E"/>
  </w:style>
  <w:style w:type="character" w:customStyle="1" w:styleId="fm-vol-iss-date">
    <w:name w:val="fm-vol-iss-date"/>
    <w:basedOn w:val="DefaultParagraphFont"/>
    <w:rsid w:val="00FA6A0E"/>
  </w:style>
  <w:style w:type="character" w:customStyle="1" w:styleId="doi2">
    <w:name w:val="doi2"/>
    <w:basedOn w:val="DefaultParagraphFont"/>
    <w:rsid w:val="00FA6A0E"/>
  </w:style>
  <w:style w:type="character" w:customStyle="1" w:styleId="fm-citation-ids-label">
    <w:name w:val="fm-citation-ids-label"/>
    <w:basedOn w:val="DefaultParagraphFont"/>
    <w:rsid w:val="00FA6A0E"/>
  </w:style>
  <w:style w:type="character" w:styleId="Emphasis">
    <w:name w:val="Emphasis"/>
    <w:basedOn w:val="DefaultParagraphFont"/>
    <w:uiPriority w:val="20"/>
    <w:qFormat/>
    <w:rsid w:val="00FA6A0E"/>
    <w:rPr>
      <w:b/>
      <w:bCs/>
      <w:i w:val="0"/>
      <w:iCs w:val="0"/>
    </w:rPr>
  </w:style>
  <w:style w:type="character" w:customStyle="1" w:styleId="st1">
    <w:name w:val="st1"/>
    <w:basedOn w:val="DefaultParagraphFont"/>
    <w:rsid w:val="00FA6A0E"/>
  </w:style>
  <w:style w:type="character" w:styleId="HTMLCite">
    <w:name w:val="HTML Cite"/>
    <w:basedOn w:val="DefaultParagraphFont"/>
    <w:uiPriority w:val="99"/>
    <w:semiHidden/>
    <w:unhideWhenUsed/>
    <w:rsid w:val="00FA6A0E"/>
    <w:rPr>
      <w:i/>
      <w:iCs/>
    </w:rPr>
  </w:style>
  <w:style w:type="character" w:customStyle="1" w:styleId="cit-auth">
    <w:name w:val="cit-auth"/>
    <w:basedOn w:val="DefaultParagraphFont"/>
    <w:rsid w:val="00FA6A0E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cit-name-surname">
    <w:name w:val="cit-name-surname"/>
    <w:basedOn w:val="DefaultParagraphFont"/>
    <w:rsid w:val="00FA6A0E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cit-name-given-names">
    <w:name w:val="cit-name-given-names"/>
    <w:basedOn w:val="DefaultParagraphFont"/>
    <w:rsid w:val="00FA6A0E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cit-etal">
    <w:name w:val="cit-etal"/>
    <w:basedOn w:val="DefaultParagraphFont"/>
    <w:rsid w:val="00FA6A0E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cit-article-title">
    <w:name w:val="cit-article-title"/>
    <w:basedOn w:val="DefaultParagraphFont"/>
    <w:rsid w:val="00FA6A0E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cit-pub-date">
    <w:name w:val="cit-pub-date"/>
    <w:basedOn w:val="DefaultParagraphFont"/>
    <w:rsid w:val="00FA6A0E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cit-vol2">
    <w:name w:val="cit-vol2"/>
    <w:basedOn w:val="DefaultParagraphFont"/>
    <w:rsid w:val="00FA6A0E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cit-fpage">
    <w:name w:val="cit-fpage"/>
    <w:basedOn w:val="DefaultParagraphFont"/>
    <w:rsid w:val="00FA6A0E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cit-lpage">
    <w:name w:val="cit-lpage"/>
    <w:basedOn w:val="DefaultParagraphFont"/>
    <w:rsid w:val="00FA6A0E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cit-pub-id-scheme-pmid">
    <w:name w:val="cit-pub-id-scheme-pmid"/>
    <w:basedOn w:val="DefaultParagraphFont"/>
    <w:rsid w:val="00FA6A0E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A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0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A6A0E"/>
    <w:pPr>
      <w:widowControl w:val="0"/>
      <w:autoSpaceDE w:val="0"/>
      <w:autoSpaceDN w:val="0"/>
      <w:spacing w:before="91" w:after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A6A0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FA6A0E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FA6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FA6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65">
    <w:name w:val="xl65"/>
    <w:basedOn w:val="Normal"/>
    <w:rsid w:val="00FA6A0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66">
    <w:name w:val="xl66"/>
    <w:basedOn w:val="Normal"/>
    <w:rsid w:val="00FA6A0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67">
    <w:name w:val="xl67"/>
    <w:basedOn w:val="Normal"/>
    <w:rsid w:val="00FA6A0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68">
    <w:name w:val="xl68"/>
    <w:basedOn w:val="Normal"/>
    <w:rsid w:val="00FA6A0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i-FI"/>
    </w:rPr>
  </w:style>
  <w:style w:type="paragraph" w:customStyle="1" w:styleId="xl69">
    <w:name w:val="xl69"/>
    <w:basedOn w:val="Normal"/>
    <w:rsid w:val="00FA6A0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70">
    <w:name w:val="xl70"/>
    <w:basedOn w:val="Normal"/>
    <w:rsid w:val="00FA6A0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71">
    <w:name w:val="xl71"/>
    <w:basedOn w:val="Normal"/>
    <w:rsid w:val="00FA6A0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72">
    <w:name w:val="xl72"/>
    <w:basedOn w:val="Normal"/>
    <w:rsid w:val="00FA6A0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73">
    <w:name w:val="xl73"/>
    <w:basedOn w:val="Normal"/>
    <w:rsid w:val="00FA6A0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fi-FI"/>
    </w:rPr>
  </w:style>
  <w:style w:type="paragraph" w:customStyle="1" w:styleId="xl74">
    <w:name w:val="xl74"/>
    <w:basedOn w:val="Normal"/>
    <w:rsid w:val="00FA6A0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fi-FI"/>
    </w:rPr>
  </w:style>
  <w:style w:type="paragraph" w:customStyle="1" w:styleId="xl75">
    <w:name w:val="xl75"/>
    <w:basedOn w:val="Normal"/>
    <w:rsid w:val="00FA6A0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fi-FI"/>
    </w:rPr>
  </w:style>
  <w:style w:type="paragraph" w:customStyle="1" w:styleId="xl76">
    <w:name w:val="xl76"/>
    <w:basedOn w:val="Normal"/>
    <w:rsid w:val="00FA6A0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fi-FI"/>
    </w:rPr>
  </w:style>
  <w:style w:type="paragraph" w:customStyle="1" w:styleId="xl77">
    <w:name w:val="xl77"/>
    <w:basedOn w:val="Normal"/>
    <w:rsid w:val="00FA6A0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fi-FI"/>
    </w:rPr>
  </w:style>
  <w:style w:type="paragraph" w:customStyle="1" w:styleId="xl78">
    <w:name w:val="xl78"/>
    <w:basedOn w:val="Normal"/>
    <w:rsid w:val="00FA6A0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fi-FI"/>
    </w:rPr>
  </w:style>
  <w:style w:type="paragraph" w:customStyle="1" w:styleId="xl79">
    <w:name w:val="xl79"/>
    <w:basedOn w:val="Normal"/>
    <w:rsid w:val="00FA6A0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fi-FI"/>
    </w:rPr>
  </w:style>
  <w:style w:type="paragraph" w:styleId="NoSpacing">
    <w:name w:val="No Spacing"/>
    <w:uiPriority w:val="1"/>
    <w:qFormat/>
    <w:rsid w:val="00FA6A0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A6A0E"/>
    <w:rPr>
      <w:color w:val="954F72" w:themeColor="followedHyperlink"/>
      <w:u w:val="single"/>
    </w:rPr>
  </w:style>
  <w:style w:type="character" w:customStyle="1" w:styleId="e24kjd">
    <w:name w:val="e24kjd"/>
    <w:basedOn w:val="DefaultParagraphFont"/>
    <w:rsid w:val="00FA6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E55E1-BB0F-4AC7-8764-B739D575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3141</Words>
  <Characters>25451</Characters>
  <Application>Microsoft Office Word</Application>
  <DocSecurity>0</DocSecurity>
  <Lines>212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28535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Jagadish Vangipurapu</dc:creator>
  <cp:keywords/>
  <dc:description/>
  <cp:lastModifiedBy>Jagadish Vangipurapu</cp:lastModifiedBy>
  <cp:revision>9</cp:revision>
  <cp:lastPrinted>2020-02-27T07:52:00Z</cp:lastPrinted>
  <dcterms:created xsi:type="dcterms:W3CDTF">2020-02-27T07:42:00Z</dcterms:created>
  <dcterms:modified xsi:type="dcterms:W3CDTF">2020-03-01T14:31:00Z</dcterms:modified>
</cp:coreProperties>
</file>