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1720"/>
        <w:gridCol w:w="2816"/>
        <w:gridCol w:w="1701"/>
        <w:gridCol w:w="1417"/>
        <w:gridCol w:w="1701"/>
      </w:tblGrid>
      <w:tr w:rsidR="008217B8" w:rsidRPr="008217B8" w14:paraId="5AEDEE86" w14:textId="77777777" w:rsidTr="00A53A11">
        <w:trPr>
          <w:trHeight w:val="340"/>
        </w:trPr>
        <w:tc>
          <w:tcPr>
            <w:tcW w:w="935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5556C0" w14:textId="198734A9" w:rsidR="00A53A11" w:rsidRPr="008217B8" w:rsidRDefault="00A53A11" w:rsidP="00A53A11">
            <w:pPr>
              <w:adjustRightInd w:val="0"/>
              <w:snapToGri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</w:pPr>
            <w:bookmarkStart w:id="0" w:name="_GoBack"/>
            <w:r w:rsidRPr="008217B8">
              <w:rPr>
                <w:rFonts w:ascii="Times New Roman" w:eastAsia="Times New Roman" w:hAnsi="Times New Roman" w:cs="Times New Roman"/>
                <w:b/>
                <w:sz w:val="24"/>
                <w:lang w:val="en-US" w:eastAsia="de-DE" w:bidi="en-US"/>
              </w:rPr>
              <w:t>Supplementary Table 3.</w:t>
            </w:r>
            <w:r w:rsidRPr="008217B8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 xml:space="preserve"> Correlation analyses between changes in the most significative metabolic changes.</w:t>
            </w:r>
          </w:p>
        </w:tc>
      </w:tr>
      <w:bookmarkEnd w:id="0"/>
      <w:tr w:rsidR="008217B8" w:rsidRPr="008217B8" w14:paraId="5AD2EDAD" w14:textId="77777777" w:rsidTr="005532C0">
        <w:trPr>
          <w:trHeight w:val="340"/>
        </w:trPr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4A24C" w14:textId="77777777" w:rsidR="00151F7E" w:rsidRPr="008217B8" w:rsidRDefault="00151F7E" w:rsidP="00151F7E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Aptos" w:eastAsia="Times New Roman" w:hAnsi="Aptos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31C8C" w14:textId="77777777" w:rsidR="00151F7E" w:rsidRPr="008217B8" w:rsidRDefault="00151F7E" w:rsidP="00151F7E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Aptos" w:eastAsia="Times New Roman" w:hAnsi="Aptos" w:cs="Times New Roman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ADFA8" w14:textId="77777777" w:rsidR="00151F7E" w:rsidRPr="008217B8" w:rsidRDefault="00151F7E" w:rsidP="001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R value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2FDBB" w14:textId="77777777" w:rsidR="00151F7E" w:rsidRPr="008217B8" w:rsidRDefault="00151F7E" w:rsidP="001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n-GB"/>
              </w:rPr>
              <w:t>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CD6A2" w14:textId="77777777" w:rsidR="00151F7E" w:rsidRPr="008217B8" w:rsidRDefault="00151F7E" w:rsidP="001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n-GB"/>
              </w:rPr>
              <w:t>p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adj*</w:t>
            </w:r>
          </w:p>
        </w:tc>
      </w:tr>
      <w:tr w:rsidR="008217B8" w:rsidRPr="008217B8" w14:paraId="31F13787" w14:textId="77777777" w:rsidTr="005532C0">
        <w:trPr>
          <w:trHeight w:val="360"/>
        </w:trPr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4E42E" w14:textId="77777777" w:rsidR="00151F7E" w:rsidRPr="008217B8" w:rsidRDefault="00151F7E" w:rsidP="00151F7E">
            <w:pPr>
              <w:spacing w:after="0" w:line="240" w:lineRule="auto"/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val="it-IT" w:eastAsia="en-GB"/>
              </w:rPr>
              <w:t>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AUC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en-GB"/>
              </w:rPr>
              <w:t xml:space="preserve">0-180 min 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Clearance FFA vs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2ACDA" w14:textId="77777777" w:rsidR="00151F7E" w:rsidRPr="008217B8" w:rsidRDefault="00151F7E" w:rsidP="00151F7E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DEF81" w14:textId="77777777" w:rsidR="00151F7E" w:rsidRPr="008217B8" w:rsidRDefault="00151F7E" w:rsidP="001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9E635" w14:textId="77777777" w:rsidR="00151F7E" w:rsidRPr="008217B8" w:rsidRDefault="00151F7E" w:rsidP="0015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217B8" w:rsidRPr="008217B8" w14:paraId="30B538B9" w14:textId="77777777" w:rsidTr="005532C0">
        <w:trPr>
          <w:trHeight w:val="320"/>
        </w:trPr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C46D2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E717" w14:textId="6B670D6E" w:rsidR="00151F7E" w:rsidRPr="008217B8" w:rsidRDefault="00151F7E" w:rsidP="00553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H</w:t>
            </w:r>
            <w:r w:rsidR="00A53A11"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>OMA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-IR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407D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BACC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1792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0.05</w:t>
            </w:r>
          </w:p>
        </w:tc>
      </w:tr>
      <w:tr w:rsidR="008217B8" w:rsidRPr="008217B8" w14:paraId="49DF030A" w14:textId="77777777" w:rsidTr="005532C0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CE46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2EB1" w14:textId="77777777" w:rsidR="00151F7E" w:rsidRPr="008217B8" w:rsidRDefault="00151F7E" w:rsidP="00553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AT-IR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1F48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FE4FA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FF9CC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0.37</w:t>
            </w:r>
          </w:p>
        </w:tc>
      </w:tr>
      <w:tr w:rsidR="008217B8" w:rsidRPr="008217B8" w14:paraId="2BC36025" w14:textId="77777777" w:rsidTr="005532C0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4811C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C6EA" w14:textId="77777777" w:rsidR="00151F7E" w:rsidRPr="008217B8" w:rsidRDefault="00151F7E" w:rsidP="00553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Hepatic-IR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1049C" w14:textId="62962566" w:rsidR="00151F7E" w:rsidRPr="008217B8" w:rsidRDefault="00043CC5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830D" w14:textId="16BC48D3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0.9</w:t>
            </w:r>
            <w:r w:rsidR="00043CC5" w:rsidRPr="008217B8">
              <w:rPr>
                <w:rFonts w:ascii="Times New Roman" w:eastAsia="Times New Roman" w:hAnsi="Times New Roman" w:cs="Times New Roman"/>
                <w:sz w:val="24"/>
                <w:szCs w:val="24"/>
                <w:lang w:val="it-IT" w:eastAsia="en-GB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7446" w14:textId="00BE11C4" w:rsidR="00151F7E" w:rsidRPr="008217B8" w:rsidRDefault="00043CC5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0.17</w:t>
            </w:r>
          </w:p>
        </w:tc>
      </w:tr>
      <w:tr w:rsidR="008217B8" w:rsidRPr="008217B8" w14:paraId="29A8B358" w14:textId="77777777" w:rsidTr="005532C0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468F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8AA1" w14:textId="77777777" w:rsidR="00151F7E" w:rsidRPr="008217B8" w:rsidRDefault="00151F7E" w:rsidP="00553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OGIS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228D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-0.58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34EB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EFF7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0.002</w:t>
            </w:r>
          </w:p>
        </w:tc>
      </w:tr>
      <w:tr w:rsidR="008217B8" w:rsidRPr="008217B8" w14:paraId="2A9CAC39" w14:textId="77777777" w:rsidTr="005532C0">
        <w:trPr>
          <w:trHeight w:val="36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4FDED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E4777" w14:textId="77777777" w:rsidR="00151F7E" w:rsidRPr="008217B8" w:rsidRDefault="00151F7E" w:rsidP="005532C0">
            <w:pPr>
              <w:spacing w:after="0" w:line="240" w:lineRule="auto"/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val="it-IT" w:eastAsia="en-GB"/>
              </w:rPr>
              <w:t>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>AUC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 xml:space="preserve">0-180 </w:t>
            </w:r>
            <w:proofErr w:type="spellStart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>min</w:t>
            </w:r>
            <w:proofErr w:type="spellEnd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 xml:space="preserve"> </w:t>
            </w:r>
            <w:proofErr w:type="spellStart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>Glucose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855F4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548D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4FB5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0.008</w:t>
            </w:r>
          </w:p>
        </w:tc>
      </w:tr>
      <w:tr w:rsidR="008217B8" w:rsidRPr="008217B8" w14:paraId="578DDE98" w14:textId="77777777" w:rsidTr="005532C0">
        <w:trPr>
          <w:trHeight w:val="36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CC8A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EAF11" w14:textId="77777777" w:rsidR="00151F7E" w:rsidRPr="008217B8" w:rsidRDefault="00151F7E" w:rsidP="005532C0">
            <w:pPr>
              <w:spacing w:after="0" w:line="240" w:lineRule="auto"/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val="it-IT" w:eastAsia="en-GB"/>
              </w:rPr>
              <w:t>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>AUC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 xml:space="preserve">0-180 </w:t>
            </w:r>
            <w:proofErr w:type="spellStart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>min</w:t>
            </w:r>
            <w:proofErr w:type="spellEnd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 xml:space="preserve"> </w:t>
            </w:r>
            <w:proofErr w:type="spellStart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>Insulin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C5FE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5832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5579" w14:textId="77777777" w:rsidR="00151F7E" w:rsidRPr="008217B8" w:rsidRDefault="00151F7E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0.003</w:t>
            </w:r>
          </w:p>
        </w:tc>
      </w:tr>
      <w:tr w:rsidR="008217B8" w:rsidRPr="008217B8" w14:paraId="4F4DAC27" w14:textId="77777777" w:rsidTr="005532C0">
        <w:trPr>
          <w:trHeight w:val="340"/>
        </w:trPr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14CAD" w14:textId="77777777" w:rsidR="00B47D4C" w:rsidRPr="008217B8" w:rsidRDefault="00B47D4C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7726C" w14:textId="1BD962BE" w:rsidR="00B47D4C" w:rsidRPr="008217B8" w:rsidRDefault="00B47D4C" w:rsidP="00553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217B8">
              <w:rPr>
                <w:rFonts w:ascii="Symbol" w:eastAsia="Times New Roman" w:hAnsi="Symbol" w:cs="Times New Roman"/>
                <w:sz w:val="24"/>
                <w:szCs w:val="24"/>
                <w:lang w:val="it-IT" w:eastAsia="en-GB"/>
              </w:rPr>
              <w:t></w:t>
            </w: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val="it-IT" w:eastAsia="en-GB"/>
              </w:rPr>
              <w:t>AUC</w:t>
            </w: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it-IT" w:eastAsia="en-GB"/>
              </w:rPr>
              <w:t>0-180 min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 xml:space="preserve"> </w:t>
            </w: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val="it-IT" w:eastAsia="en-GB"/>
              </w:rPr>
              <w:t>TG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D7087" w14:textId="7DADC9DE" w:rsidR="00B47D4C" w:rsidRPr="008217B8" w:rsidRDefault="00B47D4C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2B5F8" w14:textId="6C9BE492" w:rsidR="00B47D4C" w:rsidRPr="008217B8" w:rsidRDefault="00B47D4C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BDD83" w14:textId="7BC64B00" w:rsidR="00B47D4C" w:rsidRPr="008217B8" w:rsidRDefault="00B47D4C" w:rsidP="0055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</w:t>
            </w:r>
            <w:r w:rsidR="00043CC5" w:rsidRPr="008217B8">
              <w:rPr>
                <w:rFonts w:ascii="Times New Roman" w:eastAsia="Times New Roman" w:hAnsi="Times New Roman" w:cs="Times New Roman"/>
                <w:sz w:val="24"/>
                <w:szCs w:val="24"/>
                <w:lang w:val="it-IT" w:eastAsia="en-GB"/>
              </w:rPr>
              <w:t>773</w:t>
            </w:r>
          </w:p>
        </w:tc>
      </w:tr>
      <w:tr w:rsidR="008217B8" w:rsidRPr="008217B8" w14:paraId="2239530C" w14:textId="77777777" w:rsidTr="005532C0">
        <w:trPr>
          <w:trHeight w:val="360"/>
        </w:trPr>
        <w:tc>
          <w:tcPr>
            <w:tcW w:w="45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22B88" w14:textId="77777777" w:rsidR="00B47D4C" w:rsidRPr="008217B8" w:rsidRDefault="00B47D4C" w:rsidP="00B47D4C">
            <w:pPr>
              <w:spacing w:after="0" w:line="240" w:lineRule="auto"/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val="it-IT" w:eastAsia="en-GB"/>
              </w:rPr>
              <w:t>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>Palmitate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 xml:space="preserve">180 </w:t>
            </w:r>
            <w:proofErr w:type="spellStart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>min</w:t>
            </w:r>
            <w:proofErr w:type="spellEnd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 xml:space="preserve"> vs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CF8AB" w14:textId="0409D0C2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C8022" w14:textId="079A67A4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C3AD1" w14:textId="4986A4CB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217B8" w:rsidRPr="008217B8" w14:paraId="2ACB3ED6" w14:textId="77777777" w:rsidTr="005532C0">
        <w:trPr>
          <w:trHeight w:val="320"/>
        </w:trPr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6472" w14:textId="77777777" w:rsidR="00B47D4C" w:rsidRPr="008217B8" w:rsidRDefault="00B47D4C" w:rsidP="005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680C" w14:textId="53288B93" w:rsidR="00B47D4C" w:rsidRPr="008217B8" w:rsidRDefault="00B47D4C" w:rsidP="005A4C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H</w:t>
            </w:r>
            <w:r w:rsidR="00A53A11"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t-IT" w:eastAsia="en-GB"/>
              </w:rPr>
              <w:t>OMA</w:t>
            </w: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-IR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523F" w14:textId="5D7CC6BE" w:rsidR="00B47D4C" w:rsidRPr="008217B8" w:rsidRDefault="00123EC8" w:rsidP="005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-0.38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3C70" w14:textId="79B4576D" w:rsidR="00B47D4C" w:rsidRPr="008217B8" w:rsidRDefault="00123EC8" w:rsidP="005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0.04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870C6" w14:textId="5FA760C5" w:rsidR="00B47D4C" w:rsidRPr="008217B8" w:rsidRDefault="00394DFA" w:rsidP="0039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t-IT" w:eastAsia="en-GB"/>
              </w:rPr>
            </w:pP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t-IT" w:eastAsia="en-GB"/>
              </w:rPr>
              <w:t>0.119</w:t>
            </w:r>
          </w:p>
        </w:tc>
      </w:tr>
      <w:tr w:rsidR="008217B8" w:rsidRPr="008217B8" w14:paraId="0D832B2D" w14:textId="77777777" w:rsidTr="005532C0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6897" w14:textId="77777777" w:rsidR="00B47D4C" w:rsidRPr="008217B8" w:rsidRDefault="00B47D4C" w:rsidP="005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4253" w14:textId="77777777" w:rsidR="00B47D4C" w:rsidRPr="008217B8" w:rsidRDefault="00B47D4C" w:rsidP="005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AT-IR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18FC" w14:textId="01817BBB" w:rsidR="00B47D4C" w:rsidRPr="008217B8" w:rsidRDefault="00123EC8" w:rsidP="005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-0.09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432F" w14:textId="36F2B9CA" w:rsidR="00B47D4C" w:rsidRPr="008217B8" w:rsidRDefault="00123EC8" w:rsidP="005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50811" w14:textId="270F5302" w:rsidR="00B47D4C" w:rsidRPr="008217B8" w:rsidRDefault="00394DFA" w:rsidP="00394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val="it-IT" w:eastAsia="en-GB"/>
              </w:rPr>
              <w:t>0.093</w:t>
            </w:r>
          </w:p>
        </w:tc>
      </w:tr>
      <w:tr w:rsidR="008217B8" w:rsidRPr="008217B8" w14:paraId="32264AF5" w14:textId="77777777" w:rsidTr="005532C0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DA68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A55D" w14:textId="77777777" w:rsidR="00B47D4C" w:rsidRPr="008217B8" w:rsidRDefault="00B47D4C" w:rsidP="00B4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Hepatic-IR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DBF7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C843F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45D7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0.51</w:t>
            </w:r>
          </w:p>
        </w:tc>
      </w:tr>
      <w:tr w:rsidR="008217B8" w:rsidRPr="008217B8" w14:paraId="51CB23B3" w14:textId="77777777" w:rsidTr="005532C0">
        <w:trPr>
          <w:trHeight w:val="3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6A9B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685E" w14:textId="77777777" w:rsidR="00B47D4C" w:rsidRPr="008217B8" w:rsidRDefault="00B47D4C" w:rsidP="00B4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OGIS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B080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DA84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E6C1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0.002</w:t>
            </w:r>
          </w:p>
        </w:tc>
      </w:tr>
      <w:tr w:rsidR="008217B8" w:rsidRPr="008217B8" w14:paraId="4DC167CE" w14:textId="77777777" w:rsidTr="005532C0">
        <w:trPr>
          <w:trHeight w:val="36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5C98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39DE" w14:textId="77777777" w:rsidR="00B47D4C" w:rsidRPr="008217B8" w:rsidRDefault="00B47D4C" w:rsidP="00B47D4C">
            <w:pPr>
              <w:spacing w:after="0" w:line="240" w:lineRule="auto"/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val="it-IT" w:eastAsia="en-GB"/>
              </w:rPr>
              <w:t>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>AUC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 xml:space="preserve">0-180 </w:t>
            </w:r>
            <w:proofErr w:type="spellStart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>min</w:t>
            </w:r>
            <w:proofErr w:type="spellEnd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 xml:space="preserve"> </w:t>
            </w:r>
            <w:proofErr w:type="spellStart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>Glucose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BCDD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-0.66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1B23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DF80A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0.00002</w:t>
            </w:r>
          </w:p>
        </w:tc>
      </w:tr>
      <w:tr w:rsidR="008217B8" w:rsidRPr="008217B8" w14:paraId="4A519923" w14:textId="77777777" w:rsidTr="005532C0">
        <w:trPr>
          <w:trHeight w:val="360"/>
        </w:trPr>
        <w:tc>
          <w:tcPr>
            <w:tcW w:w="1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3151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9DFC" w14:textId="77777777" w:rsidR="00B47D4C" w:rsidRPr="008217B8" w:rsidRDefault="00B47D4C" w:rsidP="00B47D4C">
            <w:pPr>
              <w:spacing w:after="0" w:line="240" w:lineRule="auto"/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Symbol" w:eastAsia="Times New Roman" w:hAnsi="Symbol" w:cs="Times New Roman"/>
                <w:b/>
                <w:bCs/>
                <w:sz w:val="24"/>
                <w:szCs w:val="24"/>
                <w:lang w:val="it-IT" w:eastAsia="en-GB"/>
              </w:rPr>
              <w:t>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>AUC</w:t>
            </w: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 xml:space="preserve">0-180 </w:t>
            </w:r>
            <w:proofErr w:type="spellStart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>min</w:t>
            </w:r>
            <w:proofErr w:type="spellEnd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it-IT" w:eastAsia="en-GB"/>
              </w:rPr>
              <w:t xml:space="preserve"> </w:t>
            </w:r>
            <w:proofErr w:type="spellStart"/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 w:eastAsia="en-GB"/>
              </w:rPr>
              <w:t>Insulin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90CF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-0.46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1AE2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2718" w14:textId="77777777" w:rsidR="00B47D4C" w:rsidRPr="008217B8" w:rsidRDefault="00B47D4C" w:rsidP="00B4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0.02</w:t>
            </w:r>
          </w:p>
        </w:tc>
      </w:tr>
      <w:tr w:rsidR="008217B8" w:rsidRPr="008217B8" w14:paraId="0B6D7282" w14:textId="77777777" w:rsidTr="005532C0">
        <w:trPr>
          <w:trHeight w:val="360"/>
        </w:trPr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D2498" w14:textId="77777777" w:rsidR="00B47D4C" w:rsidRPr="008217B8" w:rsidRDefault="00B47D4C" w:rsidP="005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1B5CF" w14:textId="201EEF1C" w:rsidR="00B47D4C" w:rsidRPr="008217B8" w:rsidRDefault="00B47D4C" w:rsidP="005A4C1A">
            <w:pPr>
              <w:spacing w:after="0" w:line="240" w:lineRule="auto"/>
              <w:rPr>
                <w:rFonts w:ascii="Symbol" w:eastAsia="Times New Roman" w:hAnsi="Symbol" w:cs="Times New Roman"/>
                <w:bCs/>
                <w:sz w:val="24"/>
                <w:szCs w:val="24"/>
                <w:lang w:val="it-IT" w:eastAsia="en-GB"/>
              </w:rPr>
            </w:pPr>
            <w:r w:rsidRPr="008217B8">
              <w:rPr>
                <w:rFonts w:ascii="Symbol" w:eastAsia="Times New Roman" w:hAnsi="Symbol" w:cs="Times New Roman"/>
                <w:bCs/>
                <w:sz w:val="24"/>
                <w:szCs w:val="24"/>
                <w:lang w:val="it-IT" w:eastAsia="en-GB"/>
              </w:rPr>
              <w:t></w:t>
            </w: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t-IT" w:eastAsia="en-GB"/>
              </w:rPr>
              <w:t>AUC</w:t>
            </w: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it-IT" w:eastAsia="en-GB"/>
              </w:rPr>
              <w:t xml:space="preserve">0-180 min </w:t>
            </w: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t-IT" w:eastAsia="en-GB"/>
              </w:rPr>
              <w:t>TG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890D3" w14:textId="77777777" w:rsidR="00B47D4C" w:rsidRPr="008217B8" w:rsidRDefault="00B47D4C" w:rsidP="005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-0.18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8EB8F" w14:textId="77777777" w:rsidR="00B47D4C" w:rsidRPr="008217B8" w:rsidRDefault="00B47D4C" w:rsidP="005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0.35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19EFE" w14:textId="77777777" w:rsidR="00B47D4C" w:rsidRPr="008217B8" w:rsidRDefault="00B47D4C" w:rsidP="005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8217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0.76</w:t>
            </w:r>
          </w:p>
        </w:tc>
      </w:tr>
    </w:tbl>
    <w:p w14:paraId="1E598692" w14:textId="753FDDFC" w:rsidR="00925CA1" w:rsidRPr="008217B8" w:rsidRDefault="00050157" w:rsidP="007B2020">
      <w:pPr>
        <w:pBdr>
          <w:bottom w:val="single" w:sz="4" w:space="1" w:color="auto"/>
        </w:pBdr>
        <w:rPr>
          <w:rFonts w:ascii="Times New Roman" w:hAnsi="Times New Roman" w:cs="Times New Roman"/>
          <w:sz w:val="20"/>
        </w:rPr>
      </w:pPr>
      <w:r w:rsidRPr="008217B8">
        <w:rPr>
          <w:rFonts w:ascii="Times New Roman" w:hAnsi="Times New Roman" w:cs="Times New Roman"/>
          <w:sz w:val="20"/>
        </w:rPr>
        <w:t>R value is the Spearman correlation coefficient</w:t>
      </w:r>
      <w:r w:rsidR="00230460" w:rsidRPr="008217B8">
        <w:rPr>
          <w:rFonts w:ascii="Times New Roman" w:hAnsi="Times New Roman" w:cs="Times New Roman"/>
          <w:sz w:val="20"/>
        </w:rPr>
        <w:t xml:space="preserve"> in the entire dataset</w:t>
      </w:r>
      <w:r w:rsidRPr="008217B8">
        <w:rPr>
          <w:rFonts w:ascii="Times New Roman" w:hAnsi="Times New Roman" w:cs="Times New Roman"/>
          <w:sz w:val="20"/>
        </w:rPr>
        <w:t xml:space="preserve">. *p value adjusted for </w:t>
      </w:r>
      <w:r w:rsidR="00230460" w:rsidRPr="008217B8">
        <w:rPr>
          <w:rFonts w:ascii="Times New Roman" w:hAnsi="Times New Roman" w:cs="Times New Roman"/>
          <w:sz w:val="20"/>
        </w:rPr>
        <w:t xml:space="preserve">weight changes and </w:t>
      </w:r>
      <w:r w:rsidRPr="008217B8">
        <w:rPr>
          <w:rFonts w:ascii="Times New Roman" w:hAnsi="Times New Roman" w:cs="Times New Roman"/>
          <w:sz w:val="20"/>
        </w:rPr>
        <w:t>the effect</w:t>
      </w:r>
      <w:r w:rsidR="00230460" w:rsidRPr="008217B8">
        <w:rPr>
          <w:rFonts w:ascii="Times New Roman" w:hAnsi="Times New Roman" w:cs="Times New Roman"/>
          <w:sz w:val="20"/>
        </w:rPr>
        <w:t xml:space="preserve"> of treatment</w:t>
      </w:r>
      <w:r w:rsidR="00A53A11" w:rsidRPr="008217B8">
        <w:rPr>
          <w:rFonts w:ascii="Times New Roman" w:hAnsi="Times New Roman" w:cs="Times New Roman"/>
          <w:sz w:val="20"/>
        </w:rPr>
        <w:t>.</w:t>
      </w:r>
      <w:r w:rsidR="00377BE3" w:rsidRPr="008217B8">
        <w:rPr>
          <w:rFonts w:ascii="Times New Roman" w:hAnsi="Times New Roman" w:cs="Times New Roman"/>
          <w:sz w:val="20"/>
        </w:rPr>
        <w:t xml:space="preserve"> </w:t>
      </w:r>
      <w:r w:rsidR="00A53A11" w:rsidRPr="008217B8">
        <w:rPr>
          <w:rFonts w:ascii="Times New Roman" w:hAnsi="Times New Roman" w:cs="Times New Roman"/>
          <w:bCs/>
          <w:sz w:val="20"/>
        </w:rPr>
        <w:t xml:space="preserve">AUC: area under the curve; </w:t>
      </w:r>
      <w:r w:rsidR="00A53A11" w:rsidRPr="008217B8">
        <w:rPr>
          <w:rFonts w:ascii="Times New Roman" w:hAnsi="Times New Roman" w:cs="Times New Roman"/>
          <w:iCs/>
          <w:sz w:val="20"/>
          <w:lang w:bidi="en-US"/>
        </w:rPr>
        <w:t>FFA: free fatty acid;</w:t>
      </w:r>
      <w:r w:rsidR="00A53A11" w:rsidRPr="008217B8">
        <w:rPr>
          <w:rFonts w:ascii="Times New Roman" w:hAnsi="Times New Roman" w:cs="Times New Roman"/>
          <w:sz w:val="20"/>
          <w:lang w:bidi="en-US"/>
        </w:rPr>
        <w:t xml:space="preserve"> HOMA-IR: h</w:t>
      </w:r>
      <w:r w:rsidR="00A53A11" w:rsidRPr="008217B8">
        <w:rPr>
          <w:rFonts w:ascii="Times New Roman" w:hAnsi="Times New Roman" w:cs="Times New Roman"/>
          <w:sz w:val="20"/>
        </w:rPr>
        <w:t>omeostatic model assessment for insulin resistance; AT: adipose tissue</w:t>
      </w:r>
      <w:r w:rsidR="00925CA1" w:rsidRPr="008217B8">
        <w:rPr>
          <w:rFonts w:ascii="Times New Roman" w:hAnsi="Times New Roman" w:cs="Times New Roman"/>
          <w:iCs/>
          <w:sz w:val="20"/>
          <w:lang w:bidi="en-US"/>
        </w:rPr>
        <w:t xml:space="preserve">; </w:t>
      </w:r>
      <w:r w:rsidR="00925CA1" w:rsidRPr="008217B8">
        <w:rPr>
          <w:rFonts w:ascii="Times New Roman" w:hAnsi="Times New Roman" w:cs="Times New Roman"/>
          <w:sz w:val="20"/>
        </w:rPr>
        <w:t xml:space="preserve">OGIS: </w:t>
      </w:r>
      <w:r w:rsidR="00925CA1" w:rsidRPr="008217B8">
        <w:rPr>
          <w:rFonts w:ascii="Times New Roman" w:hAnsi="Times New Roman" w:cs="Times New Roman"/>
          <w:bCs/>
          <w:sz w:val="20"/>
        </w:rPr>
        <w:t>oral glucose insulin sensitivity;</w:t>
      </w:r>
      <w:r w:rsidR="00377BE3" w:rsidRPr="008217B8">
        <w:rPr>
          <w:rFonts w:ascii="Times New Roman" w:hAnsi="Times New Roman" w:cs="Times New Roman"/>
          <w:bCs/>
          <w:sz w:val="20"/>
        </w:rPr>
        <w:t xml:space="preserve"> TG: triglycerides.</w:t>
      </w:r>
      <w:r w:rsidR="00925CA1" w:rsidRPr="008217B8">
        <w:rPr>
          <w:rFonts w:ascii="Times New Roman" w:hAnsi="Times New Roman" w:cs="Times New Roman"/>
          <w:bCs/>
          <w:sz w:val="20"/>
        </w:rPr>
        <w:t xml:space="preserve"> </w:t>
      </w:r>
    </w:p>
    <w:p w14:paraId="10E6A037" w14:textId="77777777" w:rsidR="00A53A11" w:rsidRPr="008217B8" w:rsidRDefault="00A53A11">
      <w:pPr>
        <w:rPr>
          <w:rFonts w:ascii="Times New Roman" w:hAnsi="Times New Roman" w:cs="Times New Roman"/>
          <w:sz w:val="20"/>
        </w:rPr>
      </w:pPr>
    </w:p>
    <w:sectPr w:rsidR="00A53A11" w:rsidRPr="008217B8" w:rsidSect="00FE17D1">
      <w:pgSz w:w="11900" w:h="16820"/>
      <w:pgMar w:top="1134" w:right="1134" w:bottom="1134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157"/>
    <w:rsid w:val="0000117C"/>
    <w:rsid w:val="000053C0"/>
    <w:rsid w:val="00005EF4"/>
    <w:rsid w:val="00014E6A"/>
    <w:rsid w:val="00015808"/>
    <w:rsid w:val="00017403"/>
    <w:rsid w:val="000210ED"/>
    <w:rsid w:val="0002403D"/>
    <w:rsid w:val="00025A74"/>
    <w:rsid w:val="00031454"/>
    <w:rsid w:val="00043CC5"/>
    <w:rsid w:val="00044487"/>
    <w:rsid w:val="00050157"/>
    <w:rsid w:val="00052594"/>
    <w:rsid w:val="00056D04"/>
    <w:rsid w:val="0006512A"/>
    <w:rsid w:val="00070B28"/>
    <w:rsid w:val="00071467"/>
    <w:rsid w:val="00080F3D"/>
    <w:rsid w:val="00091ECE"/>
    <w:rsid w:val="00095754"/>
    <w:rsid w:val="00095AD2"/>
    <w:rsid w:val="000974F0"/>
    <w:rsid w:val="000A1048"/>
    <w:rsid w:val="000C5C82"/>
    <w:rsid w:val="000D0A9C"/>
    <w:rsid w:val="000F5B22"/>
    <w:rsid w:val="000F7FA5"/>
    <w:rsid w:val="00102C90"/>
    <w:rsid w:val="00112E7D"/>
    <w:rsid w:val="00115829"/>
    <w:rsid w:val="001165FC"/>
    <w:rsid w:val="00120E4B"/>
    <w:rsid w:val="00123EC8"/>
    <w:rsid w:val="0012645D"/>
    <w:rsid w:val="001321F2"/>
    <w:rsid w:val="00132A1F"/>
    <w:rsid w:val="00146B4B"/>
    <w:rsid w:val="00151F7E"/>
    <w:rsid w:val="00161EDB"/>
    <w:rsid w:val="00165490"/>
    <w:rsid w:val="00173409"/>
    <w:rsid w:val="00187B44"/>
    <w:rsid w:val="0019508A"/>
    <w:rsid w:val="00195EB6"/>
    <w:rsid w:val="001A7C3C"/>
    <w:rsid w:val="001B06C9"/>
    <w:rsid w:val="001B27FB"/>
    <w:rsid w:val="001B3615"/>
    <w:rsid w:val="001C010A"/>
    <w:rsid w:val="001C3024"/>
    <w:rsid w:val="001C5C0A"/>
    <w:rsid w:val="001E3FA8"/>
    <w:rsid w:val="001E44D5"/>
    <w:rsid w:val="001F64D0"/>
    <w:rsid w:val="002018DF"/>
    <w:rsid w:val="002021BC"/>
    <w:rsid w:val="002033F3"/>
    <w:rsid w:val="00204799"/>
    <w:rsid w:val="0021017E"/>
    <w:rsid w:val="00211991"/>
    <w:rsid w:val="00213FD7"/>
    <w:rsid w:val="00224934"/>
    <w:rsid w:val="00230460"/>
    <w:rsid w:val="00243EDC"/>
    <w:rsid w:val="00251865"/>
    <w:rsid w:val="0025324F"/>
    <w:rsid w:val="00264F50"/>
    <w:rsid w:val="0027103D"/>
    <w:rsid w:val="00271EDC"/>
    <w:rsid w:val="002761B5"/>
    <w:rsid w:val="002772D2"/>
    <w:rsid w:val="002857C9"/>
    <w:rsid w:val="00286906"/>
    <w:rsid w:val="00295014"/>
    <w:rsid w:val="002A00F0"/>
    <w:rsid w:val="002B5975"/>
    <w:rsid w:val="002B5A82"/>
    <w:rsid w:val="002B6CFC"/>
    <w:rsid w:val="002D2A62"/>
    <w:rsid w:val="002D4AFE"/>
    <w:rsid w:val="002F4CFC"/>
    <w:rsid w:val="003023E3"/>
    <w:rsid w:val="00302981"/>
    <w:rsid w:val="00315D93"/>
    <w:rsid w:val="003167CB"/>
    <w:rsid w:val="003411CF"/>
    <w:rsid w:val="003441F7"/>
    <w:rsid w:val="0034425A"/>
    <w:rsid w:val="00352CC3"/>
    <w:rsid w:val="003639B6"/>
    <w:rsid w:val="00363F6A"/>
    <w:rsid w:val="003654A0"/>
    <w:rsid w:val="00366110"/>
    <w:rsid w:val="003661FC"/>
    <w:rsid w:val="003662E0"/>
    <w:rsid w:val="00374289"/>
    <w:rsid w:val="00377BE3"/>
    <w:rsid w:val="00386874"/>
    <w:rsid w:val="003941D8"/>
    <w:rsid w:val="00394B4B"/>
    <w:rsid w:val="00394DFA"/>
    <w:rsid w:val="003B2E5E"/>
    <w:rsid w:val="003B5C74"/>
    <w:rsid w:val="003C4915"/>
    <w:rsid w:val="003D4284"/>
    <w:rsid w:val="003D4D81"/>
    <w:rsid w:val="003D6348"/>
    <w:rsid w:val="003E55F9"/>
    <w:rsid w:val="003F7B56"/>
    <w:rsid w:val="0041214A"/>
    <w:rsid w:val="00417E80"/>
    <w:rsid w:val="00425195"/>
    <w:rsid w:val="00426A9D"/>
    <w:rsid w:val="0042792E"/>
    <w:rsid w:val="00437AA8"/>
    <w:rsid w:val="00446B08"/>
    <w:rsid w:val="0044756C"/>
    <w:rsid w:val="00454FCA"/>
    <w:rsid w:val="00457927"/>
    <w:rsid w:val="00460394"/>
    <w:rsid w:val="00463077"/>
    <w:rsid w:val="004646F6"/>
    <w:rsid w:val="00464D39"/>
    <w:rsid w:val="00473DC4"/>
    <w:rsid w:val="00475C9F"/>
    <w:rsid w:val="00481FDE"/>
    <w:rsid w:val="004845ED"/>
    <w:rsid w:val="00484ADC"/>
    <w:rsid w:val="0049522D"/>
    <w:rsid w:val="004A4A03"/>
    <w:rsid w:val="004A6A80"/>
    <w:rsid w:val="004C5B3A"/>
    <w:rsid w:val="004D2028"/>
    <w:rsid w:val="004E4C13"/>
    <w:rsid w:val="004F0459"/>
    <w:rsid w:val="004F258F"/>
    <w:rsid w:val="0050154A"/>
    <w:rsid w:val="00503D31"/>
    <w:rsid w:val="00504517"/>
    <w:rsid w:val="005158B6"/>
    <w:rsid w:val="005167D3"/>
    <w:rsid w:val="005202A5"/>
    <w:rsid w:val="00523AC0"/>
    <w:rsid w:val="00534389"/>
    <w:rsid w:val="00542171"/>
    <w:rsid w:val="005459F3"/>
    <w:rsid w:val="005528CE"/>
    <w:rsid w:val="00553135"/>
    <w:rsid w:val="005532C0"/>
    <w:rsid w:val="00566BA1"/>
    <w:rsid w:val="00576D65"/>
    <w:rsid w:val="0059016E"/>
    <w:rsid w:val="00590CE8"/>
    <w:rsid w:val="00591132"/>
    <w:rsid w:val="005934E7"/>
    <w:rsid w:val="005970A7"/>
    <w:rsid w:val="005A3A42"/>
    <w:rsid w:val="005C3213"/>
    <w:rsid w:val="005C3B2B"/>
    <w:rsid w:val="005E3C70"/>
    <w:rsid w:val="005E7BAE"/>
    <w:rsid w:val="005F04DA"/>
    <w:rsid w:val="005F339B"/>
    <w:rsid w:val="005F35D8"/>
    <w:rsid w:val="005F4D4B"/>
    <w:rsid w:val="00606C57"/>
    <w:rsid w:val="006311DB"/>
    <w:rsid w:val="00634835"/>
    <w:rsid w:val="00634DCC"/>
    <w:rsid w:val="00635F7A"/>
    <w:rsid w:val="00637C77"/>
    <w:rsid w:val="00650DE6"/>
    <w:rsid w:val="00650F0F"/>
    <w:rsid w:val="0065641B"/>
    <w:rsid w:val="006701C9"/>
    <w:rsid w:val="00687B92"/>
    <w:rsid w:val="00691B9D"/>
    <w:rsid w:val="00695B70"/>
    <w:rsid w:val="006A02EF"/>
    <w:rsid w:val="006C0DC4"/>
    <w:rsid w:val="006C2909"/>
    <w:rsid w:val="006F1BE6"/>
    <w:rsid w:val="006F1D12"/>
    <w:rsid w:val="006F32CD"/>
    <w:rsid w:val="006F441F"/>
    <w:rsid w:val="007122DB"/>
    <w:rsid w:val="007127D8"/>
    <w:rsid w:val="00713F3E"/>
    <w:rsid w:val="00724407"/>
    <w:rsid w:val="007255D5"/>
    <w:rsid w:val="0072719A"/>
    <w:rsid w:val="00735204"/>
    <w:rsid w:val="007354D3"/>
    <w:rsid w:val="00747433"/>
    <w:rsid w:val="0075041E"/>
    <w:rsid w:val="007549BA"/>
    <w:rsid w:val="00755310"/>
    <w:rsid w:val="00755E24"/>
    <w:rsid w:val="00765215"/>
    <w:rsid w:val="00766315"/>
    <w:rsid w:val="00776757"/>
    <w:rsid w:val="0078701C"/>
    <w:rsid w:val="00795ACB"/>
    <w:rsid w:val="00795EB4"/>
    <w:rsid w:val="007A0AFB"/>
    <w:rsid w:val="007A793B"/>
    <w:rsid w:val="007B2020"/>
    <w:rsid w:val="007C0263"/>
    <w:rsid w:val="007C45EB"/>
    <w:rsid w:val="007C4D0B"/>
    <w:rsid w:val="007C5C3A"/>
    <w:rsid w:val="007D4ECA"/>
    <w:rsid w:val="007E04F9"/>
    <w:rsid w:val="007E1876"/>
    <w:rsid w:val="007E6FE3"/>
    <w:rsid w:val="007F0806"/>
    <w:rsid w:val="0081046D"/>
    <w:rsid w:val="00815C58"/>
    <w:rsid w:val="008217B8"/>
    <w:rsid w:val="00837E98"/>
    <w:rsid w:val="00852F9E"/>
    <w:rsid w:val="00857859"/>
    <w:rsid w:val="008624C3"/>
    <w:rsid w:val="008646E5"/>
    <w:rsid w:val="00866982"/>
    <w:rsid w:val="00883694"/>
    <w:rsid w:val="00890BA8"/>
    <w:rsid w:val="008A2A0D"/>
    <w:rsid w:val="008A4E00"/>
    <w:rsid w:val="008A7F70"/>
    <w:rsid w:val="008B7954"/>
    <w:rsid w:val="008C16FE"/>
    <w:rsid w:val="008C2AB7"/>
    <w:rsid w:val="008C6CC6"/>
    <w:rsid w:val="008D4E90"/>
    <w:rsid w:val="008D6E55"/>
    <w:rsid w:val="008E3031"/>
    <w:rsid w:val="008F00F0"/>
    <w:rsid w:val="008F0CF9"/>
    <w:rsid w:val="0090045A"/>
    <w:rsid w:val="00902A5F"/>
    <w:rsid w:val="0090502B"/>
    <w:rsid w:val="00905FF8"/>
    <w:rsid w:val="00911AD1"/>
    <w:rsid w:val="009226F8"/>
    <w:rsid w:val="00925217"/>
    <w:rsid w:val="00925CA1"/>
    <w:rsid w:val="00930C94"/>
    <w:rsid w:val="00942D7E"/>
    <w:rsid w:val="00946135"/>
    <w:rsid w:val="0094739E"/>
    <w:rsid w:val="00951F4F"/>
    <w:rsid w:val="00952223"/>
    <w:rsid w:val="0096110B"/>
    <w:rsid w:val="00961D0D"/>
    <w:rsid w:val="009634C4"/>
    <w:rsid w:val="00980B16"/>
    <w:rsid w:val="00980E0C"/>
    <w:rsid w:val="00986C98"/>
    <w:rsid w:val="00995C18"/>
    <w:rsid w:val="00995F22"/>
    <w:rsid w:val="009A008A"/>
    <w:rsid w:val="009A3CA2"/>
    <w:rsid w:val="009A488C"/>
    <w:rsid w:val="009A5806"/>
    <w:rsid w:val="009A6CCA"/>
    <w:rsid w:val="009B28C6"/>
    <w:rsid w:val="009B721B"/>
    <w:rsid w:val="009C1F2E"/>
    <w:rsid w:val="009C2945"/>
    <w:rsid w:val="009C4E06"/>
    <w:rsid w:val="00A006D5"/>
    <w:rsid w:val="00A0375F"/>
    <w:rsid w:val="00A04263"/>
    <w:rsid w:val="00A10031"/>
    <w:rsid w:val="00A14A46"/>
    <w:rsid w:val="00A207BF"/>
    <w:rsid w:val="00A2266B"/>
    <w:rsid w:val="00A227E9"/>
    <w:rsid w:val="00A308AD"/>
    <w:rsid w:val="00A34276"/>
    <w:rsid w:val="00A34E63"/>
    <w:rsid w:val="00A36F59"/>
    <w:rsid w:val="00A47671"/>
    <w:rsid w:val="00A51782"/>
    <w:rsid w:val="00A51DEC"/>
    <w:rsid w:val="00A53A11"/>
    <w:rsid w:val="00A55C57"/>
    <w:rsid w:val="00A56127"/>
    <w:rsid w:val="00A63C1B"/>
    <w:rsid w:val="00A64087"/>
    <w:rsid w:val="00A64403"/>
    <w:rsid w:val="00A64DC9"/>
    <w:rsid w:val="00A65559"/>
    <w:rsid w:val="00A72372"/>
    <w:rsid w:val="00A72B1F"/>
    <w:rsid w:val="00A877B2"/>
    <w:rsid w:val="00A9169A"/>
    <w:rsid w:val="00A93729"/>
    <w:rsid w:val="00A962F6"/>
    <w:rsid w:val="00A973F4"/>
    <w:rsid w:val="00AC6163"/>
    <w:rsid w:val="00AD27DA"/>
    <w:rsid w:val="00AD3726"/>
    <w:rsid w:val="00AD4115"/>
    <w:rsid w:val="00AD5792"/>
    <w:rsid w:val="00AE7406"/>
    <w:rsid w:val="00AF76B5"/>
    <w:rsid w:val="00AF7884"/>
    <w:rsid w:val="00B033A6"/>
    <w:rsid w:val="00B13055"/>
    <w:rsid w:val="00B152FE"/>
    <w:rsid w:val="00B23019"/>
    <w:rsid w:val="00B47D4C"/>
    <w:rsid w:val="00B613D7"/>
    <w:rsid w:val="00B809AE"/>
    <w:rsid w:val="00B83D93"/>
    <w:rsid w:val="00B84E3B"/>
    <w:rsid w:val="00B9395F"/>
    <w:rsid w:val="00B96E4C"/>
    <w:rsid w:val="00B97331"/>
    <w:rsid w:val="00BA169C"/>
    <w:rsid w:val="00BA1F2E"/>
    <w:rsid w:val="00BA387D"/>
    <w:rsid w:val="00BA4F9B"/>
    <w:rsid w:val="00BA6B85"/>
    <w:rsid w:val="00BB4AE3"/>
    <w:rsid w:val="00BD22E2"/>
    <w:rsid w:val="00BD3DB5"/>
    <w:rsid w:val="00BE5722"/>
    <w:rsid w:val="00BF45A0"/>
    <w:rsid w:val="00BF6781"/>
    <w:rsid w:val="00C024A1"/>
    <w:rsid w:val="00C03AF1"/>
    <w:rsid w:val="00C06A70"/>
    <w:rsid w:val="00C30AFA"/>
    <w:rsid w:val="00C41AEF"/>
    <w:rsid w:val="00C46E93"/>
    <w:rsid w:val="00C5137B"/>
    <w:rsid w:val="00C607C9"/>
    <w:rsid w:val="00C73639"/>
    <w:rsid w:val="00C772CC"/>
    <w:rsid w:val="00C77524"/>
    <w:rsid w:val="00C8544E"/>
    <w:rsid w:val="00C92445"/>
    <w:rsid w:val="00C9274C"/>
    <w:rsid w:val="00C95667"/>
    <w:rsid w:val="00CA2B9D"/>
    <w:rsid w:val="00CB2995"/>
    <w:rsid w:val="00CB2E66"/>
    <w:rsid w:val="00CB3B93"/>
    <w:rsid w:val="00CB4170"/>
    <w:rsid w:val="00CC0327"/>
    <w:rsid w:val="00CC18F0"/>
    <w:rsid w:val="00CC71E6"/>
    <w:rsid w:val="00CC7F32"/>
    <w:rsid w:val="00CD6D59"/>
    <w:rsid w:val="00CE137F"/>
    <w:rsid w:val="00CE584A"/>
    <w:rsid w:val="00CE7FC0"/>
    <w:rsid w:val="00CF1D1F"/>
    <w:rsid w:val="00CF4779"/>
    <w:rsid w:val="00CF6C7E"/>
    <w:rsid w:val="00CF7825"/>
    <w:rsid w:val="00D02F24"/>
    <w:rsid w:val="00D23F6E"/>
    <w:rsid w:val="00D34F16"/>
    <w:rsid w:val="00D45BC0"/>
    <w:rsid w:val="00D572E9"/>
    <w:rsid w:val="00D609F8"/>
    <w:rsid w:val="00D64F2D"/>
    <w:rsid w:val="00D66B50"/>
    <w:rsid w:val="00D70C0D"/>
    <w:rsid w:val="00D70F9C"/>
    <w:rsid w:val="00D917FD"/>
    <w:rsid w:val="00D91DD9"/>
    <w:rsid w:val="00D95E8E"/>
    <w:rsid w:val="00DB44B9"/>
    <w:rsid w:val="00DB6D6D"/>
    <w:rsid w:val="00DB784A"/>
    <w:rsid w:val="00DB7CB8"/>
    <w:rsid w:val="00DC4EDF"/>
    <w:rsid w:val="00DC5834"/>
    <w:rsid w:val="00DC6302"/>
    <w:rsid w:val="00DD6096"/>
    <w:rsid w:val="00DD681A"/>
    <w:rsid w:val="00DD6E89"/>
    <w:rsid w:val="00DE58BF"/>
    <w:rsid w:val="00DF509D"/>
    <w:rsid w:val="00E02C18"/>
    <w:rsid w:val="00E06F31"/>
    <w:rsid w:val="00E07766"/>
    <w:rsid w:val="00E16A77"/>
    <w:rsid w:val="00E27EF6"/>
    <w:rsid w:val="00E34DD7"/>
    <w:rsid w:val="00E377C6"/>
    <w:rsid w:val="00E45095"/>
    <w:rsid w:val="00E51EF5"/>
    <w:rsid w:val="00E5222C"/>
    <w:rsid w:val="00E5662E"/>
    <w:rsid w:val="00E868D0"/>
    <w:rsid w:val="00E916AE"/>
    <w:rsid w:val="00E95CCC"/>
    <w:rsid w:val="00EA45C5"/>
    <w:rsid w:val="00EC145C"/>
    <w:rsid w:val="00EC370C"/>
    <w:rsid w:val="00EC7C5E"/>
    <w:rsid w:val="00ED07D3"/>
    <w:rsid w:val="00ED1803"/>
    <w:rsid w:val="00ED2D5B"/>
    <w:rsid w:val="00ED69A1"/>
    <w:rsid w:val="00EE3CBB"/>
    <w:rsid w:val="00F06F8C"/>
    <w:rsid w:val="00F07B02"/>
    <w:rsid w:val="00F133C4"/>
    <w:rsid w:val="00F136A3"/>
    <w:rsid w:val="00F22291"/>
    <w:rsid w:val="00F430C9"/>
    <w:rsid w:val="00F4424F"/>
    <w:rsid w:val="00F4452F"/>
    <w:rsid w:val="00F457ED"/>
    <w:rsid w:val="00F61883"/>
    <w:rsid w:val="00F623C7"/>
    <w:rsid w:val="00F72BC3"/>
    <w:rsid w:val="00F81D48"/>
    <w:rsid w:val="00F83CBB"/>
    <w:rsid w:val="00F90088"/>
    <w:rsid w:val="00F91495"/>
    <w:rsid w:val="00F922D5"/>
    <w:rsid w:val="00FA656E"/>
    <w:rsid w:val="00FB7E2B"/>
    <w:rsid w:val="00FC5B00"/>
    <w:rsid w:val="00FD4D46"/>
    <w:rsid w:val="00FE17D1"/>
    <w:rsid w:val="00FE221F"/>
    <w:rsid w:val="00FE39C4"/>
    <w:rsid w:val="00FF10DF"/>
    <w:rsid w:val="00FF6799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CC97"/>
  <w15:chartTrackingRefBased/>
  <w15:docId w15:val="{FD1A67D2-B2AA-A847-9AD0-73183FE95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50157"/>
    <w:pPr>
      <w:spacing w:after="160" w:line="259" w:lineRule="auto"/>
    </w:pPr>
    <w:rPr>
      <w:kern w:val="0"/>
      <w:sz w:val="22"/>
      <w:szCs w:val="22"/>
      <w:lang w:val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50157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50157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50157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50157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50157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50157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50157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50157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50157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501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501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501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50157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50157"/>
    <w:rPr>
      <w:rFonts w:eastAsiaTheme="majorEastAsia" w:cstheme="majorBidi"/>
      <w:color w:val="0F4761" w:themeColor="accent1" w:themeShade="BF"/>
      <w:sz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50157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50157"/>
    <w:rPr>
      <w:rFonts w:eastAsiaTheme="majorEastAsia" w:cstheme="majorBidi"/>
      <w:color w:val="595959" w:themeColor="text1" w:themeTint="A6"/>
      <w:sz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50157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50157"/>
    <w:rPr>
      <w:rFonts w:eastAsiaTheme="majorEastAsia" w:cstheme="majorBidi"/>
      <w:color w:val="272727" w:themeColor="text1" w:themeTint="D8"/>
      <w:sz w:val="22"/>
    </w:rPr>
  </w:style>
  <w:style w:type="paragraph" w:styleId="Titolo">
    <w:name w:val="Title"/>
    <w:basedOn w:val="Normale"/>
    <w:next w:val="Normale"/>
    <w:link w:val="TitoloCarattere"/>
    <w:uiPriority w:val="10"/>
    <w:qFormat/>
    <w:rsid w:val="000501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50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50157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501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50157"/>
    <w:pPr>
      <w:spacing w:before="160" w:line="240" w:lineRule="auto"/>
      <w:jc w:val="center"/>
    </w:pPr>
    <w:rPr>
      <w:rFonts w:eastAsiaTheme="minorEastAsia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50157"/>
    <w:rPr>
      <w:rFonts w:eastAsiaTheme="minorEastAsia"/>
      <w:i/>
      <w:iCs/>
      <w:color w:val="404040" w:themeColor="text1" w:themeTint="BF"/>
      <w:sz w:val="22"/>
    </w:rPr>
  </w:style>
  <w:style w:type="paragraph" w:styleId="Paragrafoelenco">
    <w:name w:val="List Paragraph"/>
    <w:basedOn w:val="Normale"/>
    <w:uiPriority w:val="34"/>
    <w:qFormat/>
    <w:rsid w:val="00050157"/>
    <w:pPr>
      <w:spacing w:after="0" w:line="240" w:lineRule="auto"/>
      <w:ind w:left="720"/>
      <w:contextualSpacing/>
    </w:pPr>
    <w:rPr>
      <w:rFonts w:eastAsiaTheme="minorEastAsia"/>
      <w:kern w:val="2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5015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50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50157"/>
    <w:rPr>
      <w:rFonts w:eastAsiaTheme="minorEastAsia"/>
      <w:i/>
      <w:iCs/>
      <w:color w:val="0F4761" w:themeColor="accent1" w:themeShade="BF"/>
      <w:sz w:val="22"/>
    </w:rPr>
  </w:style>
  <w:style w:type="character" w:styleId="Riferimentointenso">
    <w:name w:val="Intense Reference"/>
    <w:basedOn w:val="Carpredefinitoparagrafo"/>
    <w:uiPriority w:val="32"/>
    <w:qFormat/>
    <w:rsid w:val="000501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gastaldelliamalia</dc:creator>
  <cp:keywords/>
  <dc:description/>
  <cp:lastModifiedBy>Giuseppe Della Pepa</cp:lastModifiedBy>
  <cp:revision>14</cp:revision>
  <dcterms:created xsi:type="dcterms:W3CDTF">2024-04-24T17:21:00Z</dcterms:created>
  <dcterms:modified xsi:type="dcterms:W3CDTF">2024-06-27T07:45:00Z</dcterms:modified>
</cp:coreProperties>
</file>