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4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5.xml" ContentType="application/vnd.openxmlformats-officedocument.themeOverride+xml"/>
  <Override PartName="/word/drawings/drawing7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33590" w14:textId="77777777" w:rsidR="00C40B65" w:rsidRDefault="00C40B65" w:rsidP="00C40B65">
      <w:pPr>
        <w:spacing w:line="360" w:lineRule="auto"/>
      </w:pPr>
      <w:r>
        <w:rPr>
          <w:b/>
          <w:bCs/>
        </w:rPr>
        <w:t xml:space="preserve">SUPPLEMENTAL </w:t>
      </w:r>
      <w:r w:rsidRPr="0090355F">
        <w:rPr>
          <w:b/>
          <w:bCs/>
        </w:rPr>
        <w:t xml:space="preserve">FIGURE </w:t>
      </w:r>
      <w:r>
        <w:rPr>
          <w:b/>
          <w:bCs/>
        </w:rPr>
        <w:t>S2</w:t>
      </w:r>
      <w:r w:rsidRPr="0090355F">
        <w:rPr>
          <w:b/>
          <w:bCs/>
        </w:rPr>
        <w:t>.</w:t>
      </w:r>
      <w:r>
        <w:t xml:space="preserve"> Control chart of CGM use at seven pediatric sites. </w:t>
      </w:r>
    </w:p>
    <w:p w14:paraId="6F91BF98" w14:textId="3A535104" w:rsidR="00D823B9" w:rsidRDefault="00BC7FAA" w:rsidP="00D215B6">
      <w:pPr>
        <w:jc w:val="center"/>
      </w:pPr>
      <w:r>
        <w:rPr>
          <w:noProof/>
        </w:rPr>
        <w:drawing>
          <wp:inline distT="0" distB="0" distL="0" distR="0" wp14:anchorId="3F864ECF" wp14:editId="0FB9ABC4">
            <wp:extent cx="5422900" cy="2606675"/>
            <wp:effectExtent l="0" t="0" r="6350" b="3175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8B163A9A-5C81-4EBA-A4B4-36B4BF087D4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tbl>
      <w:tblPr>
        <w:tblStyle w:val="TableGrid"/>
        <w:tblW w:w="10963" w:type="dxa"/>
        <w:jc w:val="center"/>
        <w:tblLayout w:type="fixed"/>
        <w:tblLook w:val="04A0" w:firstRow="1" w:lastRow="0" w:firstColumn="1" w:lastColumn="0" w:noHBand="0" w:noVBand="1"/>
      </w:tblPr>
      <w:tblGrid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  <w:gridCol w:w="577"/>
      </w:tblGrid>
      <w:tr w:rsidR="00BC7FAA" w:rsidRPr="001D64F9" w14:paraId="75AA15E4" w14:textId="77777777" w:rsidTr="00D215B6">
        <w:trPr>
          <w:trHeight w:val="385"/>
          <w:jc w:val="center"/>
        </w:trPr>
        <w:tc>
          <w:tcPr>
            <w:tcW w:w="577" w:type="dxa"/>
          </w:tcPr>
          <w:p w14:paraId="7E003C58" w14:textId="77777777" w:rsidR="00BC7FAA" w:rsidRDefault="00BC7FAA" w:rsidP="00BC7FAA">
            <w:bookmarkStart w:id="0" w:name="_Hlk32055483"/>
          </w:p>
        </w:tc>
        <w:tc>
          <w:tcPr>
            <w:tcW w:w="577" w:type="dxa"/>
          </w:tcPr>
          <w:p w14:paraId="6A17F906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Se</w:t>
            </w:r>
            <w:r>
              <w:rPr>
                <w:sz w:val="16"/>
                <w:szCs w:val="16"/>
              </w:rPr>
              <w:t>p</w:t>
            </w:r>
          </w:p>
          <w:p w14:paraId="34B93B2A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577" w:type="dxa"/>
          </w:tcPr>
          <w:p w14:paraId="411F87E2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Oct</w:t>
            </w:r>
          </w:p>
          <w:p w14:paraId="71ACC9D5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577" w:type="dxa"/>
          </w:tcPr>
          <w:p w14:paraId="0CC7DD54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Nov</w:t>
            </w:r>
          </w:p>
          <w:p w14:paraId="6A82972F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577" w:type="dxa"/>
          </w:tcPr>
          <w:p w14:paraId="2EEEE4B4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Dec</w:t>
            </w:r>
          </w:p>
          <w:p w14:paraId="1DC8A62F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577" w:type="dxa"/>
          </w:tcPr>
          <w:p w14:paraId="359C15EB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Jan</w:t>
            </w:r>
          </w:p>
          <w:p w14:paraId="40019EBB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77" w:type="dxa"/>
          </w:tcPr>
          <w:p w14:paraId="193334EB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Feb</w:t>
            </w:r>
          </w:p>
          <w:p w14:paraId="5C81CBB3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77" w:type="dxa"/>
          </w:tcPr>
          <w:p w14:paraId="7A7071EF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Mar19</w:t>
            </w:r>
          </w:p>
        </w:tc>
        <w:tc>
          <w:tcPr>
            <w:tcW w:w="577" w:type="dxa"/>
          </w:tcPr>
          <w:p w14:paraId="46CFCAD8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Apr</w:t>
            </w:r>
          </w:p>
          <w:p w14:paraId="2CA5A566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77" w:type="dxa"/>
          </w:tcPr>
          <w:p w14:paraId="69C7073B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May 19</w:t>
            </w:r>
          </w:p>
        </w:tc>
        <w:tc>
          <w:tcPr>
            <w:tcW w:w="577" w:type="dxa"/>
          </w:tcPr>
          <w:p w14:paraId="136D3FB9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Jun</w:t>
            </w:r>
          </w:p>
          <w:p w14:paraId="61325527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1D64F9">
              <w:rPr>
                <w:sz w:val="16"/>
                <w:szCs w:val="16"/>
              </w:rPr>
              <w:t>9</w:t>
            </w:r>
          </w:p>
        </w:tc>
        <w:tc>
          <w:tcPr>
            <w:tcW w:w="577" w:type="dxa"/>
          </w:tcPr>
          <w:p w14:paraId="62F994CE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Jul</w:t>
            </w:r>
          </w:p>
          <w:p w14:paraId="1BCE824C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77" w:type="dxa"/>
          </w:tcPr>
          <w:p w14:paraId="5C6960D2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Aug </w:t>
            </w:r>
          </w:p>
          <w:p w14:paraId="51B42F81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77" w:type="dxa"/>
          </w:tcPr>
          <w:p w14:paraId="088F5231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Sep</w:t>
            </w:r>
          </w:p>
          <w:p w14:paraId="7D50CB9B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77" w:type="dxa"/>
          </w:tcPr>
          <w:p w14:paraId="1FA00726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Oct </w:t>
            </w:r>
          </w:p>
          <w:p w14:paraId="593F10CC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77" w:type="dxa"/>
          </w:tcPr>
          <w:p w14:paraId="637453B3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Nov </w:t>
            </w:r>
          </w:p>
          <w:p w14:paraId="00BBE1F5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77" w:type="dxa"/>
          </w:tcPr>
          <w:p w14:paraId="42D82502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Dec </w:t>
            </w:r>
          </w:p>
          <w:p w14:paraId="79108F9F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77" w:type="dxa"/>
          </w:tcPr>
          <w:p w14:paraId="0B62C086" w14:textId="77777777" w:rsidR="00BC7FAA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Jan</w:t>
            </w:r>
          </w:p>
          <w:p w14:paraId="66808E99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577" w:type="dxa"/>
          </w:tcPr>
          <w:p w14:paraId="6CEB6D14" w14:textId="77777777" w:rsidR="00BC7FAA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Feb</w:t>
            </w:r>
          </w:p>
          <w:p w14:paraId="1EC48EE1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BC7FAA" w:rsidRPr="00984845" w14:paraId="1D70324E" w14:textId="77777777" w:rsidTr="00D215B6">
        <w:trPr>
          <w:trHeight w:val="197"/>
          <w:jc w:val="center"/>
        </w:trPr>
        <w:tc>
          <w:tcPr>
            <w:tcW w:w="577" w:type="dxa"/>
          </w:tcPr>
          <w:p w14:paraId="1916C8F6" w14:textId="77777777" w:rsidR="00BC7FAA" w:rsidRPr="007822D1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Dem</w:t>
            </w:r>
          </w:p>
        </w:tc>
        <w:tc>
          <w:tcPr>
            <w:tcW w:w="577" w:type="dxa"/>
          </w:tcPr>
          <w:p w14:paraId="1A284608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178</w:t>
            </w:r>
          </w:p>
        </w:tc>
        <w:tc>
          <w:tcPr>
            <w:tcW w:w="577" w:type="dxa"/>
          </w:tcPr>
          <w:p w14:paraId="16137162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202</w:t>
            </w:r>
          </w:p>
        </w:tc>
        <w:tc>
          <w:tcPr>
            <w:tcW w:w="577" w:type="dxa"/>
          </w:tcPr>
          <w:p w14:paraId="02F1733A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169</w:t>
            </w:r>
          </w:p>
        </w:tc>
        <w:tc>
          <w:tcPr>
            <w:tcW w:w="577" w:type="dxa"/>
          </w:tcPr>
          <w:p w14:paraId="03DE3B83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198</w:t>
            </w:r>
          </w:p>
        </w:tc>
        <w:tc>
          <w:tcPr>
            <w:tcW w:w="577" w:type="dxa"/>
          </w:tcPr>
          <w:p w14:paraId="7F9DAFFC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192</w:t>
            </w:r>
          </w:p>
        </w:tc>
        <w:tc>
          <w:tcPr>
            <w:tcW w:w="577" w:type="dxa"/>
          </w:tcPr>
          <w:p w14:paraId="5F754B80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192</w:t>
            </w:r>
          </w:p>
        </w:tc>
        <w:tc>
          <w:tcPr>
            <w:tcW w:w="577" w:type="dxa"/>
          </w:tcPr>
          <w:p w14:paraId="31DE4CE3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209</w:t>
            </w:r>
          </w:p>
        </w:tc>
        <w:tc>
          <w:tcPr>
            <w:tcW w:w="577" w:type="dxa"/>
          </w:tcPr>
          <w:p w14:paraId="38385CB5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200</w:t>
            </w:r>
          </w:p>
        </w:tc>
        <w:tc>
          <w:tcPr>
            <w:tcW w:w="577" w:type="dxa"/>
          </w:tcPr>
          <w:p w14:paraId="65496717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219</w:t>
            </w:r>
          </w:p>
        </w:tc>
        <w:tc>
          <w:tcPr>
            <w:tcW w:w="577" w:type="dxa"/>
          </w:tcPr>
          <w:p w14:paraId="4C04C74E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137</w:t>
            </w:r>
          </w:p>
        </w:tc>
        <w:tc>
          <w:tcPr>
            <w:tcW w:w="577" w:type="dxa"/>
          </w:tcPr>
          <w:p w14:paraId="6E5ECF07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177</w:t>
            </w:r>
          </w:p>
        </w:tc>
        <w:tc>
          <w:tcPr>
            <w:tcW w:w="577" w:type="dxa"/>
          </w:tcPr>
          <w:p w14:paraId="46393BA0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193</w:t>
            </w:r>
          </w:p>
        </w:tc>
        <w:tc>
          <w:tcPr>
            <w:tcW w:w="577" w:type="dxa"/>
          </w:tcPr>
          <w:p w14:paraId="1CB13B2D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186</w:t>
            </w:r>
          </w:p>
        </w:tc>
        <w:tc>
          <w:tcPr>
            <w:tcW w:w="577" w:type="dxa"/>
          </w:tcPr>
          <w:p w14:paraId="5637DCDA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204</w:t>
            </w:r>
          </w:p>
        </w:tc>
        <w:tc>
          <w:tcPr>
            <w:tcW w:w="577" w:type="dxa"/>
          </w:tcPr>
          <w:p w14:paraId="3820772E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192</w:t>
            </w:r>
          </w:p>
        </w:tc>
        <w:tc>
          <w:tcPr>
            <w:tcW w:w="577" w:type="dxa"/>
          </w:tcPr>
          <w:p w14:paraId="5088ED56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 w:rsidRPr="00984845">
              <w:rPr>
                <w:sz w:val="16"/>
                <w:szCs w:val="16"/>
              </w:rPr>
              <w:t>148</w:t>
            </w:r>
          </w:p>
        </w:tc>
        <w:tc>
          <w:tcPr>
            <w:tcW w:w="577" w:type="dxa"/>
          </w:tcPr>
          <w:p w14:paraId="3005DCFA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</w:p>
        </w:tc>
        <w:tc>
          <w:tcPr>
            <w:tcW w:w="577" w:type="dxa"/>
          </w:tcPr>
          <w:p w14:paraId="6BFB2967" w14:textId="77777777" w:rsidR="00BC7FAA" w:rsidRPr="00984845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</w:t>
            </w:r>
          </w:p>
        </w:tc>
      </w:tr>
      <w:tr w:rsidR="00BC7FAA" w:rsidRPr="00984845" w14:paraId="5AE5F182" w14:textId="77777777" w:rsidTr="00D215B6">
        <w:trPr>
          <w:trHeight w:val="187"/>
          <w:jc w:val="center"/>
        </w:trPr>
        <w:tc>
          <w:tcPr>
            <w:tcW w:w="577" w:type="dxa"/>
          </w:tcPr>
          <w:p w14:paraId="7446A4BD" w14:textId="77777777" w:rsidR="00BC7FAA" w:rsidRPr="007822D1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</w:t>
            </w:r>
          </w:p>
        </w:tc>
        <w:tc>
          <w:tcPr>
            <w:tcW w:w="577" w:type="dxa"/>
          </w:tcPr>
          <w:p w14:paraId="552ACEA9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57</w:t>
            </w:r>
          </w:p>
        </w:tc>
        <w:tc>
          <w:tcPr>
            <w:tcW w:w="577" w:type="dxa"/>
          </w:tcPr>
          <w:p w14:paraId="664707BA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60</w:t>
            </w:r>
          </w:p>
        </w:tc>
        <w:tc>
          <w:tcPr>
            <w:tcW w:w="577" w:type="dxa"/>
          </w:tcPr>
          <w:p w14:paraId="4E005EB5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59</w:t>
            </w:r>
          </w:p>
        </w:tc>
        <w:tc>
          <w:tcPr>
            <w:tcW w:w="577" w:type="dxa"/>
          </w:tcPr>
          <w:p w14:paraId="7F3E346B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86</w:t>
            </w:r>
          </w:p>
        </w:tc>
        <w:tc>
          <w:tcPr>
            <w:tcW w:w="577" w:type="dxa"/>
          </w:tcPr>
          <w:p w14:paraId="106DF7F1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82</w:t>
            </w:r>
          </w:p>
        </w:tc>
        <w:tc>
          <w:tcPr>
            <w:tcW w:w="577" w:type="dxa"/>
          </w:tcPr>
          <w:p w14:paraId="65CD90D2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87</w:t>
            </w:r>
          </w:p>
        </w:tc>
        <w:tc>
          <w:tcPr>
            <w:tcW w:w="577" w:type="dxa"/>
          </w:tcPr>
          <w:p w14:paraId="1A39B1F1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101</w:t>
            </w:r>
          </w:p>
        </w:tc>
        <w:tc>
          <w:tcPr>
            <w:tcW w:w="577" w:type="dxa"/>
          </w:tcPr>
          <w:p w14:paraId="326C2260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105</w:t>
            </w:r>
          </w:p>
        </w:tc>
        <w:tc>
          <w:tcPr>
            <w:tcW w:w="577" w:type="dxa"/>
          </w:tcPr>
          <w:p w14:paraId="796F7CB6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118</w:t>
            </w:r>
          </w:p>
        </w:tc>
        <w:tc>
          <w:tcPr>
            <w:tcW w:w="577" w:type="dxa"/>
          </w:tcPr>
          <w:p w14:paraId="45104907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75</w:t>
            </w:r>
          </w:p>
        </w:tc>
        <w:tc>
          <w:tcPr>
            <w:tcW w:w="577" w:type="dxa"/>
          </w:tcPr>
          <w:p w14:paraId="1CCE7593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99</w:t>
            </w:r>
          </w:p>
        </w:tc>
        <w:tc>
          <w:tcPr>
            <w:tcW w:w="577" w:type="dxa"/>
          </w:tcPr>
          <w:p w14:paraId="37814EB0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110</w:t>
            </w:r>
          </w:p>
        </w:tc>
        <w:tc>
          <w:tcPr>
            <w:tcW w:w="577" w:type="dxa"/>
          </w:tcPr>
          <w:p w14:paraId="76B477F2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113</w:t>
            </w:r>
          </w:p>
        </w:tc>
        <w:tc>
          <w:tcPr>
            <w:tcW w:w="577" w:type="dxa"/>
          </w:tcPr>
          <w:p w14:paraId="046A8018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123</w:t>
            </w:r>
          </w:p>
        </w:tc>
        <w:tc>
          <w:tcPr>
            <w:tcW w:w="577" w:type="dxa"/>
          </w:tcPr>
          <w:p w14:paraId="04C0D1E5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114</w:t>
            </w:r>
          </w:p>
        </w:tc>
        <w:tc>
          <w:tcPr>
            <w:tcW w:w="577" w:type="dxa"/>
          </w:tcPr>
          <w:p w14:paraId="7440E201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 w:rsidRPr="00BE0A23">
              <w:rPr>
                <w:sz w:val="16"/>
                <w:szCs w:val="16"/>
              </w:rPr>
              <w:t>93</w:t>
            </w:r>
          </w:p>
        </w:tc>
        <w:tc>
          <w:tcPr>
            <w:tcW w:w="577" w:type="dxa"/>
          </w:tcPr>
          <w:p w14:paraId="782B39D2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</w:t>
            </w:r>
          </w:p>
        </w:tc>
        <w:tc>
          <w:tcPr>
            <w:tcW w:w="577" w:type="dxa"/>
          </w:tcPr>
          <w:p w14:paraId="2D561810" w14:textId="77777777" w:rsidR="00BC7FAA" w:rsidRPr="00BE0A23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</w:tr>
      <w:bookmarkEnd w:id="0"/>
    </w:tbl>
    <w:p w14:paraId="2957CD69" w14:textId="1D78A927" w:rsidR="00BC7FAA" w:rsidRDefault="00BC7FAA"/>
    <w:p w14:paraId="2D92B2C8" w14:textId="26241AB3" w:rsidR="00BC7FAA" w:rsidRDefault="00BC7FAA" w:rsidP="00D215B6">
      <w:pPr>
        <w:jc w:val="center"/>
      </w:pPr>
      <w:r>
        <w:rPr>
          <w:noProof/>
        </w:rPr>
        <w:drawing>
          <wp:inline distT="0" distB="0" distL="0" distR="0" wp14:anchorId="56351347" wp14:editId="787D2398">
            <wp:extent cx="5505450" cy="2535555"/>
            <wp:effectExtent l="0" t="0" r="0" b="17145"/>
            <wp:docPr id="15" name="Chart 15">
              <a:extLst xmlns:a="http://schemas.openxmlformats.org/drawingml/2006/main">
                <a:ext uri="{FF2B5EF4-FFF2-40B4-BE49-F238E27FC236}">
                  <a16:creationId xmlns:a16="http://schemas.microsoft.com/office/drawing/2014/main" id="{CEA461CA-8132-43FD-94BD-6487A18E96A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tbl>
      <w:tblPr>
        <w:tblStyle w:val="TableGrid"/>
        <w:tblW w:w="5684" w:type="pct"/>
        <w:jc w:val="center"/>
        <w:tblLayout w:type="fixed"/>
        <w:tblLook w:val="04A0" w:firstRow="1" w:lastRow="0" w:firstColumn="1" w:lastColumn="0" w:noHBand="0" w:noVBand="1"/>
      </w:tblPr>
      <w:tblGrid>
        <w:gridCol w:w="460"/>
        <w:gridCol w:w="452"/>
        <w:gridCol w:w="419"/>
        <w:gridCol w:w="455"/>
        <w:gridCol w:w="436"/>
        <w:gridCol w:w="427"/>
        <w:gridCol w:w="419"/>
        <w:gridCol w:w="440"/>
        <w:gridCol w:w="432"/>
        <w:gridCol w:w="419"/>
        <w:gridCol w:w="423"/>
        <w:gridCol w:w="417"/>
        <w:gridCol w:w="470"/>
        <w:gridCol w:w="406"/>
        <w:gridCol w:w="453"/>
        <w:gridCol w:w="406"/>
        <w:gridCol w:w="419"/>
        <w:gridCol w:w="483"/>
        <w:gridCol w:w="540"/>
        <w:gridCol w:w="463"/>
        <w:gridCol w:w="453"/>
        <w:gridCol w:w="432"/>
        <w:gridCol w:w="444"/>
        <w:gridCol w:w="461"/>
      </w:tblGrid>
      <w:tr w:rsidR="00BC7FAA" w14:paraId="3CC5BB8E" w14:textId="77777777" w:rsidTr="00D215B6">
        <w:trPr>
          <w:jc w:val="center"/>
        </w:trPr>
        <w:tc>
          <w:tcPr>
            <w:tcW w:w="217" w:type="pct"/>
          </w:tcPr>
          <w:p w14:paraId="0F68FEC0" w14:textId="77777777" w:rsidR="00BC7FAA" w:rsidRPr="00716ABF" w:rsidRDefault="00BC7FAA" w:rsidP="00BC7FAA">
            <w:pPr>
              <w:rPr>
                <w:sz w:val="12"/>
                <w:szCs w:val="12"/>
              </w:rPr>
            </w:pPr>
          </w:p>
        </w:tc>
        <w:tc>
          <w:tcPr>
            <w:tcW w:w="213" w:type="pct"/>
          </w:tcPr>
          <w:p w14:paraId="4A01C24C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Mar 18</w:t>
            </w:r>
          </w:p>
        </w:tc>
        <w:tc>
          <w:tcPr>
            <w:tcW w:w="197" w:type="pct"/>
          </w:tcPr>
          <w:p w14:paraId="4087C071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Ju</w:t>
            </w:r>
          </w:p>
          <w:p w14:paraId="32EE78EE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18</w:t>
            </w:r>
          </w:p>
        </w:tc>
        <w:tc>
          <w:tcPr>
            <w:tcW w:w="214" w:type="pct"/>
          </w:tcPr>
          <w:p w14:paraId="01A2200D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 xml:space="preserve">Jul </w:t>
            </w:r>
          </w:p>
          <w:p w14:paraId="43B4412E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18</w:t>
            </w:r>
          </w:p>
        </w:tc>
        <w:tc>
          <w:tcPr>
            <w:tcW w:w="205" w:type="pct"/>
          </w:tcPr>
          <w:p w14:paraId="75354CDD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Aug</w:t>
            </w:r>
          </w:p>
          <w:p w14:paraId="18D2A6B6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18</w:t>
            </w:r>
          </w:p>
        </w:tc>
        <w:tc>
          <w:tcPr>
            <w:tcW w:w="201" w:type="pct"/>
          </w:tcPr>
          <w:p w14:paraId="6452414C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Sep</w:t>
            </w:r>
          </w:p>
          <w:p w14:paraId="429FEEC1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18</w:t>
            </w:r>
          </w:p>
        </w:tc>
        <w:tc>
          <w:tcPr>
            <w:tcW w:w="197" w:type="pct"/>
          </w:tcPr>
          <w:p w14:paraId="0C973C68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Oct</w:t>
            </w:r>
          </w:p>
          <w:p w14:paraId="20F5108A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18</w:t>
            </w:r>
          </w:p>
        </w:tc>
        <w:tc>
          <w:tcPr>
            <w:tcW w:w="207" w:type="pct"/>
          </w:tcPr>
          <w:p w14:paraId="74883ECB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Nov</w:t>
            </w:r>
          </w:p>
          <w:p w14:paraId="29DDE896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18</w:t>
            </w:r>
          </w:p>
        </w:tc>
        <w:tc>
          <w:tcPr>
            <w:tcW w:w="203" w:type="pct"/>
          </w:tcPr>
          <w:p w14:paraId="41307944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Dec</w:t>
            </w:r>
          </w:p>
          <w:p w14:paraId="7BA8F712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18</w:t>
            </w:r>
          </w:p>
        </w:tc>
        <w:tc>
          <w:tcPr>
            <w:tcW w:w="197" w:type="pct"/>
          </w:tcPr>
          <w:p w14:paraId="1C1B77C9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Jan</w:t>
            </w:r>
          </w:p>
          <w:p w14:paraId="64CF1270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19</w:t>
            </w:r>
          </w:p>
        </w:tc>
        <w:tc>
          <w:tcPr>
            <w:tcW w:w="199" w:type="pct"/>
          </w:tcPr>
          <w:p w14:paraId="77034A45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Feb</w:t>
            </w:r>
          </w:p>
          <w:p w14:paraId="5445355F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19</w:t>
            </w:r>
          </w:p>
        </w:tc>
        <w:tc>
          <w:tcPr>
            <w:tcW w:w="196" w:type="pct"/>
          </w:tcPr>
          <w:p w14:paraId="7E1D6489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Mar19</w:t>
            </w:r>
          </w:p>
        </w:tc>
        <w:tc>
          <w:tcPr>
            <w:tcW w:w="221" w:type="pct"/>
          </w:tcPr>
          <w:p w14:paraId="48A6D29B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Apr</w:t>
            </w:r>
          </w:p>
          <w:p w14:paraId="42EA6172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19</w:t>
            </w:r>
          </w:p>
        </w:tc>
        <w:tc>
          <w:tcPr>
            <w:tcW w:w="191" w:type="pct"/>
          </w:tcPr>
          <w:p w14:paraId="34A923CA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Ma19</w:t>
            </w:r>
          </w:p>
        </w:tc>
        <w:tc>
          <w:tcPr>
            <w:tcW w:w="213" w:type="pct"/>
          </w:tcPr>
          <w:p w14:paraId="57CEB9E6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Ju</w:t>
            </w:r>
          </w:p>
          <w:p w14:paraId="30BE8B44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19</w:t>
            </w:r>
          </w:p>
        </w:tc>
        <w:tc>
          <w:tcPr>
            <w:tcW w:w="191" w:type="pct"/>
          </w:tcPr>
          <w:p w14:paraId="18F179F6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Jul</w:t>
            </w:r>
          </w:p>
          <w:p w14:paraId="02E08612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19</w:t>
            </w:r>
          </w:p>
        </w:tc>
        <w:tc>
          <w:tcPr>
            <w:tcW w:w="197" w:type="pct"/>
          </w:tcPr>
          <w:p w14:paraId="7A8420C0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 xml:space="preserve">Aug </w:t>
            </w:r>
          </w:p>
          <w:p w14:paraId="39E95925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19</w:t>
            </w:r>
          </w:p>
        </w:tc>
        <w:tc>
          <w:tcPr>
            <w:tcW w:w="227" w:type="pct"/>
          </w:tcPr>
          <w:p w14:paraId="480DA081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Sep</w:t>
            </w:r>
          </w:p>
          <w:p w14:paraId="4DD35A51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19</w:t>
            </w:r>
          </w:p>
        </w:tc>
        <w:tc>
          <w:tcPr>
            <w:tcW w:w="254" w:type="pct"/>
          </w:tcPr>
          <w:p w14:paraId="403CAD04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 xml:space="preserve">Oct </w:t>
            </w:r>
          </w:p>
          <w:p w14:paraId="72C65941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19</w:t>
            </w:r>
          </w:p>
        </w:tc>
        <w:tc>
          <w:tcPr>
            <w:tcW w:w="218" w:type="pct"/>
          </w:tcPr>
          <w:p w14:paraId="3E5AF48C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 xml:space="preserve">Nov </w:t>
            </w:r>
          </w:p>
          <w:p w14:paraId="426461EC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19</w:t>
            </w:r>
          </w:p>
        </w:tc>
        <w:tc>
          <w:tcPr>
            <w:tcW w:w="213" w:type="pct"/>
          </w:tcPr>
          <w:p w14:paraId="200D6404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 xml:space="preserve">Dec </w:t>
            </w:r>
          </w:p>
          <w:p w14:paraId="3CC2B9A8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19</w:t>
            </w:r>
          </w:p>
        </w:tc>
        <w:tc>
          <w:tcPr>
            <w:tcW w:w="203" w:type="pct"/>
          </w:tcPr>
          <w:p w14:paraId="15593175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 xml:space="preserve">Jan </w:t>
            </w:r>
          </w:p>
          <w:p w14:paraId="19CB1DAA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20</w:t>
            </w:r>
          </w:p>
        </w:tc>
        <w:tc>
          <w:tcPr>
            <w:tcW w:w="209" w:type="pct"/>
          </w:tcPr>
          <w:p w14:paraId="203DB32A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 xml:space="preserve">Feb </w:t>
            </w:r>
          </w:p>
          <w:p w14:paraId="7A0F12C5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20</w:t>
            </w:r>
          </w:p>
        </w:tc>
        <w:tc>
          <w:tcPr>
            <w:tcW w:w="217" w:type="pct"/>
          </w:tcPr>
          <w:p w14:paraId="2F4FF878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 xml:space="preserve">Mar </w:t>
            </w:r>
          </w:p>
          <w:p w14:paraId="29FBD276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20</w:t>
            </w:r>
          </w:p>
        </w:tc>
      </w:tr>
      <w:tr w:rsidR="00BC7FAA" w14:paraId="21DEB36C" w14:textId="77777777" w:rsidTr="00D215B6">
        <w:trPr>
          <w:jc w:val="center"/>
        </w:trPr>
        <w:tc>
          <w:tcPr>
            <w:tcW w:w="217" w:type="pct"/>
          </w:tcPr>
          <w:p w14:paraId="08B90364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Dem</w:t>
            </w:r>
          </w:p>
        </w:tc>
        <w:tc>
          <w:tcPr>
            <w:tcW w:w="213" w:type="pct"/>
          </w:tcPr>
          <w:p w14:paraId="3CC3CDC6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539</w:t>
            </w:r>
          </w:p>
        </w:tc>
        <w:tc>
          <w:tcPr>
            <w:tcW w:w="197" w:type="pct"/>
          </w:tcPr>
          <w:p w14:paraId="3EB9F27B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497</w:t>
            </w:r>
          </w:p>
        </w:tc>
        <w:tc>
          <w:tcPr>
            <w:tcW w:w="214" w:type="pct"/>
          </w:tcPr>
          <w:p w14:paraId="7E983272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366</w:t>
            </w:r>
          </w:p>
        </w:tc>
        <w:tc>
          <w:tcPr>
            <w:tcW w:w="205" w:type="pct"/>
          </w:tcPr>
          <w:p w14:paraId="2FD4307B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639</w:t>
            </w:r>
          </w:p>
        </w:tc>
        <w:tc>
          <w:tcPr>
            <w:tcW w:w="201" w:type="pct"/>
          </w:tcPr>
          <w:p w14:paraId="7A54BC44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426</w:t>
            </w:r>
          </w:p>
        </w:tc>
        <w:tc>
          <w:tcPr>
            <w:tcW w:w="197" w:type="pct"/>
          </w:tcPr>
          <w:p w14:paraId="1FC777E3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445</w:t>
            </w:r>
          </w:p>
        </w:tc>
        <w:tc>
          <w:tcPr>
            <w:tcW w:w="207" w:type="pct"/>
          </w:tcPr>
          <w:p w14:paraId="424F0A9E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509</w:t>
            </w:r>
          </w:p>
        </w:tc>
        <w:tc>
          <w:tcPr>
            <w:tcW w:w="203" w:type="pct"/>
          </w:tcPr>
          <w:p w14:paraId="6D57305A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463</w:t>
            </w:r>
          </w:p>
        </w:tc>
        <w:tc>
          <w:tcPr>
            <w:tcW w:w="197" w:type="pct"/>
          </w:tcPr>
          <w:p w14:paraId="44E6EE8C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532</w:t>
            </w:r>
          </w:p>
        </w:tc>
        <w:tc>
          <w:tcPr>
            <w:tcW w:w="199" w:type="pct"/>
          </w:tcPr>
          <w:p w14:paraId="6A5A4274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436</w:t>
            </w:r>
          </w:p>
        </w:tc>
        <w:tc>
          <w:tcPr>
            <w:tcW w:w="196" w:type="pct"/>
          </w:tcPr>
          <w:p w14:paraId="23B454ED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438</w:t>
            </w:r>
          </w:p>
        </w:tc>
        <w:tc>
          <w:tcPr>
            <w:tcW w:w="221" w:type="pct"/>
          </w:tcPr>
          <w:p w14:paraId="582ADA71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553</w:t>
            </w:r>
          </w:p>
        </w:tc>
        <w:tc>
          <w:tcPr>
            <w:tcW w:w="191" w:type="pct"/>
          </w:tcPr>
          <w:p w14:paraId="7F0B12CA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530</w:t>
            </w:r>
          </w:p>
        </w:tc>
        <w:tc>
          <w:tcPr>
            <w:tcW w:w="213" w:type="pct"/>
          </w:tcPr>
          <w:p w14:paraId="66DCC53E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499</w:t>
            </w:r>
          </w:p>
        </w:tc>
        <w:tc>
          <w:tcPr>
            <w:tcW w:w="191" w:type="pct"/>
          </w:tcPr>
          <w:p w14:paraId="3E87D116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443</w:t>
            </w:r>
          </w:p>
        </w:tc>
        <w:tc>
          <w:tcPr>
            <w:tcW w:w="197" w:type="pct"/>
          </w:tcPr>
          <w:p w14:paraId="7B6D129A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573</w:t>
            </w:r>
          </w:p>
        </w:tc>
        <w:tc>
          <w:tcPr>
            <w:tcW w:w="227" w:type="pct"/>
          </w:tcPr>
          <w:p w14:paraId="226FA771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469</w:t>
            </w:r>
          </w:p>
        </w:tc>
        <w:tc>
          <w:tcPr>
            <w:tcW w:w="254" w:type="pct"/>
          </w:tcPr>
          <w:p w14:paraId="30775984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414</w:t>
            </w:r>
          </w:p>
        </w:tc>
        <w:tc>
          <w:tcPr>
            <w:tcW w:w="218" w:type="pct"/>
          </w:tcPr>
          <w:p w14:paraId="6DB1F105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401</w:t>
            </w:r>
          </w:p>
        </w:tc>
        <w:tc>
          <w:tcPr>
            <w:tcW w:w="213" w:type="pct"/>
          </w:tcPr>
          <w:p w14:paraId="5E784560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393</w:t>
            </w:r>
          </w:p>
        </w:tc>
        <w:tc>
          <w:tcPr>
            <w:tcW w:w="203" w:type="pct"/>
          </w:tcPr>
          <w:p w14:paraId="470A57C1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433</w:t>
            </w:r>
          </w:p>
        </w:tc>
        <w:tc>
          <w:tcPr>
            <w:tcW w:w="209" w:type="pct"/>
          </w:tcPr>
          <w:p w14:paraId="72D565D2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375</w:t>
            </w:r>
          </w:p>
        </w:tc>
        <w:tc>
          <w:tcPr>
            <w:tcW w:w="217" w:type="pct"/>
          </w:tcPr>
          <w:p w14:paraId="7FB019E7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260</w:t>
            </w:r>
          </w:p>
        </w:tc>
      </w:tr>
      <w:tr w:rsidR="00BC7FAA" w14:paraId="260A9577" w14:textId="77777777" w:rsidTr="00D215B6">
        <w:trPr>
          <w:jc w:val="center"/>
        </w:trPr>
        <w:tc>
          <w:tcPr>
            <w:tcW w:w="217" w:type="pct"/>
          </w:tcPr>
          <w:p w14:paraId="7795FD7D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Num</w:t>
            </w:r>
          </w:p>
        </w:tc>
        <w:tc>
          <w:tcPr>
            <w:tcW w:w="213" w:type="pct"/>
          </w:tcPr>
          <w:p w14:paraId="502A9AA5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208</w:t>
            </w:r>
          </w:p>
        </w:tc>
        <w:tc>
          <w:tcPr>
            <w:tcW w:w="197" w:type="pct"/>
          </w:tcPr>
          <w:p w14:paraId="0D7B9E10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187</w:t>
            </w:r>
          </w:p>
        </w:tc>
        <w:tc>
          <w:tcPr>
            <w:tcW w:w="214" w:type="pct"/>
          </w:tcPr>
          <w:p w14:paraId="5A6B716D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158</w:t>
            </w:r>
          </w:p>
        </w:tc>
        <w:tc>
          <w:tcPr>
            <w:tcW w:w="205" w:type="pct"/>
          </w:tcPr>
          <w:p w14:paraId="66EB437A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248</w:t>
            </w:r>
          </w:p>
        </w:tc>
        <w:tc>
          <w:tcPr>
            <w:tcW w:w="201" w:type="pct"/>
          </w:tcPr>
          <w:p w14:paraId="6A889A33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181</w:t>
            </w:r>
          </w:p>
        </w:tc>
        <w:tc>
          <w:tcPr>
            <w:tcW w:w="197" w:type="pct"/>
          </w:tcPr>
          <w:p w14:paraId="15909289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185</w:t>
            </w:r>
          </w:p>
        </w:tc>
        <w:tc>
          <w:tcPr>
            <w:tcW w:w="207" w:type="pct"/>
          </w:tcPr>
          <w:p w14:paraId="66525CD8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234</w:t>
            </w:r>
          </w:p>
        </w:tc>
        <w:tc>
          <w:tcPr>
            <w:tcW w:w="203" w:type="pct"/>
          </w:tcPr>
          <w:p w14:paraId="00C0CAD3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222</w:t>
            </w:r>
          </w:p>
        </w:tc>
        <w:tc>
          <w:tcPr>
            <w:tcW w:w="197" w:type="pct"/>
          </w:tcPr>
          <w:p w14:paraId="7F31B9E5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265</w:t>
            </w:r>
          </w:p>
        </w:tc>
        <w:tc>
          <w:tcPr>
            <w:tcW w:w="199" w:type="pct"/>
          </w:tcPr>
          <w:p w14:paraId="31B57DB4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203</w:t>
            </w:r>
          </w:p>
        </w:tc>
        <w:tc>
          <w:tcPr>
            <w:tcW w:w="196" w:type="pct"/>
          </w:tcPr>
          <w:p w14:paraId="1AA43CFB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221</w:t>
            </w:r>
          </w:p>
        </w:tc>
        <w:tc>
          <w:tcPr>
            <w:tcW w:w="221" w:type="pct"/>
          </w:tcPr>
          <w:p w14:paraId="29C433D0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272</w:t>
            </w:r>
          </w:p>
        </w:tc>
        <w:tc>
          <w:tcPr>
            <w:tcW w:w="191" w:type="pct"/>
          </w:tcPr>
          <w:p w14:paraId="6704891A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293</w:t>
            </w:r>
          </w:p>
        </w:tc>
        <w:tc>
          <w:tcPr>
            <w:tcW w:w="213" w:type="pct"/>
          </w:tcPr>
          <w:p w14:paraId="340CA2C8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275</w:t>
            </w:r>
          </w:p>
        </w:tc>
        <w:tc>
          <w:tcPr>
            <w:tcW w:w="191" w:type="pct"/>
          </w:tcPr>
          <w:p w14:paraId="63CDA18E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224</w:t>
            </w:r>
          </w:p>
        </w:tc>
        <w:tc>
          <w:tcPr>
            <w:tcW w:w="197" w:type="pct"/>
          </w:tcPr>
          <w:p w14:paraId="62BBA8B0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327</w:t>
            </w:r>
          </w:p>
        </w:tc>
        <w:tc>
          <w:tcPr>
            <w:tcW w:w="227" w:type="pct"/>
          </w:tcPr>
          <w:p w14:paraId="54435B8D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276</w:t>
            </w:r>
          </w:p>
        </w:tc>
        <w:tc>
          <w:tcPr>
            <w:tcW w:w="254" w:type="pct"/>
          </w:tcPr>
          <w:p w14:paraId="371C147A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227</w:t>
            </w:r>
          </w:p>
        </w:tc>
        <w:tc>
          <w:tcPr>
            <w:tcW w:w="218" w:type="pct"/>
          </w:tcPr>
          <w:p w14:paraId="4B4A6782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250</w:t>
            </w:r>
          </w:p>
        </w:tc>
        <w:tc>
          <w:tcPr>
            <w:tcW w:w="213" w:type="pct"/>
          </w:tcPr>
          <w:p w14:paraId="0071C23E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238</w:t>
            </w:r>
          </w:p>
        </w:tc>
        <w:tc>
          <w:tcPr>
            <w:tcW w:w="203" w:type="pct"/>
          </w:tcPr>
          <w:p w14:paraId="27357A19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264</w:t>
            </w:r>
          </w:p>
        </w:tc>
        <w:tc>
          <w:tcPr>
            <w:tcW w:w="209" w:type="pct"/>
          </w:tcPr>
          <w:p w14:paraId="4999E60D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228</w:t>
            </w:r>
          </w:p>
        </w:tc>
        <w:tc>
          <w:tcPr>
            <w:tcW w:w="217" w:type="pct"/>
          </w:tcPr>
          <w:p w14:paraId="301B6551" w14:textId="77777777" w:rsidR="00BC7FAA" w:rsidRPr="00716ABF" w:rsidRDefault="00BC7FAA" w:rsidP="00BC7FAA">
            <w:pPr>
              <w:rPr>
                <w:sz w:val="12"/>
                <w:szCs w:val="12"/>
              </w:rPr>
            </w:pPr>
            <w:r w:rsidRPr="00716ABF">
              <w:rPr>
                <w:sz w:val="12"/>
                <w:szCs w:val="12"/>
              </w:rPr>
              <w:t>154</w:t>
            </w:r>
          </w:p>
        </w:tc>
      </w:tr>
    </w:tbl>
    <w:p w14:paraId="52211A12" w14:textId="2E07C208" w:rsidR="00BC7FAA" w:rsidRDefault="00BC7FAA"/>
    <w:p w14:paraId="7AAB7DD3" w14:textId="20070E73" w:rsidR="00BC7FAA" w:rsidRDefault="00BC7FAA"/>
    <w:p w14:paraId="5A90AA74" w14:textId="3ACE1192" w:rsidR="00BC7FAA" w:rsidRDefault="00BC7FAA" w:rsidP="00D215B6">
      <w:pPr>
        <w:jc w:val="center"/>
      </w:pPr>
      <w:r>
        <w:rPr>
          <w:noProof/>
        </w:rPr>
        <w:lastRenderedPageBreak/>
        <w:drawing>
          <wp:inline distT="0" distB="0" distL="0" distR="0" wp14:anchorId="4CB8E796" wp14:editId="3CEEEB48">
            <wp:extent cx="5708650" cy="2743200"/>
            <wp:effectExtent l="0" t="0" r="635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EEC109BB-A469-4950-8213-2DADBBA4FFF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Style w:val="TableGrid"/>
        <w:tblW w:w="10784" w:type="dxa"/>
        <w:jc w:val="center"/>
        <w:tblLook w:val="04A0" w:firstRow="1" w:lastRow="0" w:firstColumn="1" w:lastColumn="0" w:noHBand="0" w:noVBand="1"/>
      </w:tblPr>
      <w:tblGrid>
        <w:gridCol w:w="492"/>
        <w:gridCol w:w="509"/>
        <w:gridCol w:w="451"/>
        <w:gridCol w:w="429"/>
        <w:gridCol w:w="480"/>
        <w:gridCol w:w="467"/>
        <w:gridCol w:w="458"/>
        <w:gridCol w:w="487"/>
        <w:gridCol w:w="474"/>
        <w:gridCol w:w="445"/>
        <w:gridCol w:w="467"/>
        <w:gridCol w:w="495"/>
        <w:gridCol w:w="463"/>
        <w:gridCol w:w="509"/>
        <w:gridCol w:w="451"/>
        <w:gridCol w:w="429"/>
        <w:gridCol w:w="480"/>
        <w:gridCol w:w="467"/>
        <w:gridCol w:w="458"/>
        <w:gridCol w:w="487"/>
        <w:gridCol w:w="474"/>
        <w:gridCol w:w="445"/>
        <w:gridCol w:w="467"/>
      </w:tblGrid>
      <w:tr w:rsidR="00BC7FAA" w:rsidRPr="006F3AE2" w14:paraId="55A0E044" w14:textId="77777777" w:rsidTr="00D215B6">
        <w:trPr>
          <w:trHeight w:val="267"/>
          <w:jc w:val="center"/>
        </w:trPr>
        <w:tc>
          <w:tcPr>
            <w:tcW w:w="492" w:type="dxa"/>
            <w:noWrap/>
            <w:hideMark/>
          </w:tcPr>
          <w:p w14:paraId="359A6621" w14:textId="77777777" w:rsidR="00BC7FAA" w:rsidRPr="006F3AE2" w:rsidRDefault="00BC7FAA" w:rsidP="00BC7FAA">
            <w:pPr>
              <w:rPr>
                <w:sz w:val="14"/>
                <w:szCs w:val="14"/>
              </w:rPr>
            </w:pPr>
          </w:p>
        </w:tc>
        <w:tc>
          <w:tcPr>
            <w:tcW w:w="509" w:type="dxa"/>
            <w:noWrap/>
            <w:hideMark/>
          </w:tcPr>
          <w:p w14:paraId="7F4CE2BD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May-18</w:t>
            </w:r>
          </w:p>
        </w:tc>
        <w:tc>
          <w:tcPr>
            <w:tcW w:w="451" w:type="dxa"/>
            <w:noWrap/>
            <w:hideMark/>
          </w:tcPr>
          <w:p w14:paraId="43A37C4C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Jun-18</w:t>
            </w:r>
          </w:p>
        </w:tc>
        <w:tc>
          <w:tcPr>
            <w:tcW w:w="429" w:type="dxa"/>
            <w:noWrap/>
            <w:hideMark/>
          </w:tcPr>
          <w:p w14:paraId="71E45163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Jul-18</w:t>
            </w:r>
          </w:p>
        </w:tc>
        <w:tc>
          <w:tcPr>
            <w:tcW w:w="480" w:type="dxa"/>
            <w:noWrap/>
            <w:hideMark/>
          </w:tcPr>
          <w:p w14:paraId="5F1344BD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Aug-18</w:t>
            </w:r>
          </w:p>
        </w:tc>
        <w:tc>
          <w:tcPr>
            <w:tcW w:w="467" w:type="dxa"/>
            <w:noWrap/>
            <w:hideMark/>
          </w:tcPr>
          <w:p w14:paraId="0140F795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Sep-18</w:t>
            </w:r>
          </w:p>
        </w:tc>
        <w:tc>
          <w:tcPr>
            <w:tcW w:w="458" w:type="dxa"/>
            <w:noWrap/>
            <w:hideMark/>
          </w:tcPr>
          <w:p w14:paraId="3466B857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Oct-18</w:t>
            </w:r>
          </w:p>
        </w:tc>
        <w:tc>
          <w:tcPr>
            <w:tcW w:w="487" w:type="dxa"/>
            <w:noWrap/>
            <w:hideMark/>
          </w:tcPr>
          <w:p w14:paraId="63BAB7B3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Nov-18</w:t>
            </w:r>
          </w:p>
        </w:tc>
        <w:tc>
          <w:tcPr>
            <w:tcW w:w="474" w:type="dxa"/>
            <w:noWrap/>
            <w:hideMark/>
          </w:tcPr>
          <w:p w14:paraId="0D26280F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Dec-18</w:t>
            </w:r>
          </w:p>
        </w:tc>
        <w:tc>
          <w:tcPr>
            <w:tcW w:w="445" w:type="dxa"/>
            <w:noWrap/>
            <w:hideMark/>
          </w:tcPr>
          <w:p w14:paraId="0BDB70F7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Jan-19</w:t>
            </w:r>
          </w:p>
        </w:tc>
        <w:tc>
          <w:tcPr>
            <w:tcW w:w="467" w:type="dxa"/>
            <w:noWrap/>
            <w:hideMark/>
          </w:tcPr>
          <w:p w14:paraId="7C8958F7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Feb-19</w:t>
            </w:r>
          </w:p>
        </w:tc>
        <w:tc>
          <w:tcPr>
            <w:tcW w:w="495" w:type="dxa"/>
            <w:noWrap/>
            <w:hideMark/>
          </w:tcPr>
          <w:p w14:paraId="3C270680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Mar-19</w:t>
            </w:r>
          </w:p>
        </w:tc>
        <w:tc>
          <w:tcPr>
            <w:tcW w:w="463" w:type="dxa"/>
            <w:noWrap/>
            <w:hideMark/>
          </w:tcPr>
          <w:p w14:paraId="40311F43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Apr-19</w:t>
            </w:r>
          </w:p>
        </w:tc>
        <w:tc>
          <w:tcPr>
            <w:tcW w:w="509" w:type="dxa"/>
            <w:noWrap/>
            <w:hideMark/>
          </w:tcPr>
          <w:p w14:paraId="3789211C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May-19</w:t>
            </w:r>
          </w:p>
        </w:tc>
        <w:tc>
          <w:tcPr>
            <w:tcW w:w="451" w:type="dxa"/>
            <w:noWrap/>
            <w:hideMark/>
          </w:tcPr>
          <w:p w14:paraId="22C80BDC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Jun-19</w:t>
            </w:r>
          </w:p>
        </w:tc>
        <w:tc>
          <w:tcPr>
            <w:tcW w:w="429" w:type="dxa"/>
            <w:noWrap/>
            <w:hideMark/>
          </w:tcPr>
          <w:p w14:paraId="6F7BC4D8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Jul-19</w:t>
            </w:r>
          </w:p>
        </w:tc>
        <w:tc>
          <w:tcPr>
            <w:tcW w:w="480" w:type="dxa"/>
            <w:noWrap/>
            <w:hideMark/>
          </w:tcPr>
          <w:p w14:paraId="7A3B8F12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Aug-19</w:t>
            </w:r>
          </w:p>
        </w:tc>
        <w:tc>
          <w:tcPr>
            <w:tcW w:w="467" w:type="dxa"/>
            <w:noWrap/>
            <w:hideMark/>
          </w:tcPr>
          <w:p w14:paraId="59ECA870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Sep-19</w:t>
            </w:r>
          </w:p>
        </w:tc>
        <w:tc>
          <w:tcPr>
            <w:tcW w:w="458" w:type="dxa"/>
            <w:noWrap/>
            <w:hideMark/>
          </w:tcPr>
          <w:p w14:paraId="6706B71D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Oct-19</w:t>
            </w:r>
          </w:p>
        </w:tc>
        <w:tc>
          <w:tcPr>
            <w:tcW w:w="487" w:type="dxa"/>
            <w:noWrap/>
            <w:hideMark/>
          </w:tcPr>
          <w:p w14:paraId="07ABB8FE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Nov-19</w:t>
            </w:r>
          </w:p>
        </w:tc>
        <w:tc>
          <w:tcPr>
            <w:tcW w:w="474" w:type="dxa"/>
            <w:noWrap/>
            <w:hideMark/>
          </w:tcPr>
          <w:p w14:paraId="61E49980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Dec-19</w:t>
            </w:r>
          </w:p>
        </w:tc>
        <w:tc>
          <w:tcPr>
            <w:tcW w:w="445" w:type="dxa"/>
            <w:noWrap/>
            <w:hideMark/>
          </w:tcPr>
          <w:p w14:paraId="19E1AA4E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Jan-20</w:t>
            </w:r>
          </w:p>
        </w:tc>
        <w:tc>
          <w:tcPr>
            <w:tcW w:w="467" w:type="dxa"/>
            <w:noWrap/>
            <w:hideMark/>
          </w:tcPr>
          <w:p w14:paraId="014F2DE8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Feb-20</w:t>
            </w:r>
          </w:p>
        </w:tc>
      </w:tr>
      <w:tr w:rsidR="00BC7FAA" w:rsidRPr="006F3AE2" w14:paraId="4DE1403B" w14:textId="77777777" w:rsidTr="00D215B6">
        <w:trPr>
          <w:trHeight w:val="267"/>
          <w:jc w:val="center"/>
        </w:trPr>
        <w:tc>
          <w:tcPr>
            <w:tcW w:w="492" w:type="dxa"/>
            <w:noWrap/>
            <w:hideMark/>
          </w:tcPr>
          <w:p w14:paraId="17C87962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Dem</w:t>
            </w:r>
          </w:p>
        </w:tc>
        <w:tc>
          <w:tcPr>
            <w:tcW w:w="509" w:type="dxa"/>
            <w:hideMark/>
          </w:tcPr>
          <w:p w14:paraId="00E55A08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288</w:t>
            </w:r>
          </w:p>
        </w:tc>
        <w:tc>
          <w:tcPr>
            <w:tcW w:w="451" w:type="dxa"/>
            <w:hideMark/>
          </w:tcPr>
          <w:p w14:paraId="79BB8592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266</w:t>
            </w:r>
          </w:p>
        </w:tc>
        <w:tc>
          <w:tcPr>
            <w:tcW w:w="429" w:type="dxa"/>
            <w:hideMark/>
          </w:tcPr>
          <w:p w14:paraId="2A0039BD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179</w:t>
            </w:r>
          </w:p>
        </w:tc>
        <w:tc>
          <w:tcPr>
            <w:tcW w:w="480" w:type="dxa"/>
            <w:hideMark/>
          </w:tcPr>
          <w:p w14:paraId="65B3C4E0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329</w:t>
            </w:r>
          </w:p>
        </w:tc>
        <w:tc>
          <w:tcPr>
            <w:tcW w:w="467" w:type="dxa"/>
            <w:hideMark/>
          </w:tcPr>
          <w:p w14:paraId="3C94AE93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250</w:t>
            </w:r>
          </w:p>
        </w:tc>
        <w:tc>
          <w:tcPr>
            <w:tcW w:w="458" w:type="dxa"/>
            <w:hideMark/>
          </w:tcPr>
          <w:p w14:paraId="2EFA1824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266</w:t>
            </w:r>
          </w:p>
        </w:tc>
        <w:tc>
          <w:tcPr>
            <w:tcW w:w="487" w:type="dxa"/>
            <w:hideMark/>
          </w:tcPr>
          <w:p w14:paraId="4B7CF5A5" w14:textId="77777777" w:rsidR="00BC7FAA" w:rsidRPr="006F3AE2" w:rsidRDefault="00BC7FAA" w:rsidP="00BC7FAA">
            <w:pPr>
              <w:rPr>
                <w:i/>
                <w:iCs/>
                <w:sz w:val="14"/>
                <w:szCs w:val="14"/>
              </w:rPr>
            </w:pPr>
            <w:r w:rsidRPr="006F3AE2">
              <w:rPr>
                <w:i/>
                <w:iCs/>
                <w:sz w:val="14"/>
                <w:szCs w:val="14"/>
              </w:rPr>
              <w:t>250</w:t>
            </w:r>
          </w:p>
        </w:tc>
        <w:tc>
          <w:tcPr>
            <w:tcW w:w="474" w:type="dxa"/>
            <w:hideMark/>
          </w:tcPr>
          <w:p w14:paraId="13E8893F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219</w:t>
            </w:r>
          </w:p>
        </w:tc>
        <w:tc>
          <w:tcPr>
            <w:tcW w:w="445" w:type="dxa"/>
            <w:hideMark/>
          </w:tcPr>
          <w:p w14:paraId="5AE5E23E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278</w:t>
            </w:r>
          </w:p>
        </w:tc>
        <w:tc>
          <w:tcPr>
            <w:tcW w:w="467" w:type="dxa"/>
            <w:hideMark/>
          </w:tcPr>
          <w:p w14:paraId="402552BE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265</w:t>
            </w:r>
          </w:p>
        </w:tc>
        <w:tc>
          <w:tcPr>
            <w:tcW w:w="495" w:type="dxa"/>
            <w:hideMark/>
          </w:tcPr>
          <w:p w14:paraId="72E42447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229</w:t>
            </w:r>
          </w:p>
        </w:tc>
        <w:tc>
          <w:tcPr>
            <w:tcW w:w="463" w:type="dxa"/>
            <w:hideMark/>
          </w:tcPr>
          <w:p w14:paraId="3550AF28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249</w:t>
            </w:r>
          </w:p>
        </w:tc>
        <w:tc>
          <w:tcPr>
            <w:tcW w:w="509" w:type="dxa"/>
            <w:hideMark/>
          </w:tcPr>
          <w:p w14:paraId="735C52A4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279</w:t>
            </w:r>
          </w:p>
        </w:tc>
        <w:tc>
          <w:tcPr>
            <w:tcW w:w="451" w:type="dxa"/>
            <w:hideMark/>
          </w:tcPr>
          <w:p w14:paraId="37DB57DD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241</w:t>
            </w:r>
          </w:p>
        </w:tc>
        <w:tc>
          <w:tcPr>
            <w:tcW w:w="429" w:type="dxa"/>
            <w:hideMark/>
          </w:tcPr>
          <w:p w14:paraId="74C67D8B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227</w:t>
            </w:r>
          </w:p>
        </w:tc>
        <w:tc>
          <w:tcPr>
            <w:tcW w:w="480" w:type="dxa"/>
            <w:hideMark/>
          </w:tcPr>
          <w:p w14:paraId="7DCB298A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309</w:t>
            </w:r>
          </w:p>
        </w:tc>
        <w:tc>
          <w:tcPr>
            <w:tcW w:w="467" w:type="dxa"/>
            <w:hideMark/>
          </w:tcPr>
          <w:p w14:paraId="760590A2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325</w:t>
            </w:r>
          </w:p>
        </w:tc>
        <w:tc>
          <w:tcPr>
            <w:tcW w:w="458" w:type="dxa"/>
            <w:hideMark/>
          </w:tcPr>
          <w:p w14:paraId="4E8AA0A5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356</w:t>
            </w:r>
          </w:p>
        </w:tc>
        <w:tc>
          <w:tcPr>
            <w:tcW w:w="487" w:type="dxa"/>
            <w:hideMark/>
          </w:tcPr>
          <w:p w14:paraId="3741B548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272</w:t>
            </w:r>
          </w:p>
        </w:tc>
        <w:tc>
          <w:tcPr>
            <w:tcW w:w="474" w:type="dxa"/>
            <w:hideMark/>
          </w:tcPr>
          <w:p w14:paraId="6ED44EBD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299</w:t>
            </w:r>
          </w:p>
        </w:tc>
        <w:tc>
          <w:tcPr>
            <w:tcW w:w="445" w:type="dxa"/>
            <w:hideMark/>
          </w:tcPr>
          <w:p w14:paraId="61DDA2B7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368</w:t>
            </w:r>
          </w:p>
        </w:tc>
        <w:tc>
          <w:tcPr>
            <w:tcW w:w="467" w:type="dxa"/>
            <w:hideMark/>
          </w:tcPr>
          <w:p w14:paraId="0EB842A4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336</w:t>
            </w:r>
          </w:p>
        </w:tc>
      </w:tr>
      <w:tr w:rsidR="00BC7FAA" w:rsidRPr="006F3AE2" w14:paraId="58903F90" w14:textId="77777777" w:rsidTr="00D215B6">
        <w:trPr>
          <w:trHeight w:val="267"/>
          <w:jc w:val="center"/>
        </w:trPr>
        <w:tc>
          <w:tcPr>
            <w:tcW w:w="492" w:type="dxa"/>
            <w:noWrap/>
            <w:hideMark/>
          </w:tcPr>
          <w:p w14:paraId="5569E92E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Num</w:t>
            </w:r>
          </w:p>
        </w:tc>
        <w:tc>
          <w:tcPr>
            <w:tcW w:w="509" w:type="dxa"/>
            <w:hideMark/>
          </w:tcPr>
          <w:p w14:paraId="5B236A11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107</w:t>
            </w:r>
          </w:p>
        </w:tc>
        <w:tc>
          <w:tcPr>
            <w:tcW w:w="451" w:type="dxa"/>
            <w:hideMark/>
          </w:tcPr>
          <w:p w14:paraId="78A8FEA4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89</w:t>
            </w:r>
          </w:p>
        </w:tc>
        <w:tc>
          <w:tcPr>
            <w:tcW w:w="429" w:type="dxa"/>
            <w:hideMark/>
          </w:tcPr>
          <w:p w14:paraId="063DCC13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69</w:t>
            </w:r>
          </w:p>
        </w:tc>
        <w:tc>
          <w:tcPr>
            <w:tcW w:w="480" w:type="dxa"/>
            <w:hideMark/>
          </w:tcPr>
          <w:p w14:paraId="0BCA9700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118</w:t>
            </w:r>
          </w:p>
        </w:tc>
        <w:tc>
          <w:tcPr>
            <w:tcW w:w="467" w:type="dxa"/>
            <w:hideMark/>
          </w:tcPr>
          <w:p w14:paraId="760F80E9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102</w:t>
            </w:r>
          </w:p>
        </w:tc>
        <w:tc>
          <w:tcPr>
            <w:tcW w:w="458" w:type="dxa"/>
            <w:hideMark/>
          </w:tcPr>
          <w:p w14:paraId="4BD16766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90</w:t>
            </w:r>
          </w:p>
        </w:tc>
        <w:tc>
          <w:tcPr>
            <w:tcW w:w="487" w:type="dxa"/>
            <w:hideMark/>
          </w:tcPr>
          <w:p w14:paraId="3B789E87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105</w:t>
            </w:r>
          </w:p>
        </w:tc>
        <w:tc>
          <w:tcPr>
            <w:tcW w:w="474" w:type="dxa"/>
            <w:hideMark/>
          </w:tcPr>
          <w:p w14:paraId="1D667F28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99</w:t>
            </w:r>
          </w:p>
        </w:tc>
        <w:tc>
          <w:tcPr>
            <w:tcW w:w="445" w:type="dxa"/>
            <w:hideMark/>
          </w:tcPr>
          <w:p w14:paraId="0028DA68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128</w:t>
            </w:r>
          </w:p>
        </w:tc>
        <w:tc>
          <w:tcPr>
            <w:tcW w:w="467" w:type="dxa"/>
            <w:hideMark/>
          </w:tcPr>
          <w:p w14:paraId="3A4F7616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120</w:t>
            </w:r>
          </w:p>
        </w:tc>
        <w:tc>
          <w:tcPr>
            <w:tcW w:w="495" w:type="dxa"/>
            <w:hideMark/>
          </w:tcPr>
          <w:p w14:paraId="15720D94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100</w:t>
            </w:r>
          </w:p>
        </w:tc>
        <w:tc>
          <w:tcPr>
            <w:tcW w:w="463" w:type="dxa"/>
            <w:hideMark/>
          </w:tcPr>
          <w:p w14:paraId="537F91A0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118</w:t>
            </w:r>
          </w:p>
        </w:tc>
        <w:tc>
          <w:tcPr>
            <w:tcW w:w="509" w:type="dxa"/>
            <w:hideMark/>
          </w:tcPr>
          <w:p w14:paraId="60027D11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126</w:t>
            </w:r>
          </w:p>
        </w:tc>
        <w:tc>
          <w:tcPr>
            <w:tcW w:w="451" w:type="dxa"/>
            <w:hideMark/>
          </w:tcPr>
          <w:p w14:paraId="5A84DC20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89</w:t>
            </w:r>
          </w:p>
        </w:tc>
        <w:tc>
          <w:tcPr>
            <w:tcW w:w="429" w:type="dxa"/>
            <w:hideMark/>
          </w:tcPr>
          <w:p w14:paraId="35FDA77E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114</w:t>
            </w:r>
          </w:p>
        </w:tc>
        <w:tc>
          <w:tcPr>
            <w:tcW w:w="480" w:type="dxa"/>
            <w:hideMark/>
          </w:tcPr>
          <w:p w14:paraId="5F0F6DE1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131</w:t>
            </w:r>
          </w:p>
        </w:tc>
        <w:tc>
          <w:tcPr>
            <w:tcW w:w="467" w:type="dxa"/>
            <w:hideMark/>
          </w:tcPr>
          <w:p w14:paraId="6DF73A29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62</w:t>
            </w:r>
          </w:p>
        </w:tc>
        <w:tc>
          <w:tcPr>
            <w:tcW w:w="458" w:type="dxa"/>
            <w:hideMark/>
          </w:tcPr>
          <w:p w14:paraId="407F268A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141</w:t>
            </w:r>
          </w:p>
        </w:tc>
        <w:tc>
          <w:tcPr>
            <w:tcW w:w="487" w:type="dxa"/>
            <w:hideMark/>
          </w:tcPr>
          <w:p w14:paraId="68F6487C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128</w:t>
            </w:r>
          </w:p>
        </w:tc>
        <w:tc>
          <w:tcPr>
            <w:tcW w:w="474" w:type="dxa"/>
            <w:hideMark/>
          </w:tcPr>
          <w:p w14:paraId="4B479A68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92</w:t>
            </w:r>
          </w:p>
        </w:tc>
        <w:tc>
          <w:tcPr>
            <w:tcW w:w="445" w:type="dxa"/>
            <w:hideMark/>
          </w:tcPr>
          <w:p w14:paraId="14FB6E10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172</w:t>
            </w:r>
          </w:p>
        </w:tc>
        <w:tc>
          <w:tcPr>
            <w:tcW w:w="467" w:type="dxa"/>
            <w:hideMark/>
          </w:tcPr>
          <w:p w14:paraId="0CBA0CF8" w14:textId="77777777" w:rsidR="00BC7FAA" w:rsidRPr="006F3AE2" w:rsidRDefault="00BC7FAA" w:rsidP="00BC7FAA">
            <w:pPr>
              <w:rPr>
                <w:sz w:val="14"/>
                <w:szCs w:val="14"/>
              </w:rPr>
            </w:pPr>
            <w:r w:rsidRPr="006F3AE2">
              <w:rPr>
                <w:sz w:val="14"/>
                <w:szCs w:val="14"/>
              </w:rPr>
              <w:t>157</w:t>
            </w:r>
          </w:p>
        </w:tc>
      </w:tr>
    </w:tbl>
    <w:p w14:paraId="013CB3CE" w14:textId="77777777" w:rsidR="00BC7FAA" w:rsidRDefault="00BC7FAA"/>
    <w:p w14:paraId="1D81A1C3" w14:textId="13DA3508" w:rsidR="00BC7FAA" w:rsidRDefault="00BC7FAA" w:rsidP="00D215B6">
      <w:pPr>
        <w:jc w:val="center"/>
      </w:pPr>
      <w:r>
        <w:rPr>
          <w:noProof/>
        </w:rPr>
        <w:drawing>
          <wp:inline distT="0" distB="0" distL="0" distR="0" wp14:anchorId="17F0AA66" wp14:editId="484D5A77">
            <wp:extent cx="5645150" cy="2895600"/>
            <wp:effectExtent l="0" t="0" r="12700" b="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DCEFA323-5ED4-4502-92F9-A6783C2A7EB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tbl>
      <w:tblPr>
        <w:tblStyle w:val="TableGrid"/>
        <w:tblW w:w="11136" w:type="dxa"/>
        <w:jc w:val="center"/>
        <w:tblLayout w:type="fixed"/>
        <w:tblLook w:val="04A0" w:firstRow="1" w:lastRow="0" w:firstColumn="1" w:lastColumn="0" w:noHBand="0" w:noVBand="1"/>
      </w:tblPr>
      <w:tblGrid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</w:tblGrid>
      <w:tr w:rsidR="00BC7FAA" w:rsidRPr="001D64F9" w14:paraId="319A9ED4" w14:textId="77777777" w:rsidTr="00D215B6">
        <w:trPr>
          <w:trHeight w:val="364"/>
          <w:jc w:val="center"/>
        </w:trPr>
        <w:tc>
          <w:tcPr>
            <w:tcW w:w="464" w:type="dxa"/>
          </w:tcPr>
          <w:p w14:paraId="77367659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bookmarkStart w:id="1" w:name="_Hlk32069175"/>
          </w:p>
        </w:tc>
        <w:tc>
          <w:tcPr>
            <w:tcW w:w="464" w:type="dxa"/>
          </w:tcPr>
          <w:p w14:paraId="7F67338F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May 18</w:t>
            </w:r>
          </w:p>
        </w:tc>
        <w:tc>
          <w:tcPr>
            <w:tcW w:w="464" w:type="dxa"/>
          </w:tcPr>
          <w:p w14:paraId="3531DF46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 xml:space="preserve">Jun </w:t>
            </w:r>
          </w:p>
          <w:p w14:paraId="554F50AD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18</w:t>
            </w:r>
          </w:p>
        </w:tc>
        <w:tc>
          <w:tcPr>
            <w:tcW w:w="464" w:type="dxa"/>
          </w:tcPr>
          <w:p w14:paraId="5ED6EB4A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 xml:space="preserve">Jul </w:t>
            </w:r>
          </w:p>
          <w:p w14:paraId="760D6C0B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18</w:t>
            </w:r>
          </w:p>
        </w:tc>
        <w:tc>
          <w:tcPr>
            <w:tcW w:w="464" w:type="dxa"/>
          </w:tcPr>
          <w:p w14:paraId="7BF6CCFE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Aug</w:t>
            </w:r>
          </w:p>
          <w:p w14:paraId="462314CC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18</w:t>
            </w:r>
          </w:p>
        </w:tc>
        <w:tc>
          <w:tcPr>
            <w:tcW w:w="464" w:type="dxa"/>
          </w:tcPr>
          <w:p w14:paraId="4AE1BEEF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Sep</w:t>
            </w:r>
          </w:p>
          <w:p w14:paraId="5166B515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18</w:t>
            </w:r>
          </w:p>
        </w:tc>
        <w:tc>
          <w:tcPr>
            <w:tcW w:w="464" w:type="dxa"/>
          </w:tcPr>
          <w:p w14:paraId="6C3DD3CC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Oct</w:t>
            </w:r>
          </w:p>
          <w:p w14:paraId="1AF32BE7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18</w:t>
            </w:r>
          </w:p>
        </w:tc>
        <w:tc>
          <w:tcPr>
            <w:tcW w:w="464" w:type="dxa"/>
          </w:tcPr>
          <w:p w14:paraId="7DE7FAE1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Nov</w:t>
            </w:r>
          </w:p>
          <w:p w14:paraId="47909242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18</w:t>
            </w:r>
          </w:p>
        </w:tc>
        <w:tc>
          <w:tcPr>
            <w:tcW w:w="464" w:type="dxa"/>
          </w:tcPr>
          <w:p w14:paraId="1047C605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Dec</w:t>
            </w:r>
          </w:p>
          <w:p w14:paraId="2C8471B4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18</w:t>
            </w:r>
          </w:p>
        </w:tc>
        <w:tc>
          <w:tcPr>
            <w:tcW w:w="464" w:type="dxa"/>
          </w:tcPr>
          <w:p w14:paraId="700ACF98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Jan</w:t>
            </w:r>
          </w:p>
          <w:p w14:paraId="69CAE5D0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19</w:t>
            </w:r>
          </w:p>
        </w:tc>
        <w:tc>
          <w:tcPr>
            <w:tcW w:w="464" w:type="dxa"/>
          </w:tcPr>
          <w:p w14:paraId="27DF5679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Feb</w:t>
            </w:r>
          </w:p>
          <w:p w14:paraId="3E0527BD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19</w:t>
            </w:r>
          </w:p>
        </w:tc>
        <w:tc>
          <w:tcPr>
            <w:tcW w:w="464" w:type="dxa"/>
          </w:tcPr>
          <w:p w14:paraId="66D257F2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Mar19</w:t>
            </w:r>
          </w:p>
        </w:tc>
        <w:tc>
          <w:tcPr>
            <w:tcW w:w="464" w:type="dxa"/>
          </w:tcPr>
          <w:p w14:paraId="2E84DA66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Apr</w:t>
            </w:r>
          </w:p>
          <w:p w14:paraId="39BB3BB8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19</w:t>
            </w:r>
          </w:p>
        </w:tc>
        <w:tc>
          <w:tcPr>
            <w:tcW w:w="464" w:type="dxa"/>
          </w:tcPr>
          <w:p w14:paraId="5EEED251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May 19</w:t>
            </w:r>
          </w:p>
        </w:tc>
        <w:tc>
          <w:tcPr>
            <w:tcW w:w="464" w:type="dxa"/>
          </w:tcPr>
          <w:p w14:paraId="0B074A6A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Jun</w:t>
            </w:r>
          </w:p>
          <w:p w14:paraId="31BE87F2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19</w:t>
            </w:r>
          </w:p>
        </w:tc>
        <w:tc>
          <w:tcPr>
            <w:tcW w:w="464" w:type="dxa"/>
          </w:tcPr>
          <w:p w14:paraId="757214AB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Jul</w:t>
            </w:r>
          </w:p>
          <w:p w14:paraId="348FE872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19</w:t>
            </w:r>
          </w:p>
        </w:tc>
        <w:tc>
          <w:tcPr>
            <w:tcW w:w="464" w:type="dxa"/>
          </w:tcPr>
          <w:p w14:paraId="0FD52EDD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 xml:space="preserve">Aug </w:t>
            </w:r>
          </w:p>
          <w:p w14:paraId="007398C6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19</w:t>
            </w:r>
          </w:p>
        </w:tc>
        <w:tc>
          <w:tcPr>
            <w:tcW w:w="464" w:type="dxa"/>
          </w:tcPr>
          <w:p w14:paraId="6DB89827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Sep</w:t>
            </w:r>
          </w:p>
          <w:p w14:paraId="5DB20129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19</w:t>
            </w:r>
          </w:p>
        </w:tc>
        <w:tc>
          <w:tcPr>
            <w:tcW w:w="464" w:type="dxa"/>
          </w:tcPr>
          <w:p w14:paraId="10E363FB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 xml:space="preserve">Oct </w:t>
            </w:r>
          </w:p>
          <w:p w14:paraId="7E7F3EBD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19</w:t>
            </w:r>
          </w:p>
        </w:tc>
        <w:tc>
          <w:tcPr>
            <w:tcW w:w="464" w:type="dxa"/>
          </w:tcPr>
          <w:p w14:paraId="7296DF74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 xml:space="preserve">Nov </w:t>
            </w:r>
          </w:p>
          <w:p w14:paraId="21075CA7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19</w:t>
            </w:r>
          </w:p>
        </w:tc>
        <w:tc>
          <w:tcPr>
            <w:tcW w:w="464" w:type="dxa"/>
          </w:tcPr>
          <w:p w14:paraId="327A41B8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 xml:space="preserve">Dec </w:t>
            </w:r>
          </w:p>
          <w:p w14:paraId="1737FB86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19</w:t>
            </w:r>
          </w:p>
        </w:tc>
        <w:tc>
          <w:tcPr>
            <w:tcW w:w="464" w:type="dxa"/>
          </w:tcPr>
          <w:p w14:paraId="59B908B0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Jan 20</w:t>
            </w:r>
          </w:p>
        </w:tc>
        <w:tc>
          <w:tcPr>
            <w:tcW w:w="464" w:type="dxa"/>
          </w:tcPr>
          <w:p w14:paraId="2A8F2CF1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Feb 20</w:t>
            </w:r>
          </w:p>
        </w:tc>
        <w:tc>
          <w:tcPr>
            <w:tcW w:w="464" w:type="dxa"/>
          </w:tcPr>
          <w:p w14:paraId="51BBEDB2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Mar 20</w:t>
            </w:r>
          </w:p>
        </w:tc>
      </w:tr>
      <w:tr w:rsidR="00BC7FAA" w:rsidRPr="00421C2F" w14:paraId="3AED577F" w14:textId="77777777" w:rsidTr="00D215B6">
        <w:trPr>
          <w:trHeight w:val="188"/>
          <w:jc w:val="center"/>
        </w:trPr>
        <w:tc>
          <w:tcPr>
            <w:tcW w:w="464" w:type="dxa"/>
          </w:tcPr>
          <w:p w14:paraId="13CC0AB4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Dem</w:t>
            </w:r>
          </w:p>
        </w:tc>
        <w:tc>
          <w:tcPr>
            <w:tcW w:w="464" w:type="dxa"/>
          </w:tcPr>
          <w:p w14:paraId="15C34D25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342</w:t>
            </w:r>
          </w:p>
        </w:tc>
        <w:tc>
          <w:tcPr>
            <w:tcW w:w="464" w:type="dxa"/>
          </w:tcPr>
          <w:p w14:paraId="00734F4D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343</w:t>
            </w:r>
          </w:p>
        </w:tc>
        <w:tc>
          <w:tcPr>
            <w:tcW w:w="464" w:type="dxa"/>
          </w:tcPr>
          <w:p w14:paraId="62B5DBB1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296</w:t>
            </w:r>
          </w:p>
        </w:tc>
        <w:tc>
          <w:tcPr>
            <w:tcW w:w="464" w:type="dxa"/>
          </w:tcPr>
          <w:p w14:paraId="75BA0145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376</w:t>
            </w:r>
          </w:p>
        </w:tc>
        <w:tc>
          <w:tcPr>
            <w:tcW w:w="464" w:type="dxa"/>
          </w:tcPr>
          <w:p w14:paraId="7BCFB5EA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268</w:t>
            </w:r>
          </w:p>
        </w:tc>
        <w:tc>
          <w:tcPr>
            <w:tcW w:w="464" w:type="dxa"/>
          </w:tcPr>
          <w:p w14:paraId="6A82C9F7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342</w:t>
            </w:r>
          </w:p>
        </w:tc>
        <w:tc>
          <w:tcPr>
            <w:tcW w:w="464" w:type="dxa"/>
          </w:tcPr>
          <w:p w14:paraId="368B0197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298</w:t>
            </w:r>
          </w:p>
        </w:tc>
        <w:tc>
          <w:tcPr>
            <w:tcW w:w="464" w:type="dxa"/>
          </w:tcPr>
          <w:p w14:paraId="0DC8D72C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353</w:t>
            </w:r>
          </w:p>
        </w:tc>
        <w:tc>
          <w:tcPr>
            <w:tcW w:w="464" w:type="dxa"/>
          </w:tcPr>
          <w:p w14:paraId="6CF37A3D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366</w:t>
            </w:r>
          </w:p>
        </w:tc>
        <w:tc>
          <w:tcPr>
            <w:tcW w:w="464" w:type="dxa"/>
          </w:tcPr>
          <w:p w14:paraId="53A56C65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292</w:t>
            </w:r>
          </w:p>
        </w:tc>
        <w:tc>
          <w:tcPr>
            <w:tcW w:w="464" w:type="dxa"/>
          </w:tcPr>
          <w:p w14:paraId="0C3C50D0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338</w:t>
            </w:r>
          </w:p>
        </w:tc>
        <w:tc>
          <w:tcPr>
            <w:tcW w:w="464" w:type="dxa"/>
          </w:tcPr>
          <w:p w14:paraId="00F4E12E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356</w:t>
            </w:r>
          </w:p>
        </w:tc>
        <w:tc>
          <w:tcPr>
            <w:tcW w:w="464" w:type="dxa"/>
          </w:tcPr>
          <w:p w14:paraId="4D6F5C3B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349</w:t>
            </w:r>
          </w:p>
        </w:tc>
        <w:tc>
          <w:tcPr>
            <w:tcW w:w="464" w:type="dxa"/>
          </w:tcPr>
          <w:p w14:paraId="443217F4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310</w:t>
            </w:r>
          </w:p>
        </w:tc>
        <w:tc>
          <w:tcPr>
            <w:tcW w:w="464" w:type="dxa"/>
          </w:tcPr>
          <w:p w14:paraId="50CDCCBF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343</w:t>
            </w:r>
          </w:p>
        </w:tc>
        <w:tc>
          <w:tcPr>
            <w:tcW w:w="464" w:type="dxa"/>
          </w:tcPr>
          <w:p w14:paraId="0234A4D1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341</w:t>
            </w:r>
          </w:p>
        </w:tc>
        <w:tc>
          <w:tcPr>
            <w:tcW w:w="464" w:type="dxa"/>
          </w:tcPr>
          <w:p w14:paraId="38A388D8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326</w:t>
            </w:r>
          </w:p>
        </w:tc>
        <w:tc>
          <w:tcPr>
            <w:tcW w:w="464" w:type="dxa"/>
          </w:tcPr>
          <w:p w14:paraId="74C592AC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327</w:t>
            </w:r>
          </w:p>
        </w:tc>
        <w:tc>
          <w:tcPr>
            <w:tcW w:w="464" w:type="dxa"/>
          </w:tcPr>
          <w:p w14:paraId="5A98B6E9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232</w:t>
            </w:r>
          </w:p>
        </w:tc>
        <w:tc>
          <w:tcPr>
            <w:tcW w:w="464" w:type="dxa"/>
          </w:tcPr>
          <w:p w14:paraId="2FADEE2C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337</w:t>
            </w:r>
          </w:p>
        </w:tc>
        <w:tc>
          <w:tcPr>
            <w:tcW w:w="464" w:type="dxa"/>
          </w:tcPr>
          <w:p w14:paraId="3E96EC8B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328</w:t>
            </w:r>
          </w:p>
        </w:tc>
        <w:tc>
          <w:tcPr>
            <w:tcW w:w="464" w:type="dxa"/>
          </w:tcPr>
          <w:p w14:paraId="3EFD732D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333</w:t>
            </w:r>
          </w:p>
        </w:tc>
        <w:tc>
          <w:tcPr>
            <w:tcW w:w="464" w:type="dxa"/>
          </w:tcPr>
          <w:p w14:paraId="1C3867A8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215</w:t>
            </w:r>
          </w:p>
        </w:tc>
      </w:tr>
      <w:tr w:rsidR="00BC7FAA" w:rsidRPr="00A80C8C" w14:paraId="72220076" w14:textId="77777777" w:rsidTr="00D215B6">
        <w:trPr>
          <w:trHeight w:val="188"/>
          <w:jc w:val="center"/>
        </w:trPr>
        <w:tc>
          <w:tcPr>
            <w:tcW w:w="464" w:type="dxa"/>
          </w:tcPr>
          <w:p w14:paraId="3E427735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Num</w:t>
            </w:r>
          </w:p>
        </w:tc>
        <w:tc>
          <w:tcPr>
            <w:tcW w:w="464" w:type="dxa"/>
          </w:tcPr>
          <w:p w14:paraId="16E3FE74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39</w:t>
            </w:r>
          </w:p>
        </w:tc>
        <w:tc>
          <w:tcPr>
            <w:tcW w:w="464" w:type="dxa"/>
          </w:tcPr>
          <w:p w14:paraId="43A56595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53</w:t>
            </w:r>
          </w:p>
        </w:tc>
        <w:tc>
          <w:tcPr>
            <w:tcW w:w="464" w:type="dxa"/>
          </w:tcPr>
          <w:p w14:paraId="3B36DCDF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82</w:t>
            </w:r>
          </w:p>
        </w:tc>
        <w:tc>
          <w:tcPr>
            <w:tcW w:w="464" w:type="dxa"/>
          </w:tcPr>
          <w:p w14:paraId="42C42563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104</w:t>
            </w:r>
          </w:p>
        </w:tc>
        <w:tc>
          <w:tcPr>
            <w:tcW w:w="464" w:type="dxa"/>
          </w:tcPr>
          <w:p w14:paraId="79DB20A7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85</w:t>
            </w:r>
          </w:p>
        </w:tc>
        <w:tc>
          <w:tcPr>
            <w:tcW w:w="464" w:type="dxa"/>
          </w:tcPr>
          <w:p w14:paraId="668090C4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136</w:t>
            </w:r>
          </w:p>
        </w:tc>
        <w:tc>
          <w:tcPr>
            <w:tcW w:w="464" w:type="dxa"/>
          </w:tcPr>
          <w:p w14:paraId="6D3E90D5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129</w:t>
            </w:r>
          </w:p>
        </w:tc>
        <w:tc>
          <w:tcPr>
            <w:tcW w:w="464" w:type="dxa"/>
          </w:tcPr>
          <w:p w14:paraId="14472F39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155</w:t>
            </w:r>
          </w:p>
        </w:tc>
        <w:tc>
          <w:tcPr>
            <w:tcW w:w="464" w:type="dxa"/>
          </w:tcPr>
          <w:p w14:paraId="09EB4A4B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167</w:t>
            </w:r>
          </w:p>
        </w:tc>
        <w:tc>
          <w:tcPr>
            <w:tcW w:w="464" w:type="dxa"/>
          </w:tcPr>
          <w:p w14:paraId="228DD5A5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156</w:t>
            </w:r>
          </w:p>
        </w:tc>
        <w:tc>
          <w:tcPr>
            <w:tcW w:w="464" w:type="dxa"/>
          </w:tcPr>
          <w:p w14:paraId="3649EFD6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172</w:t>
            </w:r>
          </w:p>
        </w:tc>
        <w:tc>
          <w:tcPr>
            <w:tcW w:w="464" w:type="dxa"/>
          </w:tcPr>
          <w:p w14:paraId="4D82B6DD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187</w:t>
            </w:r>
          </w:p>
        </w:tc>
        <w:tc>
          <w:tcPr>
            <w:tcW w:w="464" w:type="dxa"/>
          </w:tcPr>
          <w:p w14:paraId="2AAE191F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184</w:t>
            </w:r>
          </w:p>
        </w:tc>
        <w:tc>
          <w:tcPr>
            <w:tcW w:w="464" w:type="dxa"/>
          </w:tcPr>
          <w:p w14:paraId="7406961F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179</w:t>
            </w:r>
          </w:p>
        </w:tc>
        <w:tc>
          <w:tcPr>
            <w:tcW w:w="464" w:type="dxa"/>
          </w:tcPr>
          <w:p w14:paraId="3BBA17A0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192</w:t>
            </w:r>
          </w:p>
        </w:tc>
        <w:tc>
          <w:tcPr>
            <w:tcW w:w="464" w:type="dxa"/>
          </w:tcPr>
          <w:p w14:paraId="6D293269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190</w:t>
            </w:r>
          </w:p>
        </w:tc>
        <w:tc>
          <w:tcPr>
            <w:tcW w:w="464" w:type="dxa"/>
          </w:tcPr>
          <w:p w14:paraId="607FC574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182</w:t>
            </w:r>
          </w:p>
        </w:tc>
        <w:tc>
          <w:tcPr>
            <w:tcW w:w="464" w:type="dxa"/>
          </w:tcPr>
          <w:p w14:paraId="20C6CEC8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179</w:t>
            </w:r>
          </w:p>
        </w:tc>
        <w:tc>
          <w:tcPr>
            <w:tcW w:w="464" w:type="dxa"/>
          </w:tcPr>
          <w:p w14:paraId="05F787C1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145</w:t>
            </w:r>
          </w:p>
        </w:tc>
        <w:tc>
          <w:tcPr>
            <w:tcW w:w="464" w:type="dxa"/>
          </w:tcPr>
          <w:p w14:paraId="041FBA54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 w:rsidRPr="00D57F8C">
              <w:rPr>
                <w:sz w:val="12"/>
                <w:szCs w:val="12"/>
              </w:rPr>
              <w:t>210</w:t>
            </w:r>
          </w:p>
        </w:tc>
        <w:tc>
          <w:tcPr>
            <w:tcW w:w="464" w:type="dxa"/>
          </w:tcPr>
          <w:p w14:paraId="503BD95E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187</w:t>
            </w:r>
          </w:p>
        </w:tc>
        <w:tc>
          <w:tcPr>
            <w:tcW w:w="464" w:type="dxa"/>
          </w:tcPr>
          <w:p w14:paraId="230ED579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246</w:t>
            </w:r>
          </w:p>
        </w:tc>
        <w:tc>
          <w:tcPr>
            <w:tcW w:w="464" w:type="dxa"/>
          </w:tcPr>
          <w:p w14:paraId="0B205322" w14:textId="77777777" w:rsidR="00BC7FAA" w:rsidRPr="00D57F8C" w:rsidRDefault="00BC7FAA" w:rsidP="00BC7FA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154</w:t>
            </w:r>
          </w:p>
        </w:tc>
      </w:tr>
      <w:bookmarkEnd w:id="1"/>
    </w:tbl>
    <w:p w14:paraId="35312DD4" w14:textId="2227ACA4" w:rsidR="00BC7FAA" w:rsidRDefault="00BC7FAA"/>
    <w:p w14:paraId="59B0E79A" w14:textId="77777777" w:rsidR="00BC7FAA" w:rsidRDefault="00BC7FAA"/>
    <w:p w14:paraId="2C7031D0" w14:textId="77777777" w:rsidR="00BC7FAA" w:rsidRDefault="00BC7FAA"/>
    <w:p w14:paraId="464A370F" w14:textId="77777777" w:rsidR="00BC7FAA" w:rsidRDefault="00BC7FAA"/>
    <w:p w14:paraId="341B4AAC" w14:textId="77777777" w:rsidR="00BC7FAA" w:rsidRDefault="00BC7FAA"/>
    <w:p w14:paraId="6716DABB" w14:textId="5695AC20" w:rsidR="00BC7FAA" w:rsidRDefault="00BC7FAA"/>
    <w:p w14:paraId="457445BC" w14:textId="6A5B96F2" w:rsidR="00BC7FAA" w:rsidRDefault="00BC7FAA" w:rsidP="00D215B6">
      <w:pPr>
        <w:jc w:val="center"/>
      </w:pPr>
      <w:r>
        <w:rPr>
          <w:noProof/>
        </w:rPr>
        <w:lastRenderedPageBreak/>
        <w:drawing>
          <wp:inline distT="0" distB="0" distL="0" distR="0" wp14:anchorId="2A3CA188" wp14:editId="27F5D548">
            <wp:extent cx="5391150" cy="2743200"/>
            <wp:effectExtent l="0" t="0" r="0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EDC6F9E9-9D35-417E-8D6F-C56A43FC4D3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Style w:val="TableGrid"/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BC7FAA" w:rsidRPr="001D64F9" w14:paraId="52BB823A" w14:textId="77777777" w:rsidTr="00D215B6">
        <w:trPr>
          <w:jc w:val="center"/>
        </w:trPr>
        <w:tc>
          <w:tcPr>
            <w:tcW w:w="540" w:type="dxa"/>
          </w:tcPr>
          <w:p w14:paraId="13304425" w14:textId="77777777" w:rsidR="00BC7FAA" w:rsidRDefault="00BC7FAA" w:rsidP="00BC7FAA">
            <w:bookmarkStart w:id="2" w:name="_Hlk38360045"/>
          </w:p>
        </w:tc>
        <w:tc>
          <w:tcPr>
            <w:tcW w:w="540" w:type="dxa"/>
          </w:tcPr>
          <w:p w14:paraId="3DB2EA87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May 18</w:t>
            </w:r>
          </w:p>
        </w:tc>
        <w:tc>
          <w:tcPr>
            <w:tcW w:w="540" w:type="dxa"/>
          </w:tcPr>
          <w:p w14:paraId="13DC0188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Jun </w:t>
            </w:r>
          </w:p>
          <w:p w14:paraId="7A3372A1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540" w:type="dxa"/>
          </w:tcPr>
          <w:p w14:paraId="22C17B7B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Jul </w:t>
            </w:r>
          </w:p>
          <w:p w14:paraId="73AAF439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540" w:type="dxa"/>
          </w:tcPr>
          <w:p w14:paraId="0068270C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Aug</w:t>
            </w:r>
          </w:p>
          <w:p w14:paraId="36AEA00C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540" w:type="dxa"/>
          </w:tcPr>
          <w:p w14:paraId="643EB809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Se</w:t>
            </w:r>
            <w:r>
              <w:rPr>
                <w:sz w:val="16"/>
                <w:szCs w:val="16"/>
              </w:rPr>
              <w:t>p</w:t>
            </w:r>
          </w:p>
          <w:p w14:paraId="55272B07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540" w:type="dxa"/>
          </w:tcPr>
          <w:p w14:paraId="5AAA8BC0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Oct</w:t>
            </w:r>
          </w:p>
          <w:p w14:paraId="5BC02748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540" w:type="dxa"/>
          </w:tcPr>
          <w:p w14:paraId="75AFC986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Nov</w:t>
            </w:r>
          </w:p>
          <w:p w14:paraId="73D307BF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540" w:type="dxa"/>
          </w:tcPr>
          <w:p w14:paraId="01DD2426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Dec</w:t>
            </w:r>
          </w:p>
          <w:p w14:paraId="1BC07FBA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18</w:t>
            </w:r>
          </w:p>
        </w:tc>
        <w:tc>
          <w:tcPr>
            <w:tcW w:w="540" w:type="dxa"/>
          </w:tcPr>
          <w:p w14:paraId="42F0C5B5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Jan</w:t>
            </w:r>
          </w:p>
          <w:p w14:paraId="29DD9802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351D43BE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Feb</w:t>
            </w:r>
          </w:p>
          <w:p w14:paraId="3EBCA0A6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656BC4DD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Mar19</w:t>
            </w:r>
          </w:p>
        </w:tc>
        <w:tc>
          <w:tcPr>
            <w:tcW w:w="540" w:type="dxa"/>
          </w:tcPr>
          <w:p w14:paraId="726C33D7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Apr</w:t>
            </w:r>
          </w:p>
          <w:p w14:paraId="3C0DABFA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738B6CCF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May 19</w:t>
            </w:r>
          </w:p>
        </w:tc>
        <w:tc>
          <w:tcPr>
            <w:tcW w:w="540" w:type="dxa"/>
          </w:tcPr>
          <w:p w14:paraId="46DA3CFB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Jun</w:t>
            </w:r>
          </w:p>
          <w:p w14:paraId="3D6245B8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1D64F9">
              <w:rPr>
                <w:sz w:val="16"/>
                <w:szCs w:val="16"/>
              </w:rPr>
              <w:t>9</w:t>
            </w:r>
          </w:p>
        </w:tc>
        <w:tc>
          <w:tcPr>
            <w:tcW w:w="540" w:type="dxa"/>
          </w:tcPr>
          <w:p w14:paraId="7E198A31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Jul</w:t>
            </w:r>
          </w:p>
          <w:p w14:paraId="34D77EA6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4A228217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 xml:space="preserve">Aug </w:t>
            </w:r>
          </w:p>
          <w:p w14:paraId="28E599C1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0B483C16" w14:textId="77777777" w:rsidR="00BC7FAA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Sep</w:t>
            </w:r>
          </w:p>
          <w:p w14:paraId="6D35C998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 w:rsidRPr="001D64F9"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4383AF80" w14:textId="77777777" w:rsidR="00BC7FAA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Oct</w:t>
            </w:r>
          </w:p>
          <w:p w14:paraId="2DF08EE7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00A6FFC0" w14:textId="77777777" w:rsidR="00BC7FAA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Nov</w:t>
            </w:r>
          </w:p>
          <w:p w14:paraId="21AE1556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540" w:type="dxa"/>
          </w:tcPr>
          <w:p w14:paraId="2E753AA5" w14:textId="77777777" w:rsidR="00BC7FAA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Dec</w:t>
            </w:r>
          </w:p>
          <w:p w14:paraId="625785F9" w14:textId="77777777" w:rsidR="00BC7FAA" w:rsidRPr="001D64F9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BC7FAA" w:rsidRPr="001D152A" w14:paraId="13F6C4CB" w14:textId="77777777" w:rsidTr="00D215B6">
        <w:trPr>
          <w:jc w:val="center"/>
        </w:trPr>
        <w:tc>
          <w:tcPr>
            <w:tcW w:w="540" w:type="dxa"/>
          </w:tcPr>
          <w:p w14:paraId="7E7FC847" w14:textId="77777777" w:rsidR="00BC7FAA" w:rsidRPr="007822D1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Dem</w:t>
            </w:r>
          </w:p>
        </w:tc>
        <w:tc>
          <w:tcPr>
            <w:tcW w:w="540" w:type="dxa"/>
          </w:tcPr>
          <w:p w14:paraId="07334A80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140</w:t>
            </w:r>
          </w:p>
        </w:tc>
        <w:tc>
          <w:tcPr>
            <w:tcW w:w="540" w:type="dxa"/>
          </w:tcPr>
          <w:p w14:paraId="55BDC9F8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156</w:t>
            </w:r>
          </w:p>
        </w:tc>
        <w:tc>
          <w:tcPr>
            <w:tcW w:w="540" w:type="dxa"/>
          </w:tcPr>
          <w:p w14:paraId="6CFA1525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161</w:t>
            </w:r>
          </w:p>
        </w:tc>
        <w:tc>
          <w:tcPr>
            <w:tcW w:w="540" w:type="dxa"/>
          </w:tcPr>
          <w:p w14:paraId="510A156A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187</w:t>
            </w:r>
          </w:p>
        </w:tc>
        <w:tc>
          <w:tcPr>
            <w:tcW w:w="540" w:type="dxa"/>
          </w:tcPr>
          <w:p w14:paraId="0AE46FC8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119</w:t>
            </w:r>
          </w:p>
        </w:tc>
        <w:tc>
          <w:tcPr>
            <w:tcW w:w="540" w:type="dxa"/>
          </w:tcPr>
          <w:p w14:paraId="78A11130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120</w:t>
            </w:r>
          </w:p>
        </w:tc>
        <w:tc>
          <w:tcPr>
            <w:tcW w:w="540" w:type="dxa"/>
          </w:tcPr>
          <w:p w14:paraId="561D4DDB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158</w:t>
            </w:r>
          </w:p>
        </w:tc>
        <w:tc>
          <w:tcPr>
            <w:tcW w:w="540" w:type="dxa"/>
          </w:tcPr>
          <w:p w14:paraId="3D40A84B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128</w:t>
            </w:r>
          </w:p>
        </w:tc>
        <w:tc>
          <w:tcPr>
            <w:tcW w:w="540" w:type="dxa"/>
          </w:tcPr>
          <w:p w14:paraId="74852800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162</w:t>
            </w:r>
          </w:p>
        </w:tc>
        <w:tc>
          <w:tcPr>
            <w:tcW w:w="540" w:type="dxa"/>
          </w:tcPr>
          <w:p w14:paraId="335C7146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131</w:t>
            </w:r>
          </w:p>
        </w:tc>
        <w:tc>
          <w:tcPr>
            <w:tcW w:w="540" w:type="dxa"/>
          </w:tcPr>
          <w:p w14:paraId="7C726C35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174</w:t>
            </w:r>
          </w:p>
        </w:tc>
        <w:tc>
          <w:tcPr>
            <w:tcW w:w="540" w:type="dxa"/>
          </w:tcPr>
          <w:p w14:paraId="4CAE2F07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121</w:t>
            </w:r>
          </w:p>
        </w:tc>
        <w:tc>
          <w:tcPr>
            <w:tcW w:w="540" w:type="dxa"/>
          </w:tcPr>
          <w:p w14:paraId="514F1076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143</w:t>
            </w:r>
          </w:p>
        </w:tc>
        <w:tc>
          <w:tcPr>
            <w:tcW w:w="540" w:type="dxa"/>
          </w:tcPr>
          <w:p w14:paraId="61374E70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171</w:t>
            </w:r>
          </w:p>
        </w:tc>
        <w:tc>
          <w:tcPr>
            <w:tcW w:w="540" w:type="dxa"/>
          </w:tcPr>
          <w:p w14:paraId="21C91B25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121</w:t>
            </w:r>
          </w:p>
        </w:tc>
        <w:tc>
          <w:tcPr>
            <w:tcW w:w="540" w:type="dxa"/>
          </w:tcPr>
          <w:p w14:paraId="3B2328F8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112</w:t>
            </w:r>
          </w:p>
        </w:tc>
        <w:tc>
          <w:tcPr>
            <w:tcW w:w="540" w:type="dxa"/>
          </w:tcPr>
          <w:p w14:paraId="4EE7735B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129</w:t>
            </w:r>
          </w:p>
        </w:tc>
        <w:tc>
          <w:tcPr>
            <w:tcW w:w="540" w:type="dxa"/>
          </w:tcPr>
          <w:p w14:paraId="20414BEB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98</w:t>
            </w:r>
          </w:p>
        </w:tc>
        <w:tc>
          <w:tcPr>
            <w:tcW w:w="540" w:type="dxa"/>
          </w:tcPr>
          <w:p w14:paraId="040A3265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100</w:t>
            </w:r>
          </w:p>
        </w:tc>
        <w:tc>
          <w:tcPr>
            <w:tcW w:w="540" w:type="dxa"/>
          </w:tcPr>
          <w:p w14:paraId="163BECC3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118</w:t>
            </w:r>
          </w:p>
        </w:tc>
      </w:tr>
      <w:tr w:rsidR="00BC7FAA" w:rsidRPr="001D152A" w14:paraId="5612D81A" w14:textId="77777777" w:rsidTr="00D215B6">
        <w:trPr>
          <w:jc w:val="center"/>
        </w:trPr>
        <w:tc>
          <w:tcPr>
            <w:tcW w:w="540" w:type="dxa"/>
          </w:tcPr>
          <w:p w14:paraId="7CE84BF3" w14:textId="77777777" w:rsidR="00BC7FAA" w:rsidRPr="007822D1" w:rsidRDefault="00BC7FAA" w:rsidP="00BC7F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</w:t>
            </w:r>
          </w:p>
        </w:tc>
        <w:tc>
          <w:tcPr>
            <w:tcW w:w="540" w:type="dxa"/>
          </w:tcPr>
          <w:p w14:paraId="76B6AFEC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9</w:t>
            </w:r>
          </w:p>
        </w:tc>
        <w:tc>
          <w:tcPr>
            <w:tcW w:w="540" w:type="dxa"/>
          </w:tcPr>
          <w:p w14:paraId="5987DA4F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22</w:t>
            </w:r>
          </w:p>
        </w:tc>
        <w:tc>
          <w:tcPr>
            <w:tcW w:w="540" w:type="dxa"/>
          </w:tcPr>
          <w:p w14:paraId="4BCEDFFE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34</w:t>
            </w:r>
          </w:p>
        </w:tc>
        <w:tc>
          <w:tcPr>
            <w:tcW w:w="540" w:type="dxa"/>
          </w:tcPr>
          <w:p w14:paraId="5A73DE33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49</w:t>
            </w:r>
          </w:p>
        </w:tc>
        <w:tc>
          <w:tcPr>
            <w:tcW w:w="540" w:type="dxa"/>
          </w:tcPr>
          <w:p w14:paraId="2A203CF2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33</w:t>
            </w:r>
          </w:p>
        </w:tc>
        <w:tc>
          <w:tcPr>
            <w:tcW w:w="540" w:type="dxa"/>
          </w:tcPr>
          <w:p w14:paraId="31CED167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37</w:t>
            </w:r>
          </w:p>
        </w:tc>
        <w:tc>
          <w:tcPr>
            <w:tcW w:w="540" w:type="dxa"/>
          </w:tcPr>
          <w:p w14:paraId="66442CD0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47</w:t>
            </w:r>
          </w:p>
        </w:tc>
        <w:tc>
          <w:tcPr>
            <w:tcW w:w="540" w:type="dxa"/>
          </w:tcPr>
          <w:p w14:paraId="607823F1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47</w:t>
            </w:r>
          </w:p>
        </w:tc>
        <w:tc>
          <w:tcPr>
            <w:tcW w:w="540" w:type="dxa"/>
          </w:tcPr>
          <w:p w14:paraId="7C07C278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57</w:t>
            </w:r>
          </w:p>
        </w:tc>
        <w:tc>
          <w:tcPr>
            <w:tcW w:w="540" w:type="dxa"/>
          </w:tcPr>
          <w:p w14:paraId="50BC6157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61</w:t>
            </w:r>
          </w:p>
        </w:tc>
        <w:tc>
          <w:tcPr>
            <w:tcW w:w="540" w:type="dxa"/>
          </w:tcPr>
          <w:p w14:paraId="65EF283C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78</w:t>
            </w:r>
          </w:p>
        </w:tc>
        <w:tc>
          <w:tcPr>
            <w:tcW w:w="540" w:type="dxa"/>
          </w:tcPr>
          <w:p w14:paraId="22E779A3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54</w:t>
            </w:r>
          </w:p>
        </w:tc>
        <w:tc>
          <w:tcPr>
            <w:tcW w:w="540" w:type="dxa"/>
          </w:tcPr>
          <w:p w14:paraId="25323503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78</w:t>
            </w:r>
          </w:p>
        </w:tc>
        <w:tc>
          <w:tcPr>
            <w:tcW w:w="540" w:type="dxa"/>
          </w:tcPr>
          <w:p w14:paraId="122882EB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97</w:t>
            </w:r>
          </w:p>
        </w:tc>
        <w:tc>
          <w:tcPr>
            <w:tcW w:w="540" w:type="dxa"/>
          </w:tcPr>
          <w:p w14:paraId="37332825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55</w:t>
            </w:r>
          </w:p>
        </w:tc>
        <w:tc>
          <w:tcPr>
            <w:tcW w:w="540" w:type="dxa"/>
          </w:tcPr>
          <w:p w14:paraId="4097E4D0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60</w:t>
            </w:r>
          </w:p>
        </w:tc>
        <w:tc>
          <w:tcPr>
            <w:tcW w:w="540" w:type="dxa"/>
          </w:tcPr>
          <w:p w14:paraId="1E31E372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65</w:t>
            </w:r>
          </w:p>
        </w:tc>
        <w:tc>
          <w:tcPr>
            <w:tcW w:w="540" w:type="dxa"/>
          </w:tcPr>
          <w:p w14:paraId="7AEF44C2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43</w:t>
            </w:r>
          </w:p>
        </w:tc>
        <w:tc>
          <w:tcPr>
            <w:tcW w:w="540" w:type="dxa"/>
          </w:tcPr>
          <w:p w14:paraId="482DB718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51</w:t>
            </w:r>
          </w:p>
        </w:tc>
        <w:tc>
          <w:tcPr>
            <w:tcW w:w="540" w:type="dxa"/>
          </w:tcPr>
          <w:p w14:paraId="1CD5EDDC" w14:textId="77777777" w:rsidR="00BC7FAA" w:rsidRPr="001D152A" w:rsidRDefault="00BC7FAA" w:rsidP="00BC7FAA">
            <w:pPr>
              <w:rPr>
                <w:sz w:val="16"/>
                <w:szCs w:val="16"/>
              </w:rPr>
            </w:pPr>
            <w:r w:rsidRPr="001D152A">
              <w:rPr>
                <w:sz w:val="16"/>
                <w:szCs w:val="16"/>
              </w:rPr>
              <w:t>69</w:t>
            </w:r>
          </w:p>
        </w:tc>
      </w:tr>
      <w:bookmarkEnd w:id="2"/>
    </w:tbl>
    <w:p w14:paraId="56BAB4B4" w14:textId="61F1F106" w:rsidR="00BC7FAA" w:rsidRDefault="00BC7FAA"/>
    <w:p w14:paraId="0201EF77" w14:textId="0C630400" w:rsidR="002F0E74" w:rsidRDefault="002F0E74" w:rsidP="00D215B6">
      <w:pPr>
        <w:jc w:val="center"/>
      </w:pPr>
      <w:r>
        <w:rPr>
          <w:noProof/>
        </w:rPr>
        <w:drawing>
          <wp:inline distT="0" distB="0" distL="0" distR="0" wp14:anchorId="326AE860" wp14:editId="38E3353C">
            <wp:extent cx="5353050" cy="2743200"/>
            <wp:effectExtent l="0" t="0" r="0" b="0"/>
            <wp:docPr id="7" name="Chart 7">
              <a:extLst xmlns:a="http://schemas.openxmlformats.org/drawingml/2006/main">
                <a:ext uri="{FF2B5EF4-FFF2-40B4-BE49-F238E27FC236}">
                  <a16:creationId xmlns:a16="http://schemas.microsoft.com/office/drawing/2014/main" id="{A7C18D59-425C-428D-9297-664E2407A6C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Style w:val="TableGrid"/>
        <w:tblW w:w="11431" w:type="dxa"/>
        <w:jc w:val="center"/>
        <w:tblLayout w:type="fixed"/>
        <w:tblLook w:val="04A0" w:firstRow="1" w:lastRow="0" w:firstColumn="1" w:lastColumn="0" w:noHBand="0" w:noVBand="1"/>
      </w:tblPr>
      <w:tblGrid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  <w:gridCol w:w="497"/>
      </w:tblGrid>
      <w:tr w:rsidR="002F0E74" w:rsidRPr="00417F85" w14:paraId="65944979" w14:textId="77777777" w:rsidTr="00D215B6">
        <w:trPr>
          <w:trHeight w:val="375"/>
          <w:jc w:val="center"/>
        </w:trPr>
        <w:tc>
          <w:tcPr>
            <w:tcW w:w="497" w:type="dxa"/>
          </w:tcPr>
          <w:p w14:paraId="7FB318F7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bookmarkStart w:id="3" w:name="_Hlk32050941"/>
          </w:p>
        </w:tc>
        <w:tc>
          <w:tcPr>
            <w:tcW w:w="497" w:type="dxa"/>
          </w:tcPr>
          <w:p w14:paraId="14D1BA10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May 18</w:t>
            </w:r>
          </w:p>
        </w:tc>
        <w:tc>
          <w:tcPr>
            <w:tcW w:w="497" w:type="dxa"/>
          </w:tcPr>
          <w:p w14:paraId="4CDBB4E1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 xml:space="preserve">Jun </w:t>
            </w:r>
          </w:p>
          <w:p w14:paraId="23B6F701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18</w:t>
            </w:r>
          </w:p>
        </w:tc>
        <w:tc>
          <w:tcPr>
            <w:tcW w:w="497" w:type="dxa"/>
          </w:tcPr>
          <w:p w14:paraId="3D2E9DFB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 xml:space="preserve">Jul </w:t>
            </w:r>
          </w:p>
          <w:p w14:paraId="406F7E00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18</w:t>
            </w:r>
          </w:p>
        </w:tc>
        <w:tc>
          <w:tcPr>
            <w:tcW w:w="497" w:type="dxa"/>
          </w:tcPr>
          <w:p w14:paraId="10419B59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Aug</w:t>
            </w:r>
          </w:p>
          <w:p w14:paraId="3FF1548A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18</w:t>
            </w:r>
          </w:p>
        </w:tc>
        <w:tc>
          <w:tcPr>
            <w:tcW w:w="497" w:type="dxa"/>
          </w:tcPr>
          <w:p w14:paraId="2844F63F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Sep</w:t>
            </w:r>
          </w:p>
          <w:p w14:paraId="78A786A1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18</w:t>
            </w:r>
          </w:p>
        </w:tc>
        <w:tc>
          <w:tcPr>
            <w:tcW w:w="497" w:type="dxa"/>
          </w:tcPr>
          <w:p w14:paraId="4DE4D416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Oct</w:t>
            </w:r>
          </w:p>
          <w:p w14:paraId="5EA924BC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18</w:t>
            </w:r>
          </w:p>
        </w:tc>
        <w:tc>
          <w:tcPr>
            <w:tcW w:w="497" w:type="dxa"/>
          </w:tcPr>
          <w:p w14:paraId="19F32AD9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Nov</w:t>
            </w:r>
          </w:p>
          <w:p w14:paraId="20BF858D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18</w:t>
            </w:r>
          </w:p>
        </w:tc>
        <w:tc>
          <w:tcPr>
            <w:tcW w:w="497" w:type="dxa"/>
          </w:tcPr>
          <w:p w14:paraId="6E7326F8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Dec</w:t>
            </w:r>
          </w:p>
          <w:p w14:paraId="52AAF380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18</w:t>
            </w:r>
          </w:p>
        </w:tc>
        <w:tc>
          <w:tcPr>
            <w:tcW w:w="497" w:type="dxa"/>
          </w:tcPr>
          <w:p w14:paraId="034C55A3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Jan</w:t>
            </w:r>
          </w:p>
          <w:p w14:paraId="227E036B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19</w:t>
            </w:r>
          </w:p>
        </w:tc>
        <w:tc>
          <w:tcPr>
            <w:tcW w:w="497" w:type="dxa"/>
          </w:tcPr>
          <w:p w14:paraId="5755D200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Feb</w:t>
            </w:r>
          </w:p>
          <w:p w14:paraId="12662856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19</w:t>
            </w:r>
          </w:p>
        </w:tc>
        <w:tc>
          <w:tcPr>
            <w:tcW w:w="497" w:type="dxa"/>
          </w:tcPr>
          <w:p w14:paraId="74263904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Mar19</w:t>
            </w:r>
          </w:p>
        </w:tc>
        <w:tc>
          <w:tcPr>
            <w:tcW w:w="497" w:type="dxa"/>
          </w:tcPr>
          <w:p w14:paraId="79663D1E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Apr</w:t>
            </w:r>
          </w:p>
          <w:p w14:paraId="6243B30A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19</w:t>
            </w:r>
          </w:p>
        </w:tc>
        <w:tc>
          <w:tcPr>
            <w:tcW w:w="497" w:type="dxa"/>
          </w:tcPr>
          <w:p w14:paraId="5A386C4F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May 19</w:t>
            </w:r>
          </w:p>
        </w:tc>
        <w:tc>
          <w:tcPr>
            <w:tcW w:w="497" w:type="dxa"/>
          </w:tcPr>
          <w:p w14:paraId="419FFF32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Jun</w:t>
            </w:r>
          </w:p>
          <w:p w14:paraId="320DFB9B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19</w:t>
            </w:r>
          </w:p>
        </w:tc>
        <w:tc>
          <w:tcPr>
            <w:tcW w:w="497" w:type="dxa"/>
          </w:tcPr>
          <w:p w14:paraId="5D7A2600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Jul</w:t>
            </w:r>
          </w:p>
          <w:p w14:paraId="3210ACC9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19</w:t>
            </w:r>
          </w:p>
        </w:tc>
        <w:tc>
          <w:tcPr>
            <w:tcW w:w="497" w:type="dxa"/>
          </w:tcPr>
          <w:p w14:paraId="44C16C3E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 xml:space="preserve">Aug </w:t>
            </w:r>
          </w:p>
          <w:p w14:paraId="4B625C77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19</w:t>
            </w:r>
          </w:p>
        </w:tc>
        <w:tc>
          <w:tcPr>
            <w:tcW w:w="497" w:type="dxa"/>
          </w:tcPr>
          <w:p w14:paraId="1782282F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Sep</w:t>
            </w:r>
          </w:p>
          <w:p w14:paraId="774C5C93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19</w:t>
            </w:r>
          </w:p>
        </w:tc>
        <w:tc>
          <w:tcPr>
            <w:tcW w:w="497" w:type="dxa"/>
          </w:tcPr>
          <w:p w14:paraId="47887ADF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 xml:space="preserve">Oct </w:t>
            </w:r>
          </w:p>
          <w:p w14:paraId="59DEA66F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19</w:t>
            </w:r>
          </w:p>
        </w:tc>
        <w:tc>
          <w:tcPr>
            <w:tcW w:w="497" w:type="dxa"/>
          </w:tcPr>
          <w:p w14:paraId="4DA3DFF8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 xml:space="preserve">Nov </w:t>
            </w:r>
          </w:p>
          <w:p w14:paraId="22D3F94C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19</w:t>
            </w:r>
          </w:p>
        </w:tc>
        <w:tc>
          <w:tcPr>
            <w:tcW w:w="497" w:type="dxa"/>
          </w:tcPr>
          <w:p w14:paraId="390FA809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 xml:space="preserve">Dec </w:t>
            </w:r>
          </w:p>
          <w:p w14:paraId="28AE296D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19</w:t>
            </w:r>
          </w:p>
        </w:tc>
        <w:tc>
          <w:tcPr>
            <w:tcW w:w="497" w:type="dxa"/>
          </w:tcPr>
          <w:p w14:paraId="3C78115D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Jan 20</w:t>
            </w:r>
          </w:p>
        </w:tc>
        <w:tc>
          <w:tcPr>
            <w:tcW w:w="497" w:type="dxa"/>
          </w:tcPr>
          <w:p w14:paraId="653F03A9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Feb</w:t>
            </w:r>
          </w:p>
          <w:p w14:paraId="3D7C534B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20</w:t>
            </w:r>
          </w:p>
        </w:tc>
      </w:tr>
      <w:tr w:rsidR="002F0E74" w:rsidRPr="00417F85" w14:paraId="65EA26BD" w14:textId="77777777" w:rsidTr="00D215B6">
        <w:trPr>
          <w:trHeight w:val="192"/>
          <w:jc w:val="center"/>
        </w:trPr>
        <w:tc>
          <w:tcPr>
            <w:tcW w:w="497" w:type="dxa"/>
          </w:tcPr>
          <w:p w14:paraId="04D39003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Dem</w:t>
            </w:r>
          </w:p>
        </w:tc>
        <w:tc>
          <w:tcPr>
            <w:tcW w:w="497" w:type="dxa"/>
          </w:tcPr>
          <w:p w14:paraId="43486987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281</w:t>
            </w:r>
          </w:p>
        </w:tc>
        <w:tc>
          <w:tcPr>
            <w:tcW w:w="497" w:type="dxa"/>
          </w:tcPr>
          <w:p w14:paraId="4C0540DA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223</w:t>
            </w:r>
          </w:p>
        </w:tc>
        <w:tc>
          <w:tcPr>
            <w:tcW w:w="497" w:type="dxa"/>
          </w:tcPr>
          <w:p w14:paraId="0095B8C0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264</w:t>
            </w:r>
          </w:p>
        </w:tc>
        <w:tc>
          <w:tcPr>
            <w:tcW w:w="497" w:type="dxa"/>
          </w:tcPr>
          <w:p w14:paraId="0ADD5128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305</w:t>
            </w:r>
          </w:p>
        </w:tc>
        <w:tc>
          <w:tcPr>
            <w:tcW w:w="497" w:type="dxa"/>
          </w:tcPr>
          <w:p w14:paraId="677F0FDF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267</w:t>
            </w:r>
          </w:p>
        </w:tc>
        <w:tc>
          <w:tcPr>
            <w:tcW w:w="497" w:type="dxa"/>
          </w:tcPr>
          <w:p w14:paraId="1090C707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309</w:t>
            </w:r>
          </w:p>
        </w:tc>
        <w:tc>
          <w:tcPr>
            <w:tcW w:w="497" w:type="dxa"/>
          </w:tcPr>
          <w:p w14:paraId="1D300DA5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280</w:t>
            </w:r>
          </w:p>
        </w:tc>
        <w:tc>
          <w:tcPr>
            <w:tcW w:w="497" w:type="dxa"/>
          </w:tcPr>
          <w:p w14:paraId="57882BF6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267</w:t>
            </w:r>
          </w:p>
        </w:tc>
        <w:tc>
          <w:tcPr>
            <w:tcW w:w="497" w:type="dxa"/>
          </w:tcPr>
          <w:p w14:paraId="1E0B5EFA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338</w:t>
            </w:r>
          </w:p>
        </w:tc>
        <w:tc>
          <w:tcPr>
            <w:tcW w:w="497" w:type="dxa"/>
          </w:tcPr>
          <w:p w14:paraId="354751CC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311</w:t>
            </w:r>
          </w:p>
        </w:tc>
        <w:tc>
          <w:tcPr>
            <w:tcW w:w="497" w:type="dxa"/>
          </w:tcPr>
          <w:p w14:paraId="0C19C2B3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262</w:t>
            </w:r>
          </w:p>
        </w:tc>
        <w:tc>
          <w:tcPr>
            <w:tcW w:w="497" w:type="dxa"/>
          </w:tcPr>
          <w:p w14:paraId="534EFA5C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277</w:t>
            </w:r>
          </w:p>
        </w:tc>
        <w:tc>
          <w:tcPr>
            <w:tcW w:w="497" w:type="dxa"/>
          </w:tcPr>
          <w:p w14:paraId="17E77125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274</w:t>
            </w:r>
          </w:p>
        </w:tc>
        <w:tc>
          <w:tcPr>
            <w:tcW w:w="497" w:type="dxa"/>
          </w:tcPr>
          <w:p w14:paraId="24EC4420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262</w:t>
            </w:r>
          </w:p>
        </w:tc>
        <w:tc>
          <w:tcPr>
            <w:tcW w:w="497" w:type="dxa"/>
          </w:tcPr>
          <w:p w14:paraId="16FE557F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320</w:t>
            </w:r>
          </w:p>
        </w:tc>
        <w:tc>
          <w:tcPr>
            <w:tcW w:w="497" w:type="dxa"/>
          </w:tcPr>
          <w:p w14:paraId="3622A2C2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319</w:t>
            </w:r>
          </w:p>
        </w:tc>
        <w:tc>
          <w:tcPr>
            <w:tcW w:w="497" w:type="dxa"/>
          </w:tcPr>
          <w:p w14:paraId="69CABA1A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293</w:t>
            </w:r>
          </w:p>
        </w:tc>
        <w:tc>
          <w:tcPr>
            <w:tcW w:w="497" w:type="dxa"/>
          </w:tcPr>
          <w:p w14:paraId="2152582E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339</w:t>
            </w:r>
          </w:p>
        </w:tc>
        <w:tc>
          <w:tcPr>
            <w:tcW w:w="497" w:type="dxa"/>
          </w:tcPr>
          <w:p w14:paraId="6F0DA34A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283</w:t>
            </w:r>
          </w:p>
        </w:tc>
        <w:tc>
          <w:tcPr>
            <w:tcW w:w="497" w:type="dxa"/>
          </w:tcPr>
          <w:p w14:paraId="793E5221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249</w:t>
            </w:r>
          </w:p>
        </w:tc>
        <w:tc>
          <w:tcPr>
            <w:tcW w:w="497" w:type="dxa"/>
          </w:tcPr>
          <w:p w14:paraId="66E1ACC1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320</w:t>
            </w:r>
          </w:p>
        </w:tc>
        <w:tc>
          <w:tcPr>
            <w:tcW w:w="497" w:type="dxa"/>
          </w:tcPr>
          <w:p w14:paraId="7AAD502F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351</w:t>
            </w:r>
          </w:p>
        </w:tc>
      </w:tr>
      <w:tr w:rsidR="002F0E74" w:rsidRPr="00417F85" w14:paraId="4D4EA596" w14:textId="77777777" w:rsidTr="00D215B6">
        <w:trPr>
          <w:trHeight w:val="182"/>
          <w:jc w:val="center"/>
        </w:trPr>
        <w:tc>
          <w:tcPr>
            <w:tcW w:w="497" w:type="dxa"/>
          </w:tcPr>
          <w:p w14:paraId="62DD10AD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Num</w:t>
            </w:r>
          </w:p>
        </w:tc>
        <w:tc>
          <w:tcPr>
            <w:tcW w:w="497" w:type="dxa"/>
          </w:tcPr>
          <w:p w14:paraId="55D5ABE4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68</w:t>
            </w:r>
          </w:p>
        </w:tc>
        <w:tc>
          <w:tcPr>
            <w:tcW w:w="497" w:type="dxa"/>
          </w:tcPr>
          <w:p w14:paraId="01302B04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72</w:t>
            </w:r>
          </w:p>
        </w:tc>
        <w:tc>
          <w:tcPr>
            <w:tcW w:w="497" w:type="dxa"/>
          </w:tcPr>
          <w:p w14:paraId="2FEEDC1F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63</w:t>
            </w:r>
          </w:p>
        </w:tc>
        <w:tc>
          <w:tcPr>
            <w:tcW w:w="497" w:type="dxa"/>
          </w:tcPr>
          <w:p w14:paraId="797F566B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87</w:t>
            </w:r>
          </w:p>
        </w:tc>
        <w:tc>
          <w:tcPr>
            <w:tcW w:w="497" w:type="dxa"/>
          </w:tcPr>
          <w:p w14:paraId="25234551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90</w:t>
            </w:r>
          </w:p>
        </w:tc>
        <w:tc>
          <w:tcPr>
            <w:tcW w:w="497" w:type="dxa"/>
          </w:tcPr>
          <w:p w14:paraId="5526E8A6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80</w:t>
            </w:r>
          </w:p>
        </w:tc>
        <w:tc>
          <w:tcPr>
            <w:tcW w:w="497" w:type="dxa"/>
          </w:tcPr>
          <w:p w14:paraId="50B8194C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77</w:t>
            </w:r>
          </w:p>
        </w:tc>
        <w:tc>
          <w:tcPr>
            <w:tcW w:w="497" w:type="dxa"/>
          </w:tcPr>
          <w:p w14:paraId="41AF4F27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106</w:t>
            </w:r>
          </w:p>
        </w:tc>
        <w:tc>
          <w:tcPr>
            <w:tcW w:w="497" w:type="dxa"/>
          </w:tcPr>
          <w:p w14:paraId="7D7C5D23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116</w:t>
            </w:r>
          </w:p>
        </w:tc>
        <w:tc>
          <w:tcPr>
            <w:tcW w:w="497" w:type="dxa"/>
          </w:tcPr>
          <w:p w14:paraId="270DFCFB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85</w:t>
            </w:r>
          </w:p>
        </w:tc>
        <w:tc>
          <w:tcPr>
            <w:tcW w:w="497" w:type="dxa"/>
          </w:tcPr>
          <w:p w14:paraId="5EAEE6FF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90</w:t>
            </w:r>
          </w:p>
        </w:tc>
        <w:tc>
          <w:tcPr>
            <w:tcW w:w="497" w:type="dxa"/>
          </w:tcPr>
          <w:p w14:paraId="76E0BF37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110</w:t>
            </w:r>
          </w:p>
        </w:tc>
        <w:tc>
          <w:tcPr>
            <w:tcW w:w="497" w:type="dxa"/>
          </w:tcPr>
          <w:p w14:paraId="2714A77B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91</w:t>
            </w:r>
          </w:p>
        </w:tc>
        <w:tc>
          <w:tcPr>
            <w:tcW w:w="497" w:type="dxa"/>
          </w:tcPr>
          <w:p w14:paraId="5E69CEF5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88</w:t>
            </w:r>
          </w:p>
        </w:tc>
        <w:tc>
          <w:tcPr>
            <w:tcW w:w="497" w:type="dxa"/>
          </w:tcPr>
          <w:p w14:paraId="1C356C77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101</w:t>
            </w:r>
          </w:p>
        </w:tc>
        <w:tc>
          <w:tcPr>
            <w:tcW w:w="497" w:type="dxa"/>
          </w:tcPr>
          <w:p w14:paraId="488ED471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123</w:t>
            </w:r>
          </w:p>
        </w:tc>
        <w:tc>
          <w:tcPr>
            <w:tcW w:w="497" w:type="dxa"/>
          </w:tcPr>
          <w:p w14:paraId="2A78CA45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111</w:t>
            </w:r>
          </w:p>
        </w:tc>
        <w:tc>
          <w:tcPr>
            <w:tcW w:w="497" w:type="dxa"/>
          </w:tcPr>
          <w:p w14:paraId="76F47D06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130</w:t>
            </w:r>
          </w:p>
        </w:tc>
        <w:tc>
          <w:tcPr>
            <w:tcW w:w="497" w:type="dxa"/>
          </w:tcPr>
          <w:p w14:paraId="1C6D45B8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113</w:t>
            </w:r>
          </w:p>
        </w:tc>
        <w:tc>
          <w:tcPr>
            <w:tcW w:w="497" w:type="dxa"/>
          </w:tcPr>
          <w:p w14:paraId="2718651C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 w:rsidRPr="00417F85">
              <w:rPr>
                <w:sz w:val="14"/>
                <w:szCs w:val="14"/>
              </w:rPr>
              <w:t>99</w:t>
            </w:r>
          </w:p>
        </w:tc>
        <w:tc>
          <w:tcPr>
            <w:tcW w:w="497" w:type="dxa"/>
          </w:tcPr>
          <w:p w14:paraId="6DEB9EAA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</w:t>
            </w:r>
          </w:p>
        </w:tc>
        <w:tc>
          <w:tcPr>
            <w:tcW w:w="497" w:type="dxa"/>
          </w:tcPr>
          <w:p w14:paraId="0332C225" w14:textId="77777777" w:rsidR="002F0E74" w:rsidRPr="00417F85" w:rsidRDefault="002F0E74" w:rsidP="0022356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</w:t>
            </w:r>
          </w:p>
        </w:tc>
      </w:tr>
      <w:bookmarkEnd w:id="3"/>
    </w:tbl>
    <w:p w14:paraId="4D9D229B" w14:textId="6A7A7B23" w:rsidR="002F0E74" w:rsidRDefault="002F0E74"/>
    <w:p w14:paraId="744F0A73" w14:textId="77777777" w:rsidR="00515194" w:rsidRDefault="00515194"/>
    <w:p w14:paraId="1138FC59" w14:textId="77777777" w:rsidR="00515194" w:rsidRDefault="00515194"/>
    <w:p w14:paraId="6FD7744E" w14:textId="77777777" w:rsidR="00515194" w:rsidRDefault="00515194"/>
    <w:p w14:paraId="06DA0868" w14:textId="77777777" w:rsidR="00515194" w:rsidRDefault="00515194"/>
    <w:p w14:paraId="7A8788E9" w14:textId="77777777" w:rsidR="00515194" w:rsidRDefault="00515194"/>
    <w:p w14:paraId="3CE8506F" w14:textId="794636A8" w:rsidR="00515194" w:rsidRDefault="00515194" w:rsidP="00D215B6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ABC278" wp14:editId="74FB6725">
                <wp:simplePos x="0" y="0"/>
                <wp:positionH relativeFrom="column">
                  <wp:posOffset>4354717</wp:posOffset>
                </wp:positionH>
                <wp:positionV relativeFrom="paragraph">
                  <wp:posOffset>71793</wp:posOffset>
                </wp:positionV>
                <wp:extent cx="996950" cy="266700"/>
                <wp:effectExtent l="0" t="0" r="1270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69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6F8B8E" w14:textId="5D2E506D" w:rsidR="0022356F" w:rsidRPr="002621BC" w:rsidRDefault="0022356F" w:rsidP="00515194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No Change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BC278" id="Text Box 9" o:spid="_x0000_s1027" type="#_x0000_t202" style="position:absolute;margin-left:342.9pt;margin-top:5.65pt;width:78.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x2cSwIAAKcEAAAOAAAAZHJzL2Uyb0RvYy54bWysVE1vGjEQvVfqf7B8Lws0IQVliWgiqkoo&#10;iQRVzsbrDat6Pa5t2KW/vs9eICTpqerFO19+nnkzs9c3ba3ZTjlfkcn5oNfnTBlJRWWec/5jNf/0&#10;hTMfhCmEJqNyvlee30w/frhu7EQNaUO6UI4BxPhJY3O+CcFOsszLjaqF75FVBs6SXC0CVPecFU40&#10;QK91Nuz3R1lDrrCOpPIe1rvOyacJvyyVDA9l6VVgOufILaTTpXMdz2x6LSbPTthNJQ9piH/IohaV&#10;waMnqDsRBNu66h1UXUlHnsrQk1RnVJaVVKkGVDPov6lmuRFWpVpAjrcnmvz/g5X3u0fHqiLnY86M&#10;qNGilWoD+0otG0d2GusnCFpahIUWZnT5aPcwxqLb0tXxi3IY/OB5f+I2gkkYx+PR+BIeCddwNLrq&#10;J+6zl8vW+fBNUc2ikHOH1iVGxW7hAxJB6DEkvuVJV8W80jopcVzUrXZsJ9BoHVKKuPEqShvW5Hz0&#10;GWm8Q4jQp/trLeTPWORrBGjawBgp6UqPUmjXbSLwRMuaij3YctRNm7dyXgF+IXx4FA7jBRqwMuEB&#10;R6kJOdFB4mxD7vff7DEeXYeXswbjmnP/ayuc4kx/N5iH8eDiIs53Ui4ur4ZQ3Llnfe4x2/qWQNQA&#10;y2llEmN80EexdFQ/YbNm8VW4hJF4O+fhKN6GbomwmVLNZikIE21FWJillRE6chxpXbVPwtlDWwPm&#10;4Z6Ogy0mb7rbxcabhmbbQGWVWh957lg90I9tSN05bG5ct3M9Rb38X6Z/AAAA//8DAFBLAwQUAAYA&#10;CAAAACEAttoR3eIAAAAOAQAADwAAAGRycy9kb3ducmV2LnhtbEyPT0/DMAzF70h8h8hI3Fi6lU1Z&#10;13Tiz+DCiYF2zhovqWiSKsm68u0xJ7hYsp/9/Hv1dnI9GzGmLngJ81kBDH0bdOeNhM+PlzsBLGXl&#10;teqDRwnfmGDbXF/VqtLh4t9x3GfDyMSnSkmwOQ8V56m16FSahQE9aacQncrURsN1VBcydz1fFMWK&#10;O9V5+mDVgE8W26/92UnYPZq1aYWKdid0143T4fRmXqW8vZmeN1QeNsAyTvnvAn4zED80BHYMZ68T&#10;6yWsxJL4MwnzEhgtiPsFDY4SlmUJvKn5/xjNDwAAAP//AwBQSwECLQAUAAYACAAAACEAtoM4kv4A&#10;AADhAQAAEwAAAAAAAAAAAAAAAAAAAAAAW0NvbnRlbnRfVHlwZXNdLnhtbFBLAQItABQABgAIAAAA&#10;IQA4/SH/1gAAAJQBAAALAAAAAAAAAAAAAAAAAC8BAABfcmVscy8ucmVsc1BLAQItABQABgAIAAAA&#10;IQCAXx2cSwIAAKcEAAAOAAAAAAAAAAAAAAAAAC4CAABkcnMvZTJvRG9jLnhtbFBLAQItABQABgAI&#10;AAAAIQC22hHd4gAAAA4BAAAPAAAAAAAAAAAAAAAAAKUEAABkcnMvZG93bnJldi54bWxQSwUGAAAA&#10;AAQABADzAAAAtAUAAAAA&#10;" fillcolor="white [3201]" strokeweight=".5pt">
                <v:textbox>
                  <w:txbxContent>
                    <w:p w14:paraId="256F8B8E" w14:textId="5D2E506D" w:rsidR="0022356F" w:rsidRPr="002621BC" w:rsidRDefault="0022356F" w:rsidP="00515194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No Change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8A84FF3" wp14:editId="51AF2811">
            <wp:extent cx="5432079" cy="2725093"/>
            <wp:effectExtent l="0" t="0" r="16510" b="18415"/>
            <wp:docPr id="8" name="Chart 8">
              <a:extLst xmlns:a="http://schemas.openxmlformats.org/drawingml/2006/main">
                <a:ext uri="{FF2B5EF4-FFF2-40B4-BE49-F238E27FC236}">
                  <a16:creationId xmlns:a16="http://schemas.microsoft.com/office/drawing/2014/main" id="{39A0BD5C-0FEF-49CE-91CA-BD62B201769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tbl>
      <w:tblPr>
        <w:tblStyle w:val="TableGrid"/>
        <w:tblW w:w="11014" w:type="dxa"/>
        <w:jc w:val="center"/>
        <w:tblLook w:val="04A0" w:firstRow="1" w:lastRow="0" w:firstColumn="1" w:lastColumn="0" w:noHBand="0" w:noVBand="1"/>
      </w:tblPr>
      <w:tblGrid>
        <w:gridCol w:w="492"/>
        <w:gridCol w:w="509"/>
        <w:gridCol w:w="451"/>
        <w:gridCol w:w="429"/>
        <w:gridCol w:w="480"/>
        <w:gridCol w:w="467"/>
        <w:gridCol w:w="458"/>
        <w:gridCol w:w="487"/>
        <w:gridCol w:w="474"/>
        <w:gridCol w:w="445"/>
        <w:gridCol w:w="467"/>
        <w:gridCol w:w="495"/>
        <w:gridCol w:w="463"/>
        <w:gridCol w:w="509"/>
        <w:gridCol w:w="451"/>
        <w:gridCol w:w="429"/>
        <w:gridCol w:w="480"/>
        <w:gridCol w:w="467"/>
        <w:gridCol w:w="458"/>
        <w:gridCol w:w="487"/>
        <w:gridCol w:w="474"/>
        <w:gridCol w:w="445"/>
        <w:gridCol w:w="467"/>
        <w:gridCol w:w="495"/>
      </w:tblGrid>
      <w:tr w:rsidR="00515194" w:rsidRPr="002621BC" w14:paraId="305BA840" w14:textId="77777777" w:rsidTr="00D215B6">
        <w:trPr>
          <w:trHeight w:val="311"/>
          <w:jc w:val="center"/>
        </w:trPr>
        <w:tc>
          <w:tcPr>
            <w:tcW w:w="478" w:type="dxa"/>
            <w:noWrap/>
            <w:hideMark/>
          </w:tcPr>
          <w:p w14:paraId="5C486844" w14:textId="77777777" w:rsidR="00515194" w:rsidRPr="002621BC" w:rsidRDefault="00515194" w:rsidP="0022356F">
            <w:pPr>
              <w:rPr>
                <w:sz w:val="14"/>
                <w:szCs w:val="14"/>
              </w:rPr>
            </w:pPr>
          </w:p>
        </w:tc>
        <w:tc>
          <w:tcPr>
            <w:tcW w:w="494" w:type="dxa"/>
            <w:noWrap/>
            <w:hideMark/>
          </w:tcPr>
          <w:p w14:paraId="60D4ED5E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May-18</w:t>
            </w:r>
          </w:p>
        </w:tc>
        <w:tc>
          <w:tcPr>
            <w:tcW w:w="441" w:type="dxa"/>
            <w:noWrap/>
            <w:hideMark/>
          </w:tcPr>
          <w:p w14:paraId="63A318DF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Jun-18</w:t>
            </w:r>
          </w:p>
        </w:tc>
        <w:tc>
          <w:tcPr>
            <w:tcW w:w="421" w:type="dxa"/>
            <w:noWrap/>
            <w:hideMark/>
          </w:tcPr>
          <w:p w14:paraId="02FE082B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Jul-18</w:t>
            </w:r>
          </w:p>
        </w:tc>
        <w:tc>
          <w:tcPr>
            <w:tcW w:w="468" w:type="dxa"/>
            <w:noWrap/>
            <w:hideMark/>
          </w:tcPr>
          <w:p w14:paraId="668C1556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Aug-18</w:t>
            </w:r>
          </w:p>
        </w:tc>
        <w:tc>
          <w:tcPr>
            <w:tcW w:w="457" w:type="dxa"/>
            <w:noWrap/>
            <w:hideMark/>
          </w:tcPr>
          <w:p w14:paraId="271B7B88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Sep-18</w:t>
            </w:r>
          </w:p>
        </w:tc>
        <w:tc>
          <w:tcPr>
            <w:tcW w:w="447" w:type="dxa"/>
            <w:noWrap/>
            <w:hideMark/>
          </w:tcPr>
          <w:p w14:paraId="645EE17A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Oct-18</w:t>
            </w:r>
          </w:p>
        </w:tc>
        <w:tc>
          <w:tcPr>
            <w:tcW w:w="474" w:type="dxa"/>
            <w:noWrap/>
            <w:hideMark/>
          </w:tcPr>
          <w:p w14:paraId="26FCF3B1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Nov-18</w:t>
            </w:r>
          </w:p>
        </w:tc>
        <w:tc>
          <w:tcPr>
            <w:tcW w:w="463" w:type="dxa"/>
            <w:noWrap/>
            <w:hideMark/>
          </w:tcPr>
          <w:p w14:paraId="511D9621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Dec-18</w:t>
            </w:r>
          </w:p>
        </w:tc>
        <w:tc>
          <w:tcPr>
            <w:tcW w:w="436" w:type="dxa"/>
            <w:noWrap/>
            <w:hideMark/>
          </w:tcPr>
          <w:p w14:paraId="77155F1B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Jan-19</w:t>
            </w:r>
          </w:p>
        </w:tc>
        <w:tc>
          <w:tcPr>
            <w:tcW w:w="457" w:type="dxa"/>
            <w:noWrap/>
            <w:hideMark/>
          </w:tcPr>
          <w:p w14:paraId="09EE76F6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Feb-19</w:t>
            </w:r>
          </w:p>
        </w:tc>
        <w:tc>
          <w:tcPr>
            <w:tcW w:w="483" w:type="dxa"/>
            <w:noWrap/>
            <w:hideMark/>
          </w:tcPr>
          <w:p w14:paraId="1C56816D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Mar-19</w:t>
            </w:r>
          </w:p>
        </w:tc>
        <w:tc>
          <w:tcPr>
            <w:tcW w:w="453" w:type="dxa"/>
            <w:noWrap/>
            <w:hideMark/>
          </w:tcPr>
          <w:p w14:paraId="3DB00611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Apr-19</w:t>
            </w:r>
          </w:p>
        </w:tc>
        <w:tc>
          <w:tcPr>
            <w:tcW w:w="495" w:type="dxa"/>
            <w:noWrap/>
            <w:hideMark/>
          </w:tcPr>
          <w:p w14:paraId="24E5A15B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May-19</w:t>
            </w:r>
          </w:p>
        </w:tc>
        <w:tc>
          <w:tcPr>
            <w:tcW w:w="441" w:type="dxa"/>
            <w:noWrap/>
            <w:hideMark/>
          </w:tcPr>
          <w:p w14:paraId="186BD81C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Jun-19</w:t>
            </w:r>
          </w:p>
        </w:tc>
        <w:tc>
          <w:tcPr>
            <w:tcW w:w="421" w:type="dxa"/>
            <w:noWrap/>
            <w:hideMark/>
          </w:tcPr>
          <w:p w14:paraId="7C4E588D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Jul-19</w:t>
            </w:r>
          </w:p>
        </w:tc>
        <w:tc>
          <w:tcPr>
            <w:tcW w:w="468" w:type="dxa"/>
            <w:noWrap/>
            <w:hideMark/>
          </w:tcPr>
          <w:p w14:paraId="64A803C5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Aug-19</w:t>
            </w:r>
          </w:p>
        </w:tc>
        <w:tc>
          <w:tcPr>
            <w:tcW w:w="457" w:type="dxa"/>
            <w:noWrap/>
            <w:hideMark/>
          </w:tcPr>
          <w:p w14:paraId="1CA581CC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Sep-19</w:t>
            </w:r>
          </w:p>
        </w:tc>
        <w:tc>
          <w:tcPr>
            <w:tcW w:w="447" w:type="dxa"/>
            <w:noWrap/>
            <w:hideMark/>
          </w:tcPr>
          <w:p w14:paraId="147131CC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Oct-19</w:t>
            </w:r>
          </w:p>
        </w:tc>
        <w:tc>
          <w:tcPr>
            <w:tcW w:w="474" w:type="dxa"/>
            <w:noWrap/>
            <w:hideMark/>
          </w:tcPr>
          <w:p w14:paraId="55902BE9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Nov-19</w:t>
            </w:r>
          </w:p>
        </w:tc>
        <w:tc>
          <w:tcPr>
            <w:tcW w:w="463" w:type="dxa"/>
            <w:noWrap/>
            <w:hideMark/>
          </w:tcPr>
          <w:p w14:paraId="16F16A74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Dec-19</w:t>
            </w:r>
          </w:p>
        </w:tc>
        <w:tc>
          <w:tcPr>
            <w:tcW w:w="436" w:type="dxa"/>
            <w:noWrap/>
            <w:hideMark/>
          </w:tcPr>
          <w:p w14:paraId="468DB1B1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Jan-20</w:t>
            </w:r>
          </w:p>
        </w:tc>
        <w:tc>
          <w:tcPr>
            <w:tcW w:w="457" w:type="dxa"/>
            <w:noWrap/>
            <w:hideMark/>
          </w:tcPr>
          <w:p w14:paraId="44E6AD11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Feb-20</w:t>
            </w:r>
          </w:p>
        </w:tc>
        <w:tc>
          <w:tcPr>
            <w:tcW w:w="483" w:type="dxa"/>
            <w:noWrap/>
            <w:hideMark/>
          </w:tcPr>
          <w:p w14:paraId="608A2FE1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Mar-20</w:t>
            </w:r>
          </w:p>
        </w:tc>
      </w:tr>
      <w:tr w:rsidR="00515194" w:rsidRPr="002621BC" w14:paraId="6345F42F" w14:textId="77777777" w:rsidTr="00D215B6">
        <w:trPr>
          <w:trHeight w:val="311"/>
          <w:jc w:val="center"/>
        </w:trPr>
        <w:tc>
          <w:tcPr>
            <w:tcW w:w="478" w:type="dxa"/>
            <w:noWrap/>
            <w:hideMark/>
          </w:tcPr>
          <w:p w14:paraId="47526D1A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Dem</w:t>
            </w:r>
          </w:p>
        </w:tc>
        <w:tc>
          <w:tcPr>
            <w:tcW w:w="494" w:type="dxa"/>
            <w:hideMark/>
          </w:tcPr>
          <w:p w14:paraId="40304DB8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257</w:t>
            </w:r>
          </w:p>
        </w:tc>
        <w:tc>
          <w:tcPr>
            <w:tcW w:w="441" w:type="dxa"/>
            <w:hideMark/>
          </w:tcPr>
          <w:p w14:paraId="18226C6E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266</w:t>
            </w:r>
          </w:p>
        </w:tc>
        <w:tc>
          <w:tcPr>
            <w:tcW w:w="421" w:type="dxa"/>
            <w:hideMark/>
          </w:tcPr>
          <w:p w14:paraId="7BA6709A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201</w:t>
            </w:r>
          </w:p>
        </w:tc>
        <w:tc>
          <w:tcPr>
            <w:tcW w:w="468" w:type="dxa"/>
            <w:hideMark/>
          </w:tcPr>
          <w:p w14:paraId="3B3AD070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280</w:t>
            </w:r>
          </w:p>
        </w:tc>
        <w:tc>
          <w:tcPr>
            <w:tcW w:w="457" w:type="dxa"/>
            <w:hideMark/>
          </w:tcPr>
          <w:p w14:paraId="5A5B2257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236</w:t>
            </w:r>
          </w:p>
        </w:tc>
        <w:tc>
          <w:tcPr>
            <w:tcW w:w="447" w:type="dxa"/>
            <w:hideMark/>
          </w:tcPr>
          <w:p w14:paraId="754152A5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280</w:t>
            </w:r>
          </w:p>
        </w:tc>
        <w:tc>
          <w:tcPr>
            <w:tcW w:w="474" w:type="dxa"/>
            <w:hideMark/>
          </w:tcPr>
          <w:p w14:paraId="660C8B7C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228</w:t>
            </w:r>
          </w:p>
        </w:tc>
        <w:tc>
          <w:tcPr>
            <w:tcW w:w="463" w:type="dxa"/>
            <w:hideMark/>
          </w:tcPr>
          <w:p w14:paraId="0A500485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187</w:t>
            </w:r>
          </w:p>
        </w:tc>
        <w:tc>
          <w:tcPr>
            <w:tcW w:w="436" w:type="dxa"/>
            <w:hideMark/>
          </w:tcPr>
          <w:p w14:paraId="3ACA0815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242</w:t>
            </w:r>
          </w:p>
        </w:tc>
        <w:tc>
          <w:tcPr>
            <w:tcW w:w="457" w:type="dxa"/>
            <w:hideMark/>
          </w:tcPr>
          <w:p w14:paraId="73A4D615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252</w:t>
            </w:r>
          </w:p>
        </w:tc>
        <w:tc>
          <w:tcPr>
            <w:tcW w:w="483" w:type="dxa"/>
            <w:hideMark/>
          </w:tcPr>
          <w:p w14:paraId="15B5D646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253</w:t>
            </w:r>
          </w:p>
        </w:tc>
        <w:tc>
          <w:tcPr>
            <w:tcW w:w="453" w:type="dxa"/>
            <w:hideMark/>
          </w:tcPr>
          <w:p w14:paraId="7BE9EB9B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243</w:t>
            </w:r>
          </w:p>
        </w:tc>
        <w:tc>
          <w:tcPr>
            <w:tcW w:w="495" w:type="dxa"/>
            <w:hideMark/>
          </w:tcPr>
          <w:p w14:paraId="580091A4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298</w:t>
            </w:r>
          </w:p>
        </w:tc>
        <w:tc>
          <w:tcPr>
            <w:tcW w:w="441" w:type="dxa"/>
            <w:hideMark/>
          </w:tcPr>
          <w:p w14:paraId="28E035FE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222</w:t>
            </w:r>
          </w:p>
        </w:tc>
        <w:tc>
          <w:tcPr>
            <w:tcW w:w="421" w:type="dxa"/>
            <w:hideMark/>
          </w:tcPr>
          <w:p w14:paraId="3C841CF4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264</w:t>
            </w:r>
          </w:p>
        </w:tc>
        <w:tc>
          <w:tcPr>
            <w:tcW w:w="468" w:type="dxa"/>
            <w:hideMark/>
          </w:tcPr>
          <w:p w14:paraId="335781A7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273</w:t>
            </w:r>
          </w:p>
        </w:tc>
        <w:tc>
          <w:tcPr>
            <w:tcW w:w="457" w:type="dxa"/>
            <w:hideMark/>
          </w:tcPr>
          <w:p w14:paraId="3F15A24F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262</w:t>
            </w:r>
          </w:p>
        </w:tc>
        <w:tc>
          <w:tcPr>
            <w:tcW w:w="447" w:type="dxa"/>
            <w:hideMark/>
          </w:tcPr>
          <w:p w14:paraId="3C0084D8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267</w:t>
            </w:r>
          </w:p>
        </w:tc>
        <w:tc>
          <w:tcPr>
            <w:tcW w:w="474" w:type="dxa"/>
            <w:hideMark/>
          </w:tcPr>
          <w:p w14:paraId="7AF52BA1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236</w:t>
            </w:r>
          </w:p>
        </w:tc>
        <w:tc>
          <w:tcPr>
            <w:tcW w:w="463" w:type="dxa"/>
            <w:hideMark/>
          </w:tcPr>
          <w:p w14:paraId="2A97C589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236</w:t>
            </w:r>
          </w:p>
        </w:tc>
        <w:tc>
          <w:tcPr>
            <w:tcW w:w="436" w:type="dxa"/>
            <w:hideMark/>
          </w:tcPr>
          <w:p w14:paraId="1B81F0F6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291</w:t>
            </w:r>
          </w:p>
        </w:tc>
        <w:tc>
          <w:tcPr>
            <w:tcW w:w="457" w:type="dxa"/>
            <w:hideMark/>
          </w:tcPr>
          <w:p w14:paraId="6305DF30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240</w:t>
            </w:r>
          </w:p>
        </w:tc>
        <w:tc>
          <w:tcPr>
            <w:tcW w:w="483" w:type="dxa"/>
            <w:hideMark/>
          </w:tcPr>
          <w:p w14:paraId="73501BC3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137</w:t>
            </w:r>
          </w:p>
        </w:tc>
      </w:tr>
      <w:tr w:rsidR="00515194" w:rsidRPr="002621BC" w14:paraId="661918F7" w14:textId="77777777" w:rsidTr="00D215B6">
        <w:trPr>
          <w:trHeight w:val="311"/>
          <w:jc w:val="center"/>
        </w:trPr>
        <w:tc>
          <w:tcPr>
            <w:tcW w:w="478" w:type="dxa"/>
            <w:noWrap/>
            <w:hideMark/>
          </w:tcPr>
          <w:p w14:paraId="0DB5A218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Num</w:t>
            </w:r>
          </w:p>
        </w:tc>
        <w:tc>
          <w:tcPr>
            <w:tcW w:w="494" w:type="dxa"/>
            <w:hideMark/>
          </w:tcPr>
          <w:p w14:paraId="0C181F3B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177</w:t>
            </w:r>
          </w:p>
        </w:tc>
        <w:tc>
          <w:tcPr>
            <w:tcW w:w="441" w:type="dxa"/>
            <w:hideMark/>
          </w:tcPr>
          <w:p w14:paraId="1472C9DE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156</w:t>
            </w:r>
          </w:p>
        </w:tc>
        <w:tc>
          <w:tcPr>
            <w:tcW w:w="421" w:type="dxa"/>
            <w:hideMark/>
          </w:tcPr>
          <w:p w14:paraId="12B6FC4E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133</w:t>
            </w:r>
          </w:p>
        </w:tc>
        <w:tc>
          <w:tcPr>
            <w:tcW w:w="468" w:type="dxa"/>
            <w:hideMark/>
          </w:tcPr>
          <w:p w14:paraId="10F9E7B9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193</w:t>
            </w:r>
          </w:p>
        </w:tc>
        <w:tc>
          <w:tcPr>
            <w:tcW w:w="457" w:type="dxa"/>
            <w:hideMark/>
          </w:tcPr>
          <w:p w14:paraId="5E3B5E33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138</w:t>
            </w:r>
          </w:p>
        </w:tc>
        <w:tc>
          <w:tcPr>
            <w:tcW w:w="447" w:type="dxa"/>
            <w:hideMark/>
          </w:tcPr>
          <w:p w14:paraId="2699BAFF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168</w:t>
            </w:r>
          </w:p>
        </w:tc>
        <w:tc>
          <w:tcPr>
            <w:tcW w:w="474" w:type="dxa"/>
            <w:hideMark/>
          </w:tcPr>
          <w:p w14:paraId="72A794C3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161</w:t>
            </w:r>
          </w:p>
        </w:tc>
        <w:tc>
          <w:tcPr>
            <w:tcW w:w="463" w:type="dxa"/>
            <w:hideMark/>
          </w:tcPr>
          <w:p w14:paraId="2202EBA9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124</w:t>
            </w:r>
          </w:p>
        </w:tc>
        <w:tc>
          <w:tcPr>
            <w:tcW w:w="436" w:type="dxa"/>
            <w:hideMark/>
          </w:tcPr>
          <w:p w14:paraId="65177EBF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147</w:t>
            </w:r>
          </w:p>
        </w:tc>
        <w:tc>
          <w:tcPr>
            <w:tcW w:w="457" w:type="dxa"/>
            <w:hideMark/>
          </w:tcPr>
          <w:p w14:paraId="516642BF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160</w:t>
            </w:r>
          </w:p>
        </w:tc>
        <w:tc>
          <w:tcPr>
            <w:tcW w:w="483" w:type="dxa"/>
            <w:hideMark/>
          </w:tcPr>
          <w:p w14:paraId="5B1B7FAA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180</w:t>
            </w:r>
          </w:p>
        </w:tc>
        <w:tc>
          <w:tcPr>
            <w:tcW w:w="453" w:type="dxa"/>
            <w:hideMark/>
          </w:tcPr>
          <w:p w14:paraId="48FD7446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148</w:t>
            </w:r>
          </w:p>
        </w:tc>
        <w:tc>
          <w:tcPr>
            <w:tcW w:w="495" w:type="dxa"/>
            <w:hideMark/>
          </w:tcPr>
          <w:p w14:paraId="3E628143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207</w:t>
            </w:r>
          </w:p>
        </w:tc>
        <w:tc>
          <w:tcPr>
            <w:tcW w:w="441" w:type="dxa"/>
            <w:hideMark/>
          </w:tcPr>
          <w:p w14:paraId="6405CD64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152</w:t>
            </w:r>
          </w:p>
        </w:tc>
        <w:tc>
          <w:tcPr>
            <w:tcW w:w="421" w:type="dxa"/>
            <w:hideMark/>
          </w:tcPr>
          <w:p w14:paraId="4DA55E4D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175</w:t>
            </w:r>
          </w:p>
        </w:tc>
        <w:tc>
          <w:tcPr>
            <w:tcW w:w="468" w:type="dxa"/>
            <w:hideMark/>
          </w:tcPr>
          <w:p w14:paraId="5C1F9C2B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196</w:t>
            </w:r>
          </w:p>
        </w:tc>
        <w:tc>
          <w:tcPr>
            <w:tcW w:w="457" w:type="dxa"/>
            <w:hideMark/>
          </w:tcPr>
          <w:p w14:paraId="43B7028D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176</w:t>
            </w:r>
          </w:p>
        </w:tc>
        <w:tc>
          <w:tcPr>
            <w:tcW w:w="447" w:type="dxa"/>
            <w:hideMark/>
          </w:tcPr>
          <w:p w14:paraId="5EE9A866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176</w:t>
            </w:r>
          </w:p>
        </w:tc>
        <w:tc>
          <w:tcPr>
            <w:tcW w:w="474" w:type="dxa"/>
            <w:hideMark/>
          </w:tcPr>
          <w:p w14:paraId="44EE2E57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170</w:t>
            </w:r>
          </w:p>
        </w:tc>
        <w:tc>
          <w:tcPr>
            <w:tcW w:w="463" w:type="dxa"/>
            <w:hideMark/>
          </w:tcPr>
          <w:p w14:paraId="00749EEB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182</w:t>
            </w:r>
          </w:p>
        </w:tc>
        <w:tc>
          <w:tcPr>
            <w:tcW w:w="436" w:type="dxa"/>
            <w:hideMark/>
          </w:tcPr>
          <w:p w14:paraId="150152A6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200</w:t>
            </w:r>
          </w:p>
        </w:tc>
        <w:tc>
          <w:tcPr>
            <w:tcW w:w="457" w:type="dxa"/>
            <w:hideMark/>
          </w:tcPr>
          <w:p w14:paraId="6ECC6366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168</w:t>
            </w:r>
          </w:p>
        </w:tc>
        <w:tc>
          <w:tcPr>
            <w:tcW w:w="483" w:type="dxa"/>
            <w:hideMark/>
          </w:tcPr>
          <w:p w14:paraId="320E3522" w14:textId="77777777" w:rsidR="00515194" w:rsidRPr="002621BC" w:rsidRDefault="00515194" w:rsidP="0022356F">
            <w:pPr>
              <w:rPr>
                <w:sz w:val="14"/>
                <w:szCs w:val="14"/>
              </w:rPr>
            </w:pPr>
            <w:r w:rsidRPr="002621BC">
              <w:rPr>
                <w:sz w:val="14"/>
                <w:szCs w:val="14"/>
              </w:rPr>
              <w:t>98</w:t>
            </w:r>
          </w:p>
        </w:tc>
      </w:tr>
    </w:tbl>
    <w:p w14:paraId="0242EB45" w14:textId="77777777" w:rsidR="00515194" w:rsidRPr="00515194" w:rsidRDefault="00515194"/>
    <w:p w14:paraId="10F7F360" w14:textId="13405436" w:rsidR="00D823B9" w:rsidRDefault="00D823B9"/>
    <w:p w14:paraId="021CEFF0" w14:textId="77777777" w:rsidR="002F0E74" w:rsidRDefault="002F0E74"/>
    <w:p w14:paraId="1D83C0B5" w14:textId="259AC5DB" w:rsidR="00D823B9" w:rsidRDefault="002F0E74" w:rsidP="00D215B6">
      <w:r>
        <w:t xml:space="preserve"> </w:t>
      </w:r>
    </w:p>
    <w:p w14:paraId="3588AFB1" w14:textId="77777777" w:rsidR="00D823B9" w:rsidRDefault="00D823B9"/>
    <w:sectPr w:rsidR="00D823B9" w:rsidSect="006F4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766"/>
    <w:rsid w:val="00003AAB"/>
    <w:rsid w:val="00007C8B"/>
    <w:rsid w:val="00010A46"/>
    <w:rsid w:val="00022E31"/>
    <w:rsid w:val="000361DC"/>
    <w:rsid w:val="00097181"/>
    <w:rsid w:val="000A2B99"/>
    <w:rsid w:val="000D7986"/>
    <w:rsid w:val="000E6EDF"/>
    <w:rsid w:val="000F2A5F"/>
    <w:rsid w:val="00100376"/>
    <w:rsid w:val="00104C3C"/>
    <w:rsid w:val="0012255C"/>
    <w:rsid w:val="001361F6"/>
    <w:rsid w:val="0014316F"/>
    <w:rsid w:val="001447AE"/>
    <w:rsid w:val="00161A44"/>
    <w:rsid w:val="00167B21"/>
    <w:rsid w:val="00175E89"/>
    <w:rsid w:val="001816CF"/>
    <w:rsid w:val="00183B9A"/>
    <w:rsid w:val="001A0458"/>
    <w:rsid w:val="001F1C43"/>
    <w:rsid w:val="001F2B97"/>
    <w:rsid w:val="00215720"/>
    <w:rsid w:val="0022356F"/>
    <w:rsid w:val="00246DC3"/>
    <w:rsid w:val="00264F01"/>
    <w:rsid w:val="00267089"/>
    <w:rsid w:val="0027021D"/>
    <w:rsid w:val="00280859"/>
    <w:rsid w:val="00297A2F"/>
    <w:rsid w:val="002A5BB0"/>
    <w:rsid w:val="002A7E1E"/>
    <w:rsid w:val="002B52F9"/>
    <w:rsid w:val="002C34D5"/>
    <w:rsid w:val="002C6A72"/>
    <w:rsid w:val="002E3219"/>
    <w:rsid w:val="002F0E74"/>
    <w:rsid w:val="002F6D07"/>
    <w:rsid w:val="002F7C0B"/>
    <w:rsid w:val="003119DB"/>
    <w:rsid w:val="003526E0"/>
    <w:rsid w:val="003962B9"/>
    <w:rsid w:val="003D1E85"/>
    <w:rsid w:val="003D28F6"/>
    <w:rsid w:val="003D54BC"/>
    <w:rsid w:val="003F64AE"/>
    <w:rsid w:val="00410B7D"/>
    <w:rsid w:val="004259F1"/>
    <w:rsid w:val="00476880"/>
    <w:rsid w:val="004B00AE"/>
    <w:rsid w:val="004B0183"/>
    <w:rsid w:val="004B5A21"/>
    <w:rsid w:val="004C0BE5"/>
    <w:rsid w:val="004F6AD1"/>
    <w:rsid w:val="00503509"/>
    <w:rsid w:val="00512F7F"/>
    <w:rsid w:val="00515194"/>
    <w:rsid w:val="00522E73"/>
    <w:rsid w:val="00523DB6"/>
    <w:rsid w:val="00532A1C"/>
    <w:rsid w:val="00534BE4"/>
    <w:rsid w:val="0054064A"/>
    <w:rsid w:val="00553098"/>
    <w:rsid w:val="0055329C"/>
    <w:rsid w:val="0055612C"/>
    <w:rsid w:val="00566F0A"/>
    <w:rsid w:val="00596DF3"/>
    <w:rsid w:val="005B4DE7"/>
    <w:rsid w:val="005E0CE6"/>
    <w:rsid w:val="005E5F41"/>
    <w:rsid w:val="005F28BB"/>
    <w:rsid w:val="00610A44"/>
    <w:rsid w:val="00613F9A"/>
    <w:rsid w:val="006419E5"/>
    <w:rsid w:val="00645385"/>
    <w:rsid w:val="00654460"/>
    <w:rsid w:val="00662B6B"/>
    <w:rsid w:val="00666766"/>
    <w:rsid w:val="006829D6"/>
    <w:rsid w:val="006A4A54"/>
    <w:rsid w:val="006B2DB5"/>
    <w:rsid w:val="006B7115"/>
    <w:rsid w:val="006D072B"/>
    <w:rsid w:val="006F4B46"/>
    <w:rsid w:val="007047D8"/>
    <w:rsid w:val="007213B0"/>
    <w:rsid w:val="00724703"/>
    <w:rsid w:val="00726414"/>
    <w:rsid w:val="007333C3"/>
    <w:rsid w:val="00744771"/>
    <w:rsid w:val="007824FD"/>
    <w:rsid w:val="0079722C"/>
    <w:rsid w:val="007F63C9"/>
    <w:rsid w:val="00812F88"/>
    <w:rsid w:val="008132CD"/>
    <w:rsid w:val="008223EE"/>
    <w:rsid w:val="00830016"/>
    <w:rsid w:val="008358FC"/>
    <w:rsid w:val="00847E3C"/>
    <w:rsid w:val="00853328"/>
    <w:rsid w:val="00863EAA"/>
    <w:rsid w:val="00892841"/>
    <w:rsid w:val="008A4C78"/>
    <w:rsid w:val="008B39BC"/>
    <w:rsid w:val="008F3702"/>
    <w:rsid w:val="009027B3"/>
    <w:rsid w:val="00911398"/>
    <w:rsid w:val="009278A1"/>
    <w:rsid w:val="00930200"/>
    <w:rsid w:val="00936460"/>
    <w:rsid w:val="0094040A"/>
    <w:rsid w:val="0094408C"/>
    <w:rsid w:val="00955CB7"/>
    <w:rsid w:val="00985B9B"/>
    <w:rsid w:val="00995FEB"/>
    <w:rsid w:val="009A6637"/>
    <w:rsid w:val="009B2EC2"/>
    <w:rsid w:val="009B3FA0"/>
    <w:rsid w:val="009C08B0"/>
    <w:rsid w:val="009E74BA"/>
    <w:rsid w:val="009F72A4"/>
    <w:rsid w:val="00A205B4"/>
    <w:rsid w:val="00A50137"/>
    <w:rsid w:val="00A55C31"/>
    <w:rsid w:val="00A56B02"/>
    <w:rsid w:val="00A70EF1"/>
    <w:rsid w:val="00A854F6"/>
    <w:rsid w:val="00A9183A"/>
    <w:rsid w:val="00A97C92"/>
    <w:rsid w:val="00AA72AE"/>
    <w:rsid w:val="00AE1220"/>
    <w:rsid w:val="00AF722D"/>
    <w:rsid w:val="00B01A75"/>
    <w:rsid w:val="00B1292D"/>
    <w:rsid w:val="00B260F8"/>
    <w:rsid w:val="00B37F6A"/>
    <w:rsid w:val="00B4627B"/>
    <w:rsid w:val="00B5539E"/>
    <w:rsid w:val="00B848B8"/>
    <w:rsid w:val="00BA0B44"/>
    <w:rsid w:val="00BB7AC8"/>
    <w:rsid w:val="00BC4D3F"/>
    <w:rsid w:val="00BC7ED5"/>
    <w:rsid w:val="00BC7FAA"/>
    <w:rsid w:val="00BE36D3"/>
    <w:rsid w:val="00BE3D12"/>
    <w:rsid w:val="00C064B4"/>
    <w:rsid w:val="00C17628"/>
    <w:rsid w:val="00C20368"/>
    <w:rsid w:val="00C25C46"/>
    <w:rsid w:val="00C40B65"/>
    <w:rsid w:val="00C4253E"/>
    <w:rsid w:val="00C5669E"/>
    <w:rsid w:val="00C664B9"/>
    <w:rsid w:val="00C84D77"/>
    <w:rsid w:val="00C92486"/>
    <w:rsid w:val="00CA5237"/>
    <w:rsid w:val="00CB7A74"/>
    <w:rsid w:val="00CE6B45"/>
    <w:rsid w:val="00CF76E4"/>
    <w:rsid w:val="00D00991"/>
    <w:rsid w:val="00D215B6"/>
    <w:rsid w:val="00D266AC"/>
    <w:rsid w:val="00D32091"/>
    <w:rsid w:val="00D523B4"/>
    <w:rsid w:val="00D77645"/>
    <w:rsid w:val="00D823B9"/>
    <w:rsid w:val="00DA136B"/>
    <w:rsid w:val="00DB19C9"/>
    <w:rsid w:val="00DB5BA1"/>
    <w:rsid w:val="00DC3DDE"/>
    <w:rsid w:val="00DE2E92"/>
    <w:rsid w:val="00DF084D"/>
    <w:rsid w:val="00DF7D9D"/>
    <w:rsid w:val="00E231C3"/>
    <w:rsid w:val="00E82D79"/>
    <w:rsid w:val="00E833EC"/>
    <w:rsid w:val="00EB70CC"/>
    <w:rsid w:val="00ED3D02"/>
    <w:rsid w:val="00EE20FE"/>
    <w:rsid w:val="00F03F0C"/>
    <w:rsid w:val="00F117EF"/>
    <w:rsid w:val="00F30F68"/>
    <w:rsid w:val="00F541CA"/>
    <w:rsid w:val="00F55981"/>
    <w:rsid w:val="00F93B41"/>
    <w:rsid w:val="00F97EC4"/>
    <w:rsid w:val="00FC5538"/>
    <w:rsid w:val="00FE33E8"/>
    <w:rsid w:val="00FF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A1AB0"/>
  <w15:chartTrackingRefBased/>
  <w15:docId w15:val="{B00099D6-282A-B149-B9D8-B8007996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19E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0E7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0E74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fontTable" Target="fontTable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3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4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A. Pediatric</a:t>
            </a:r>
            <a:r>
              <a:rPr lang="en-US" baseline="0"/>
              <a:t> </a:t>
            </a:r>
            <a:r>
              <a:rPr lang="en-US"/>
              <a:t>Clinic 1</a:t>
            </a:r>
            <a:r>
              <a:rPr lang="en-US" baseline="0"/>
              <a:t> </a:t>
            </a:r>
            <a:endParaRPr lang="en-US"/>
          </a:p>
        </c:rich>
      </c:tx>
      <c:layout>
        <c:manualLayout>
          <c:xMode val="edge"/>
          <c:yMode val="edge"/>
          <c:x val="0.34278455818022746"/>
          <c:y val="9.2592592592592587E-3"/>
        </c:manualLayout>
      </c:layout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Xbar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CC85-2940-9DA1-93AF42B2060D}"/>
              </c:ext>
            </c:extLst>
          </c:dPt>
          <c:dPt>
            <c:idx val="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1-CC85-2940-9DA1-93AF42B2060D}"/>
              </c:ext>
            </c:extLst>
          </c:dPt>
          <c:dPt>
            <c:idx val="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CC85-2940-9DA1-93AF42B2060D}"/>
              </c:ext>
            </c:extLst>
          </c:dPt>
          <c:dPt>
            <c:idx val="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CC85-2940-9DA1-93AF42B2060D}"/>
              </c:ext>
            </c:extLst>
          </c:dPt>
          <c:dPt>
            <c:idx val="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4-CC85-2940-9DA1-93AF42B2060D}"/>
              </c:ext>
            </c:extLst>
          </c:dPt>
          <c:dPt>
            <c:idx val="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6-CC85-2940-9DA1-93AF42B2060D}"/>
              </c:ext>
            </c:extLst>
          </c:dPt>
          <c:dPt>
            <c:idx val="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7-CC85-2940-9DA1-93AF42B2060D}"/>
              </c:ext>
            </c:extLst>
          </c:dPt>
          <c:dPt>
            <c:idx val="8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8-CC85-2940-9DA1-93AF42B2060D}"/>
              </c:ext>
            </c:extLst>
          </c:dPt>
          <c:dPt>
            <c:idx val="9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9-CC85-2940-9DA1-93AF42B2060D}"/>
              </c:ext>
            </c:extLst>
          </c:dPt>
          <c:dPt>
            <c:idx val="10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A-CC85-2940-9DA1-93AF42B2060D}"/>
              </c:ext>
            </c:extLst>
          </c:dPt>
          <c:dPt>
            <c:idx val="1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B-CC85-2940-9DA1-93AF42B2060D}"/>
              </c:ext>
            </c:extLst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C-CC85-2940-9DA1-93AF42B2060D}"/>
              </c:ext>
            </c:extLst>
          </c:dPt>
          <c:dPt>
            <c:idx val="13"/>
            <c:bubble3D val="0"/>
            <c:extLst>
              <c:ext xmlns:c16="http://schemas.microsoft.com/office/drawing/2014/chart" uri="{C3380CC4-5D6E-409C-BE32-E72D297353CC}">
                <c16:uniqueId val="{0000000D-CC85-2940-9DA1-93AF42B2060D}"/>
              </c:ext>
            </c:extLst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E-CC85-2940-9DA1-93AF42B2060D}"/>
              </c:ext>
            </c:extLst>
          </c:dPt>
          <c:dPt>
            <c:idx val="1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F-CC85-2940-9DA1-93AF42B2060D}"/>
              </c:ext>
            </c:extLst>
          </c:dPt>
          <c:dPt>
            <c:idx val="1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0-CC85-2940-9DA1-93AF42B2060D}"/>
              </c:ext>
            </c:extLst>
          </c:dPt>
          <c:cat>
            <c:strRef>
              <c:f>spcwhm5!$A$1:$A$18</c:f>
              <c:strCache>
                <c:ptCount val="18"/>
                <c:pt idx="0">
                  <c:v>September 2018</c:v>
                </c:pt>
                <c:pt idx="1">
                  <c:v>October 2018</c:v>
                </c:pt>
                <c:pt idx="2">
                  <c:v>November 2018</c:v>
                </c:pt>
                <c:pt idx="3">
                  <c:v>December 2018</c:v>
                </c:pt>
                <c:pt idx="4">
                  <c:v>January 2019</c:v>
                </c:pt>
                <c:pt idx="5">
                  <c:v>February 2019</c:v>
                </c:pt>
                <c:pt idx="6">
                  <c:v>March 2019</c:v>
                </c:pt>
                <c:pt idx="7">
                  <c:v>April 2019</c:v>
                </c:pt>
                <c:pt idx="8">
                  <c:v>May 2019</c:v>
                </c:pt>
                <c:pt idx="9">
                  <c:v>June 2019</c:v>
                </c:pt>
                <c:pt idx="10">
                  <c:v>July 2019</c:v>
                </c:pt>
                <c:pt idx="11">
                  <c:v>Aug 2019</c:v>
                </c:pt>
                <c:pt idx="12">
                  <c:v>Sept 2019</c:v>
                </c:pt>
                <c:pt idx="13">
                  <c:v>Oct 2019</c:v>
                </c:pt>
                <c:pt idx="14">
                  <c:v>Nov 2019</c:v>
                </c:pt>
                <c:pt idx="15">
                  <c:v>Dec 2019</c:v>
                </c:pt>
                <c:pt idx="16">
                  <c:v>Jan 2020</c:v>
                </c:pt>
                <c:pt idx="17">
                  <c:v>Feb 2020</c:v>
                </c:pt>
              </c:strCache>
            </c:strRef>
          </c:cat>
          <c:val>
            <c:numRef>
              <c:f>spcwhm5!$B$1:$B$18</c:f>
              <c:numCache>
                <c:formatCode>0.00%</c:formatCode>
                <c:ptCount val="18"/>
                <c:pt idx="0">
                  <c:v>0.3202247191011236</c:v>
                </c:pt>
                <c:pt idx="1">
                  <c:v>0.29702970297029702</c:v>
                </c:pt>
                <c:pt idx="2">
                  <c:v>0.34911242603550297</c:v>
                </c:pt>
                <c:pt idx="3">
                  <c:v>0.43434343434343436</c:v>
                </c:pt>
                <c:pt idx="4">
                  <c:v>0.42708333333333331</c:v>
                </c:pt>
                <c:pt idx="5">
                  <c:v>0.453125</c:v>
                </c:pt>
                <c:pt idx="6">
                  <c:v>0.48325358851674644</c:v>
                </c:pt>
                <c:pt idx="7">
                  <c:v>0.52500000000000002</c:v>
                </c:pt>
                <c:pt idx="8">
                  <c:v>0.53881278538812782</c:v>
                </c:pt>
                <c:pt idx="9">
                  <c:v>0.54744525547445255</c:v>
                </c:pt>
                <c:pt idx="10">
                  <c:v>0.55932203389830504</c:v>
                </c:pt>
                <c:pt idx="11">
                  <c:v>0.56994818652849744</c:v>
                </c:pt>
                <c:pt idx="12">
                  <c:v>0.60752688172043012</c:v>
                </c:pt>
                <c:pt idx="13">
                  <c:v>0.6029411764705882</c:v>
                </c:pt>
                <c:pt idx="14">
                  <c:v>0.59375</c:v>
                </c:pt>
                <c:pt idx="15">
                  <c:v>0.6283783783783784</c:v>
                </c:pt>
                <c:pt idx="16">
                  <c:v>0.61881188118811881</c:v>
                </c:pt>
                <c:pt idx="17">
                  <c:v>0.62790697674418605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CC85-2940-9DA1-93AF42B2060D}"/>
            </c:ext>
          </c:extLst>
        </c:ser>
        <c:ser>
          <c:idx val="1"/>
          <c:order val="1"/>
          <c:tx>
            <c:v>Avg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none"/>
          </c:marker>
          <c:dPt>
            <c:idx val="6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3-CC85-2940-9DA1-93AF42B2060D}"/>
              </c:ext>
            </c:extLst>
          </c:dPt>
          <c:dLbls>
            <c:dLbl>
              <c:idx val="0"/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Avg=38.11%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4-CC85-2940-9DA1-93AF42B2060D}"/>
                </c:ext>
              </c:extLst>
            </c:dLbl>
            <c:dLbl>
              <c:idx val="6"/>
              <c:layout>
                <c:manualLayout>
                  <c:x val="5.5555555555554534E-3"/>
                  <c:y val="0.12371134020618553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Avg=57.35%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3-CC85-2940-9DA1-93AF42B2060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spcwhm5!$A$1:$A$18</c:f>
              <c:strCache>
                <c:ptCount val="18"/>
                <c:pt idx="0">
                  <c:v>September 2018</c:v>
                </c:pt>
                <c:pt idx="1">
                  <c:v>October 2018</c:v>
                </c:pt>
                <c:pt idx="2">
                  <c:v>November 2018</c:v>
                </c:pt>
                <c:pt idx="3">
                  <c:v>December 2018</c:v>
                </c:pt>
                <c:pt idx="4">
                  <c:v>January 2019</c:v>
                </c:pt>
                <c:pt idx="5">
                  <c:v>February 2019</c:v>
                </c:pt>
                <c:pt idx="6">
                  <c:v>March 2019</c:v>
                </c:pt>
                <c:pt idx="7">
                  <c:v>April 2019</c:v>
                </c:pt>
                <c:pt idx="8">
                  <c:v>May 2019</c:v>
                </c:pt>
                <c:pt idx="9">
                  <c:v>June 2019</c:v>
                </c:pt>
                <c:pt idx="10">
                  <c:v>July 2019</c:v>
                </c:pt>
                <c:pt idx="11">
                  <c:v>Aug 2019</c:v>
                </c:pt>
                <c:pt idx="12">
                  <c:v>Sept 2019</c:v>
                </c:pt>
                <c:pt idx="13">
                  <c:v>Oct 2019</c:v>
                </c:pt>
                <c:pt idx="14">
                  <c:v>Nov 2019</c:v>
                </c:pt>
                <c:pt idx="15">
                  <c:v>Dec 2019</c:v>
                </c:pt>
                <c:pt idx="16">
                  <c:v>Jan 2020</c:v>
                </c:pt>
                <c:pt idx="17">
                  <c:v>Feb 2020</c:v>
                </c:pt>
              </c:strCache>
            </c:strRef>
          </c:cat>
          <c:val>
            <c:numRef>
              <c:f>spcwhm5!$C$1:$C$18</c:f>
              <c:numCache>
                <c:formatCode>0.00%</c:formatCode>
                <c:ptCount val="18"/>
                <c:pt idx="0">
                  <c:v>0.38107869142351902</c:v>
                </c:pt>
                <c:pt idx="1">
                  <c:v>0.38107869142351902</c:v>
                </c:pt>
                <c:pt idx="2">
                  <c:v>0.38107869142351902</c:v>
                </c:pt>
                <c:pt idx="3">
                  <c:v>0.38107869142351902</c:v>
                </c:pt>
                <c:pt idx="4">
                  <c:v>0.38107869142351902</c:v>
                </c:pt>
                <c:pt idx="5">
                  <c:v>0.38107869142351902</c:v>
                </c:pt>
                <c:pt idx="6">
                  <c:v>0.57347029924073245</c:v>
                </c:pt>
                <c:pt idx="7">
                  <c:v>0.57347029924073245</c:v>
                </c:pt>
                <c:pt idx="8">
                  <c:v>0.57347029924073245</c:v>
                </c:pt>
                <c:pt idx="9">
                  <c:v>0.57347029924073245</c:v>
                </c:pt>
                <c:pt idx="10">
                  <c:v>0.57347029924073245</c:v>
                </c:pt>
                <c:pt idx="11">
                  <c:v>0.57347029924073245</c:v>
                </c:pt>
                <c:pt idx="12">
                  <c:v>0.57347029924073245</c:v>
                </c:pt>
                <c:pt idx="13">
                  <c:v>0.57347029924073245</c:v>
                </c:pt>
                <c:pt idx="14">
                  <c:v>0.57347029924073245</c:v>
                </c:pt>
                <c:pt idx="15">
                  <c:v>0.57347029924073245</c:v>
                </c:pt>
                <c:pt idx="16">
                  <c:v>0.57347029924073245</c:v>
                </c:pt>
                <c:pt idx="17">
                  <c:v>0.57347029924073245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5-CC85-2940-9DA1-93AF42B2060D}"/>
            </c:ext>
          </c:extLst>
        </c:ser>
        <c:ser>
          <c:idx val="2"/>
          <c:order val="2"/>
          <c:tx>
            <c:v>UCL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6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7-CC85-2940-9DA1-93AF42B2060D}"/>
              </c:ext>
            </c:extLst>
          </c:dPt>
          <c:cat>
            <c:strRef>
              <c:f>spcwhm5!$A$1:$A$18</c:f>
              <c:strCache>
                <c:ptCount val="18"/>
                <c:pt idx="0">
                  <c:v>September 2018</c:v>
                </c:pt>
                <c:pt idx="1">
                  <c:v>October 2018</c:v>
                </c:pt>
                <c:pt idx="2">
                  <c:v>November 2018</c:v>
                </c:pt>
                <c:pt idx="3">
                  <c:v>December 2018</c:v>
                </c:pt>
                <c:pt idx="4">
                  <c:v>January 2019</c:v>
                </c:pt>
                <c:pt idx="5">
                  <c:v>February 2019</c:v>
                </c:pt>
                <c:pt idx="6">
                  <c:v>March 2019</c:v>
                </c:pt>
                <c:pt idx="7">
                  <c:v>April 2019</c:v>
                </c:pt>
                <c:pt idx="8">
                  <c:v>May 2019</c:v>
                </c:pt>
                <c:pt idx="9">
                  <c:v>June 2019</c:v>
                </c:pt>
                <c:pt idx="10">
                  <c:v>July 2019</c:v>
                </c:pt>
                <c:pt idx="11">
                  <c:v>Aug 2019</c:v>
                </c:pt>
                <c:pt idx="12">
                  <c:v>Sept 2019</c:v>
                </c:pt>
                <c:pt idx="13">
                  <c:v>Oct 2019</c:v>
                </c:pt>
                <c:pt idx="14">
                  <c:v>Nov 2019</c:v>
                </c:pt>
                <c:pt idx="15">
                  <c:v>Dec 2019</c:v>
                </c:pt>
                <c:pt idx="16">
                  <c:v>Jan 2020</c:v>
                </c:pt>
                <c:pt idx="17">
                  <c:v>Feb 2020</c:v>
                </c:pt>
              </c:strCache>
            </c:strRef>
          </c:cat>
          <c:val>
            <c:numRef>
              <c:f>spcwhm5!$D$1:$D$18</c:f>
              <c:numCache>
                <c:formatCode>0.00%</c:formatCode>
                <c:ptCount val="18"/>
                <c:pt idx="0">
                  <c:v>0.41747983679122991</c:v>
                </c:pt>
                <c:pt idx="1">
                  <c:v>0.41524903656316692</c:v>
                </c:pt>
                <c:pt idx="2">
                  <c:v>0.4184365262731673</c:v>
                </c:pt>
                <c:pt idx="3">
                  <c:v>0.41559246574642394</c:v>
                </c:pt>
                <c:pt idx="4">
                  <c:v>0.41612759493454626</c:v>
                </c:pt>
                <c:pt idx="5">
                  <c:v>0.41612759493454626</c:v>
                </c:pt>
                <c:pt idx="6">
                  <c:v>0.60768060541396629</c:v>
                </c:pt>
                <c:pt idx="7">
                  <c:v>0.60844186734465633</c:v>
                </c:pt>
                <c:pt idx="8">
                  <c:v>0.60689042244957803</c:v>
                </c:pt>
                <c:pt idx="9">
                  <c:v>0.6157244931006951</c:v>
                </c:pt>
                <c:pt idx="10">
                  <c:v>0.61064465671788137</c:v>
                </c:pt>
                <c:pt idx="11">
                  <c:v>0.6090704182317338</c:v>
                </c:pt>
                <c:pt idx="12">
                  <c:v>0.60973412605347677</c:v>
                </c:pt>
                <c:pt idx="13">
                  <c:v>0.60809731147287416</c:v>
                </c:pt>
                <c:pt idx="14">
                  <c:v>0.6091630064739012</c:v>
                </c:pt>
                <c:pt idx="15">
                  <c:v>0.61412392139323058</c:v>
                </c:pt>
                <c:pt idx="16">
                  <c:v>0.6082683101040981</c:v>
                </c:pt>
                <c:pt idx="17">
                  <c:v>0.61118111095992267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8-CC85-2940-9DA1-93AF42B2060D}"/>
            </c:ext>
          </c:extLst>
        </c:ser>
        <c:ser>
          <c:idx val="3"/>
          <c:order val="3"/>
          <c:tx>
            <c:v>LCL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6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A-CC85-2940-9DA1-93AF42B2060D}"/>
              </c:ext>
            </c:extLst>
          </c:dPt>
          <c:cat>
            <c:strRef>
              <c:f>spcwhm5!$A$1:$A$18</c:f>
              <c:strCache>
                <c:ptCount val="18"/>
                <c:pt idx="0">
                  <c:v>September 2018</c:v>
                </c:pt>
                <c:pt idx="1">
                  <c:v>October 2018</c:v>
                </c:pt>
                <c:pt idx="2">
                  <c:v>November 2018</c:v>
                </c:pt>
                <c:pt idx="3">
                  <c:v>December 2018</c:v>
                </c:pt>
                <c:pt idx="4">
                  <c:v>January 2019</c:v>
                </c:pt>
                <c:pt idx="5">
                  <c:v>February 2019</c:v>
                </c:pt>
                <c:pt idx="6">
                  <c:v>March 2019</c:v>
                </c:pt>
                <c:pt idx="7">
                  <c:v>April 2019</c:v>
                </c:pt>
                <c:pt idx="8">
                  <c:v>May 2019</c:v>
                </c:pt>
                <c:pt idx="9">
                  <c:v>June 2019</c:v>
                </c:pt>
                <c:pt idx="10">
                  <c:v>July 2019</c:v>
                </c:pt>
                <c:pt idx="11">
                  <c:v>Aug 2019</c:v>
                </c:pt>
                <c:pt idx="12">
                  <c:v>Sept 2019</c:v>
                </c:pt>
                <c:pt idx="13">
                  <c:v>Oct 2019</c:v>
                </c:pt>
                <c:pt idx="14">
                  <c:v>Nov 2019</c:v>
                </c:pt>
                <c:pt idx="15">
                  <c:v>Dec 2019</c:v>
                </c:pt>
                <c:pt idx="16">
                  <c:v>Jan 2020</c:v>
                </c:pt>
                <c:pt idx="17">
                  <c:v>Feb 2020</c:v>
                </c:pt>
              </c:strCache>
            </c:strRef>
          </c:cat>
          <c:val>
            <c:numRef>
              <c:f>spcwhm5!$E$1:$E$18</c:f>
              <c:numCache>
                <c:formatCode>0.00%</c:formatCode>
                <c:ptCount val="18"/>
                <c:pt idx="0">
                  <c:v>0.34467754605580814</c:v>
                </c:pt>
                <c:pt idx="1">
                  <c:v>0.34690834628387113</c:v>
                </c:pt>
                <c:pt idx="2">
                  <c:v>0.34372085657387075</c:v>
                </c:pt>
                <c:pt idx="3">
                  <c:v>0.3465649171006141</c:v>
                </c:pt>
                <c:pt idx="4">
                  <c:v>0.34602978791249178</c:v>
                </c:pt>
                <c:pt idx="5">
                  <c:v>0.34602978791249178</c:v>
                </c:pt>
                <c:pt idx="6">
                  <c:v>0.53925999306749861</c:v>
                </c:pt>
                <c:pt idx="7">
                  <c:v>0.53849873113680857</c:v>
                </c:pt>
                <c:pt idx="8">
                  <c:v>0.54005017603188687</c:v>
                </c:pt>
                <c:pt idx="9">
                  <c:v>0.5312161053807698</c:v>
                </c:pt>
                <c:pt idx="10">
                  <c:v>0.53629594176358353</c:v>
                </c:pt>
                <c:pt idx="11">
                  <c:v>0.5378701802497311</c:v>
                </c:pt>
                <c:pt idx="12">
                  <c:v>0.53720647242798814</c:v>
                </c:pt>
                <c:pt idx="13">
                  <c:v>0.53884328700859074</c:v>
                </c:pt>
                <c:pt idx="14">
                  <c:v>0.5377775920075637</c:v>
                </c:pt>
                <c:pt idx="15">
                  <c:v>0.53281667708823433</c:v>
                </c:pt>
                <c:pt idx="16">
                  <c:v>0.5386722883773668</c:v>
                </c:pt>
                <c:pt idx="17">
                  <c:v>0.53575948752154223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CC85-2940-9DA1-93AF42B206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47407432"/>
        <c:axId val="347414648"/>
      </c:lineChart>
      <c:catAx>
        <c:axId val="3474074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Month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47414648"/>
        <c:crosses val="autoZero"/>
        <c:auto val="0"/>
        <c:lblAlgn val="ctr"/>
        <c:lblOffset val="100"/>
        <c:noMultiLvlLbl val="0"/>
      </c:catAx>
      <c:valAx>
        <c:axId val="347414648"/>
        <c:scaling>
          <c:orientation val="minMax"/>
          <c:max val="0.70000000000000007"/>
          <c:min val="0.1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</a:t>
                </a:r>
              </a:p>
            </c:rich>
          </c:tx>
          <c:overlay val="0"/>
        </c:title>
        <c:numFmt formatCode="0%" sourceLinked="0"/>
        <c:majorTickMark val="out"/>
        <c:minorTickMark val="none"/>
        <c:tickLblPos val="nextTo"/>
        <c:crossAx val="347407432"/>
        <c:crosses val="autoZero"/>
        <c:crossBetween val="midCat"/>
        <c:majorUnit val="0.1"/>
        <c:minorUnit val="1.0000000000000002E-2"/>
      </c:valAx>
      <c:spPr>
        <a:solidFill>
          <a:srgbClr val="FFFFFF"/>
        </a:solidFill>
        <a:ln w="25400">
          <a:noFill/>
        </a:ln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rgbClr val="FFFFFF"/>
    </a:solidFill>
    <a:ln w="12700">
      <a:solidFill>
        <a:srgbClr val="000000"/>
      </a:solidFill>
      <a:prstDash val="solid"/>
    </a:ln>
  </c:sp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B. Pediatric Clinic</a:t>
            </a:r>
            <a:r>
              <a:rPr lang="en-US" baseline="0"/>
              <a:t> 2</a:t>
            </a:r>
            <a:endParaRPr lang="en-US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Xbar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Pt>
            <c:idx val="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17D4-2B40-B459-F4C2F29011D4}"/>
              </c:ext>
            </c:extLst>
          </c:dPt>
          <c:dPt>
            <c:idx val="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2-17D4-2B40-B459-F4C2F29011D4}"/>
              </c:ext>
            </c:extLst>
          </c:dPt>
          <c:dPt>
            <c:idx val="9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17D4-2B40-B459-F4C2F29011D4}"/>
              </c:ext>
            </c:extLst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4-17D4-2B40-B459-F4C2F29011D4}"/>
              </c:ext>
            </c:extLst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5-17D4-2B40-B459-F4C2F29011D4}"/>
              </c:ext>
            </c:extLst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7-17D4-2B40-B459-F4C2F29011D4}"/>
              </c:ext>
            </c:extLst>
          </c:dPt>
          <c:dPt>
            <c:idx val="1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8-17D4-2B40-B459-F4C2F29011D4}"/>
              </c:ext>
            </c:extLst>
          </c:dPt>
          <c:dPt>
            <c:idx val="18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9-17D4-2B40-B459-F4C2F29011D4}"/>
              </c:ext>
            </c:extLst>
          </c:dPt>
          <c:dPt>
            <c:idx val="19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A-17D4-2B40-B459-F4C2F29011D4}"/>
              </c:ext>
            </c:extLst>
          </c:dPt>
          <c:dPt>
            <c:idx val="20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B-17D4-2B40-B459-F4C2F29011D4}"/>
              </c:ext>
            </c:extLst>
          </c:dPt>
          <c:dPt>
            <c:idx val="2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C-17D4-2B40-B459-F4C2F29011D4}"/>
              </c:ext>
            </c:extLst>
          </c:dPt>
          <c:dPt>
            <c:idx val="2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D-17D4-2B40-B459-F4C2F29011D4}"/>
              </c:ext>
            </c:extLst>
          </c:dPt>
          <c:cat>
            <c:strRef>
              <c:f>spcwhm2!$A$1:$A$23</c:f>
              <c:strCache>
                <c:ptCount val="23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August 2019</c:v>
                </c:pt>
                <c:pt idx="16">
                  <c:v>September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  <c:pt idx="20">
                  <c:v>Janaury 2020</c:v>
                </c:pt>
                <c:pt idx="21">
                  <c:v>Feb 2020</c:v>
                </c:pt>
                <c:pt idx="22">
                  <c:v>Mar 2020</c:v>
                </c:pt>
              </c:strCache>
            </c:strRef>
          </c:cat>
          <c:val>
            <c:numRef>
              <c:f>spcwhm2!$B$1:$B$23</c:f>
              <c:numCache>
                <c:formatCode>0.00%</c:formatCode>
                <c:ptCount val="23"/>
                <c:pt idx="0">
                  <c:v>0.38589981447124305</c:v>
                </c:pt>
                <c:pt idx="1">
                  <c:v>0.3762575452716298</c:v>
                </c:pt>
                <c:pt idx="2">
                  <c:v>0.43169398907103823</c:v>
                </c:pt>
                <c:pt idx="3">
                  <c:v>0.38810641627543035</c:v>
                </c:pt>
                <c:pt idx="4">
                  <c:v>0.42488262910798125</c:v>
                </c:pt>
                <c:pt idx="5">
                  <c:v>0.4157303370786517</c:v>
                </c:pt>
                <c:pt idx="6">
                  <c:v>0.45972495088408644</c:v>
                </c:pt>
                <c:pt idx="7">
                  <c:v>0.4794816414686825</c:v>
                </c:pt>
                <c:pt idx="8">
                  <c:v>0.49812030075187969</c:v>
                </c:pt>
                <c:pt idx="9">
                  <c:v>0.46559633027522934</c:v>
                </c:pt>
                <c:pt idx="10">
                  <c:v>0.50456621004566216</c:v>
                </c:pt>
                <c:pt idx="11">
                  <c:v>0.49186256781193488</c:v>
                </c:pt>
                <c:pt idx="12">
                  <c:v>0.55283018867924527</c:v>
                </c:pt>
                <c:pt idx="13">
                  <c:v>0.55110220440881763</c:v>
                </c:pt>
                <c:pt idx="14">
                  <c:v>0.50564334085778784</c:v>
                </c:pt>
                <c:pt idx="15">
                  <c:v>0.5706806282722513</c:v>
                </c:pt>
                <c:pt idx="16">
                  <c:v>0.58848614072494665</c:v>
                </c:pt>
                <c:pt idx="17">
                  <c:v>0.54830917874396135</c:v>
                </c:pt>
                <c:pt idx="18">
                  <c:v>0.62344139650872821</c:v>
                </c:pt>
                <c:pt idx="19">
                  <c:v>0.6055979643765903</c:v>
                </c:pt>
                <c:pt idx="20">
                  <c:v>0.60969976905311773</c:v>
                </c:pt>
                <c:pt idx="21">
                  <c:v>0.60799999999999998</c:v>
                </c:pt>
                <c:pt idx="22">
                  <c:v>0.59230769230769231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17D4-2B40-B459-F4C2F29011D4}"/>
            </c:ext>
          </c:extLst>
        </c:ser>
        <c:ser>
          <c:idx val="1"/>
          <c:order val="1"/>
          <c:tx>
            <c:v>Avg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none"/>
          </c:marker>
          <c:dPt>
            <c:idx val="6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0-17D4-2B40-B459-F4C2F29011D4}"/>
              </c:ext>
            </c:extLst>
          </c:dPt>
          <c:dPt>
            <c:idx val="15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2-17D4-2B40-B459-F4C2F29011D4}"/>
              </c:ext>
            </c:extLst>
          </c:dPt>
          <c:dLbls>
            <c:dLbl>
              <c:idx val="0"/>
              <c:layout>
                <c:manualLayout>
                  <c:x val="-9.7463422608506118E-3"/>
                  <c:y val="-8.6609834927658835E-2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Avg=40%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3-17D4-2B40-B459-F4C2F29011D4}"/>
                </c:ext>
              </c:extLst>
            </c:dLbl>
            <c:dLbl>
              <c:idx val="6"/>
              <c:layout>
                <c:manualLayout>
                  <c:x val="-2.2645197032031938E-2"/>
                  <c:y val="-7.2934327987363712E-2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Avg=50%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0-17D4-2B40-B459-F4C2F29011D4}"/>
                </c:ext>
              </c:extLst>
            </c:dLbl>
            <c:dLbl>
              <c:idx val="15"/>
              <c:layout>
                <c:manualLayout>
                  <c:x val="0"/>
                  <c:y val="-7.7492863585640379E-2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Avg=59%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2-17D4-2B40-B459-F4C2F29011D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spcwhm2!$A$1:$A$23</c:f>
              <c:strCache>
                <c:ptCount val="23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August 2019</c:v>
                </c:pt>
                <c:pt idx="16">
                  <c:v>September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  <c:pt idx="20">
                  <c:v>Janaury 2020</c:v>
                </c:pt>
                <c:pt idx="21">
                  <c:v>Feb 2020</c:v>
                </c:pt>
                <c:pt idx="22">
                  <c:v>Mar 2020</c:v>
                </c:pt>
              </c:strCache>
            </c:strRef>
          </c:cat>
          <c:val>
            <c:numRef>
              <c:f>spcwhm2!$C$1:$C$23</c:f>
              <c:numCache>
                <c:formatCode>0.00%</c:formatCode>
                <c:ptCount val="23"/>
                <c:pt idx="0">
                  <c:v>0.40075549450549453</c:v>
                </c:pt>
                <c:pt idx="1">
                  <c:v>0.40075549450549453</c:v>
                </c:pt>
                <c:pt idx="2">
                  <c:v>0.40075549450549453</c:v>
                </c:pt>
                <c:pt idx="3">
                  <c:v>0.40075549450549453</c:v>
                </c:pt>
                <c:pt idx="4">
                  <c:v>0.40075549450549453</c:v>
                </c:pt>
                <c:pt idx="5">
                  <c:v>0.40075549450549453</c:v>
                </c:pt>
                <c:pt idx="6">
                  <c:v>0.5017033840563252</c:v>
                </c:pt>
                <c:pt idx="7">
                  <c:v>0.5017033840563252</c:v>
                </c:pt>
                <c:pt idx="8">
                  <c:v>0.5017033840563252</c:v>
                </c:pt>
                <c:pt idx="9">
                  <c:v>0.5017033840563252</c:v>
                </c:pt>
                <c:pt idx="10">
                  <c:v>0.5017033840563252</c:v>
                </c:pt>
                <c:pt idx="11">
                  <c:v>0.5017033840563252</c:v>
                </c:pt>
                <c:pt idx="12">
                  <c:v>0.5017033840563252</c:v>
                </c:pt>
                <c:pt idx="13">
                  <c:v>0.5017033840563252</c:v>
                </c:pt>
                <c:pt idx="14">
                  <c:v>0.5017033840563252</c:v>
                </c:pt>
                <c:pt idx="15">
                  <c:v>0.59192284508740201</c:v>
                </c:pt>
                <c:pt idx="16">
                  <c:v>0.59192284508740201</c:v>
                </c:pt>
                <c:pt idx="17">
                  <c:v>0.59192284508740201</c:v>
                </c:pt>
                <c:pt idx="18">
                  <c:v>0.59192284508740201</c:v>
                </c:pt>
                <c:pt idx="19">
                  <c:v>0.59192284508740201</c:v>
                </c:pt>
                <c:pt idx="20">
                  <c:v>0.59192284508740201</c:v>
                </c:pt>
                <c:pt idx="21">
                  <c:v>0.59192284508740201</c:v>
                </c:pt>
                <c:pt idx="22">
                  <c:v>0.59192284508740201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17D4-2B40-B459-F4C2F29011D4}"/>
            </c:ext>
          </c:extLst>
        </c:ser>
        <c:ser>
          <c:idx val="2"/>
          <c:order val="2"/>
          <c:tx>
            <c:v>UCL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6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6-17D4-2B40-B459-F4C2F29011D4}"/>
              </c:ext>
            </c:extLst>
          </c:dPt>
          <c:dPt>
            <c:idx val="15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8-17D4-2B40-B459-F4C2F29011D4}"/>
              </c:ext>
            </c:extLst>
          </c:dPt>
          <c:cat>
            <c:strRef>
              <c:f>spcwhm2!$A$1:$A$23</c:f>
              <c:strCache>
                <c:ptCount val="23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August 2019</c:v>
                </c:pt>
                <c:pt idx="16">
                  <c:v>September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  <c:pt idx="20">
                  <c:v>Janaury 2020</c:v>
                </c:pt>
                <c:pt idx="21">
                  <c:v>Feb 2020</c:v>
                </c:pt>
                <c:pt idx="22">
                  <c:v>Mar 2020</c:v>
                </c:pt>
              </c:strCache>
            </c:strRef>
          </c:cat>
          <c:val>
            <c:numRef>
              <c:f>spcwhm2!$D$1:$D$23</c:f>
              <c:numCache>
                <c:formatCode>0.00%</c:formatCode>
                <c:ptCount val="23"/>
                <c:pt idx="0">
                  <c:v>0.4255815461054383</c:v>
                </c:pt>
                <c:pt idx="1">
                  <c:v>0.42660926218507672</c:v>
                </c:pt>
                <c:pt idx="2">
                  <c:v>0.43088288340722491</c:v>
                </c:pt>
                <c:pt idx="3">
                  <c:v>0.4235563744168992</c:v>
                </c:pt>
                <c:pt idx="4">
                  <c:v>0.42868075524020288</c:v>
                </c:pt>
                <c:pt idx="5">
                  <c:v>0.42807809492565191</c:v>
                </c:pt>
                <c:pt idx="6">
                  <c:v>0.52696707311162405</c:v>
                </c:pt>
                <c:pt idx="7">
                  <c:v>0.52819235964341571</c:v>
                </c:pt>
                <c:pt idx="8">
                  <c:v>0.52641492584098748</c:v>
                </c:pt>
                <c:pt idx="9">
                  <c:v>0.52900022655795209</c:v>
                </c:pt>
                <c:pt idx="10">
                  <c:v>0.52893783369350511</c:v>
                </c:pt>
                <c:pt idx="11">
                  <c:v>0.52594117821811348</c:v>
                </c:pt>
                <c:pt idx="12">
                  <c:v>0.52646150748795406</c:v>
                </c:pt>
                <c:pt idx="13">
                  <c:v>0.52721896058711348</c:v>
                </c:pt>
                <c:pt idx="14">
                  <c:v>0.52878370427457888</c:v>
                </c:pt>
                <c:pt idx="15">
                  <c:v>0.61090696609206308</c:v>
                </c:pt>
                <c:pt idx="16">
                  <c:v>0.6129065119631032</c:v>
                </c:pt>
                <c:pt idx="17">
                  <c:v>0.61425690278888956</c:v>
                </c:pt>
                <c:pt idx="18">
                  <c:v>0.61461603868138759</c:v>
                </c:pt>
                <c:pt idx="19">
                  <c:v>0.6148458490355756</c:v>
                </c:pt>
                <c:pt idx="20">
                  <c:v>0.61376139794327267</c:v>
                </c:pt>
                <c:pt idx="21">
                  <c:v>0.61538955314985433</c:v>
                </c:pt>
                <c:pt idx="22">
                  <c:v>0.62010544987182792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9-17D4-2B40-B459-F4C2F29011D4}"/>
            </c:ext>
          </c:extLst>
        </c:ser>
        <c:ser>
          <c:idx val="3"/>
          <c:order val="3"/>
          <c:tx>
            <c:v>LCL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6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B-17D4-2B40-B459-F4C2F29011D4}"/>
              </c:ext>
            </c:extLst>
          </c:dPt>
          <c:dPt>
            <c:idx val="15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D-17D4-2B40-B459-F4C2F29011D4}"/>
              </c:ext>
            </c:extLst>
          </c:dPt>
          <c:cat>
            <c:strRef>
              <c:f>spcwhm2!$A$1:$A$23</c:f>
              <c:strCache>
                <c:ptCount val="23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August 2019</c:v>
                </c:pt>
                <c:pt idx="16">
                  <c:v>September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  <c:pt idx="20">
                  <c:v>Janaury 2020</c:v>
                </c:pt>
                <c:pt idx="21">
                  <c:v>Feb 2020</c:v>
                </c:pt>
                <c:pt idx="22">
                  <c:v>Mar 2020</c:v>
                </c:pt>
              </c:strCache>
            </c:strRef>
          </c:cat>
          <c:val>
            <c:numRef>
              <c:f>spcwhm2!$E$1:$E$23</c:f>
              <c:numCache>
                <c:formatCode>0.00%</c:formatCode>
                <c:ptCount val="23"/>
                <c:pt idx="0">
                  <c:v>0.37592944290555075</c:v>
                </c:pt>
                <c:pt idx="1">
                  <c:v>0.37490172682591233</c:v>
                </c:pt>
                <c:pt idx="2">
                  <c:v>0.37062810560376414</c:v>
                </c:pt>
                <c:pt idx="3">
                  <c:v>0.37795461459408985</c:v>
                </c:pt>
                <c:pt idx="4">
                  <c:v>0.37283023377078617</c:v>
                </c:pt>
                <c:pt idx="5">
                  <c:v>0.37343289408533714</c:v>
                </c:pt>
                <c:pt idx="6">
                  <c:v>0.47643969500102634</c:v>
                </c:pt>
                <c:pt idx="7">
                  <c:v>0.47521440846923474</c:v>
                </c:pt>
                <c:pt idx="8">
                  <c:v>0.47699184227166291</c:v>
                </c:pt>
                <c:pt idx="9">
                  <c:v>0.47440654155469836</c:v>
                </c:pt>
                <c:pt idx="10">
                  <c:v>0.47446893441914528</c:v>
                </c:pt>
                <c:pt idx="11">
                  <c:v>0.47746558989453686</c:v>
                </c:pt>
                <c:pt idx="12">
                  <c:v>0.47694526062469628</c:v>
                </c:pt>
                <c:pt idx="13">
                  <c:v>0.47618780752553691</c:v>
                </c:pt>
                <c:pt idx="14">
                  <c:v>0.47462306383807151</c:v>
                </c:pt>
                <c:pt idx="15">
                  <c:v>0.57293872408274094</c:v>
                </c:pt>
                <c:pt idx="16">
                  <c:v>0.57093917821170082</c:v>
                </c:pt>
                <c:pt idx="17">
                  <c:v>0.56958878738591445</c:v>
                </c:pt>
                <c:pt idx="18">
                  <c:v>0.56922965149341642</c:v>
                </c:pt>
                <c:pt idx="19">
                  <c:v>0.56899984113922841</c:v>
                </c:pt>
                <c:pt idx="20">
                  <c:v>0.57008429223153134</c:v>
                </c:pt>
                <c:pt idx="21">
                  <c:v>0.56845613702494968</c:v>
                </c:pt>
                <c:pt idx="22">
                  <c:v>0.56374024030297609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E-17D4-2B40-B459-F4C2F29011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66186440"/>
        <c:axId val="666189064"/>
      </c:lineChart>
      <c:catAx>
        <c:axId val="6661864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Month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666189064"/>
        <c:crosses val="autoZero"/>
        <c:auto val="0"/>
        <c:lblAlgn val="ctr"/>
        <c:lblOffset val="100"/>
        <c:noMultiLvlLbl val="0"/>
      </c:catAx>
      <c:valAx>
        <c:axId val="666189064"/>
        <c:scaling>
          <c:orientation val="minMax"/>
          <c:max val="0.70000000000000007"/>
          <c:min val="0.1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Percentage</a:t>
                </a:r>
              </a:p>
            </c:rich>
          </c:tx>
          <c:overlay val="0"/>
        </c:title>
        <c:numFmt formatCode="0%" sourceLinked="0"/>
        <c:majorTickMark val="out"/>
        <c:minorTickMark val="none"/>
        <c:tickLblPos val="nextTo"/>
        <c:crossAx val="666186440"/>
        <c:crosses val="autoZero"/>
        <c:crossBetween val="midCat"/>
        <c:majorUnit val="0.1"/>
        <c:minorUnit val="1.0000000000000002E-2"/>
      </c:valAx>
      <c:spPr>
        <a:solidFill>
          <a:srgbClr val="FFFFFF"/>
        </a:solidFill>
        <a:ln w="25400">
          <a:noFill/>
        </a:ln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rgbClr val="FFFFFF"/>
    </a:solidFill>
    <a:ln w="12700">
      <a:solidFill>
        <a:srgbClr val="000000"/>
      </a:solidFill>
      <a:prstDash val="solid"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C. Pediatric</a:t>
            </a:r>
            <a:r>
              <a:rPr lang="en-US" baseline="0"/>
              <a:t> Clinic 3</a:t>
            </a:r>
            <a:endParaRPr lang="en-US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Xbar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Pt>
            <c:idx val="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6336-2748-9EAE-7DEB00E4D4F8}"/>
              </c:ext>
            </c:extLst>
          </c:dPt>
          <c:dPt>
            <c:idx val="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1-6336-2748-9EAE-7DEB00E4D4F8}"/>
              </c:ext>
            </c:extLst>
          </c:dPt>
          <c:dPt>
            <c:idx val="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6336-2748-9EAE-7DEB00E4D4F8}"/>
              </c:ext>
            </c:extLst>
          </c:dPt>
          <c:dPt>
            <c:idx val="8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6336-2748-9EAE-7DEB00E4D4F8}"/>
              </c:ext>
            </c:extLst>
          </c:dPt>
          <c:dPt>
            <c:idx val="9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4-6336-2748-9EAE-7DEB00E4D4F8}"/>
              </c:ext>
            </c:extLst>
          </c:dPt>
          <c:dPt>
            <c:idx val="10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5-6336-2748-9EAE-7DEB00E4D4F8}"/>
              </c:ext>
            </c:extLst>
          </c:dPt>
          <c:dPt>
            <c:idx val="1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6-6336-2748-9EAE-7DEB00E4D4F8}"/>
              </c:ext>
            </c:extLst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7-6336-2748-9EAE-7DEB00E4D4F8}"/>
              </c:ext>
            </c:extLst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8-6336-2748-9EAE-7DEB00E4D4F8}"/>
              </c:ext>
            </c:extLst>
          </c:dPt>
          <c:dPt>
            <c:idx val="1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9-6336-2748-9EAE-7DEB00E4D4F8}"/>
              </c:ext>
            </c:extLst>
          </c:dPt>
          <c:dPt>
            <c:idx val="19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A-6336-2748-9EAE-7DEB00E4D4F8}"/>
              </c:ext>
            </c:extLst>
          </c:dPt>
          <c:dPt>
            <c:idx val="20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B-6336-2748-9EAE-7DEB00E4D4F8}"/>
              </c:ext>
            </c:extLst>
          </c:dPt>
          <c:dPt>
            <c:idx val="2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C-6336-2748-9EAE-7DEB00E4D4F8}"/>
              </c:ext>
            </c:extLst>
          </c:dPt>
          <c:cat>
            <c:numRef>
              <c:f>spcwhm5!$A$1:$A$22</c:f>
              <c:numCache>
                <c:formatCode>mmm\-yy</c:formatCode>
                <c:ptCount val="22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  <c:pt idx="20">
                  <c:v>43831</c:v>
                </c:pt>
                <c:pt idx="21">
                  <c:v>43862</c:v>
                </c:pt>
              </c:numCache>
            </c:numRef>
          </c:cat>
          <c:val>
            <c:numRef>
              <c:f>spcwhm5!$B$1:$B$22</c:f>
              <c:numCache>
                <c:formatCode>0.00%</c:formatCode>
                <c:ptCount val="22"/>
                <c:pt idx="0">
                  <c:v>0.37152777777777779</c:v>
                </c:pt>
                <c:pt idx="1">
                  <c:v>0.33458646616541354</c:v>
                </c:pt>
                <c:pt idx="2">
                  <c:v>0.38547486033519551</c:v>
                </c:pt>
                <c:pt idx="3">
                  <c:v>0.35866261398176291</c:v>
                </c:pt>
                <c:pt idx="4">
                  <c:v>0.40799999999999997</c:v>
                </c:pt>
                <c:pt idx="5">
                  <c:v>0.33834586466165412</c:v>
                </c:pt>
                <c:pt idx="6">
                  <c:v>0.42</c:v>
                </c:pt>
                <c:pt idx="7">
                  <c:v>0.45205479452054792</c:v>
                </c:pt>
                <c:pt idx="8">
                  <c:v>0.46043165467625902</c:v>
                </c:pt>
                <c:pt idx="9">
                  <c:v>0.45283018867924529</c:v>
                </c:pt>
                <c:pt idx="10">
                  <c:v>0.4366812227074236</c:v>
                </c:pt>
                <c:pt idx="11">
                  <c:v>0.47389558232931728</c:v>
                </c:pt>
                <c:pt idx="12">
                  <c:v>0.45161290322580644</c:v>
                </c:pt>
                <c:pt idx="13">
                  <c:v>0.36929460580912865</c:v>
                </c:pt>
                <c:pt idx="14">
                  <c:v>0.50220264317180618</c:v>
                </c:pt>
                <c:pt idx="15">
                  <c:v>0.42394822006472493</c:v>
                </c:pt>
                <c:pt idx="16">
                  <c:v>0.19076923076923077</c:v>
                </c:pt>
                <c:pt idx="17">
                  <c:v>0.3960674157303371</c:v>
                </c:pt>
                <c:pt idx="18">
                  <c:v>0.47058823529411764</c:v>
                </c:pt>
                <c:pt idx="19">
                  <c:v>0.30769230769230771</c:v>
                </c:pt>
                <c:pt idx="20">
                  <c:v>0.46739130434782611</c:v>
                </c:pt>
                <c:pt idx="21">
                  <c:v>0.46726190476190477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6336-2748-9EAE-7DEB00E4D4F8}"/>
            </c:ext>
          </c:extLst>
        </c:ser>
        <c:ser>
          <c:idx val="1"/>
          <c:order val="1"/>
          <c:tx>
            <c:v>Avg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9.2485549132948191E-3"/>
                  <c:y val="-0.17592592592592593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Avg=40.41%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E-6336-2748-9EAE-7DEB00E4D4F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spcwhm5!$A$1:$A$22</c:f>
              <c:numCache>
                <c:formatCode>mmm\-yy</c:formatCode>
                <c:ptCount val="22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  <c:pt idx="20">
                  <c:v>43831</c:v>
                </c:pt>
                <c:pt idx="21">
                  <c:v>43862</c:v>
                </c:pt>
              </c:numCache>
            </c:numRef>
          </c:cat>
          <c:val>
            <c:numRef>
              <c:f>spcwhm5!$C$1:$C$22</c:f>
              <c:numCache>
                <c:formatCode>0.00%</c:formatCode>
                <c:ptCount val="22"/>
                <c:pt idx="0">
                  <c:v>0.40411184210526313</c:v>
                </c:pt>
                <c:pt idx="1">
                  <c:v>0.40411184210526313</c:v>
                </c:pt>
                <c:pt idx="2">
                  <c:v>0.40411184210526313</c:v>
                </c:pt>
                <c:pt idx="3">
                  <c:v>0.40411184210526313</c:v>
                </c:pt>
                <c:pt idx="4">
                  <c:v>0.40411184210526313</c:v>
                </c:pt>
                <c:pt idx="5">
                  <c:v>0.40411184210526313</c:v>
                </c:pt>
                <c:pt idx="6">
                  <c:v>0.40411184210526313</c:v>
                </c:pt>
                <c:pt idx="7">
                  <c:v>0.40411184210526313</c:v>
                </c:pt>
                <c:pt idx="8">
                  <c:v>0.40411184210526313</c:v>
                </c:pt>
                <c:pt idx="9">
                  <c:v>0.40411184210526313</c:v>
                </c:pt>
                <c:pt idx="10">
                  <c:v>0.40411184210526313</c:v>
                </c:pt>
                <c:pt idx="11">
                  <c:v>0.40411184210526313</c:v>
                </c:pt>
                <c:pt idx="12">
                  <c:v>0.40411184210526313</c:v>
                </c:pt>
                <c:pt idx="13">
                  <c:v>0.40411184210526313</c:v>
                </c:pt>
                <c:pt idx="14">
                  <c:v>0.40411184210526313</c:v>
                </c:pt>
                <c:pt idx="15">
                  <c:v>0.40411184210526313</c:v>
                </c:pt>
                <c:pt idx="16">
                  <c:v>0.40411184210526313</c:v>
                </c:pt>
                <c:pt idx="17">
                  <c:v>0.40411184210526313</c:v>
                </c:pt>
                <c:pt idx="18">
                  <c:v>0.40411184210526313</c:v>
                </c:pt>
                <c:pt idx="19">
                  <c:v>0.40411184210526313</c:v>
                </c:pt>
                <c:pt idx="20">
                  <c:v>0.40411184210526313</c:v>
                </c:pt>
                <c:pt idx="21">
                  <c:v>0.40411184210526313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6336-2748-9EAE-7DEB00E4D4F8}"/>
            </c:ext>
          </c:extLst>
        </c:ser>
        <c:ser>
          <c:idx val="2"/>
          <c:order val="2"/>
          <c:tx>
            <c:v>UCL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cat>
            <c:numRef>
              <c:f>spcwhm5!$A$1:$A$22</c:f>
              <c:numCache>
                <c:formatCode>mmm\-yy</c:formatCode>
                <c:ptCount val="22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  <c:pt idx="20">
                  <c:v>43831</c:v>
                </c:pt>
                <c:pt idx="21">
                  <c:v>43862</c:v>
                </c:pt>
              </c:numCache>
            </c:numRef>
          </c:cat>
          <c:val>
            <c:numRef>
              <c:f>spcwhm5!$D$1:$D$22</c:f>
              <c:numCache>
                <c:formatCode>0.00%</c:formatCode>
                <c:ptCount val="22"/>
                <c:pt idx="0">
                  <c:v>0.47066489975252512</c:v>
                </c:pt>
                <c:pt idx="1">
                  <c:v>0.47336242585116833</c:v>
                </c:pt>
                <c:pt idx="2">
                  <c:v>0.48853036356031243</c:v>
                </c:pt>
                <c:pt idx="3">
                  <c:v>0.46638004157553131</c:v>
                </c:pt>
                <c:pt idx="4">
                  <c:v>0.47554407938993831</c:v>
                </c:pt>
                <c:pt idx="5">
                  <c:v>0.47336242585116833</c:v>
                </c:pt>
                <c:pt idx="6">
                  <c:v>0.47554407938993831</c:v>
                </c:pt>
                <c:pt idx="7">
                  <c:v>0.48043251654184355</c:v>
                </c:pt>
                <c:pt idx="8">
                  <c:v>0.47185132218457576</c:v>
                </c:pt>
                <c:pt idx="9">
                  <c:v>0.47349296429641763</c:v>
                </c:pt>
                <c:pt idx="10">
                  <c:v>0.47874752584740726</c:v>
                </c:pt>
                <c:pt idx="11">
                  <c:v>0.47568737389159443</c:v>
                </c:pt>
                <c:pt idx="12">
                  <c:v>0.47172981629288929</c:v>
                </c:pt>
                <c:pt idx="13">
                  <c:v>0.47686565111631307</c:v>
                </c:pt>
                <c:pt idx="14">
                  <c:v>0.47907559636815594</c:v>
                </c:pt>
                <c:pt idx="15">
                  <c:v>0.46836360044251735</c:v>
                </c:pt>
                <c:pt idx="16">
                  <c:v>0.4667620586528301</c:v>
                </c:pt>
                <c:pt idx="17">
                  <c:v>0.46397219295269254</c:v>
                </c:pt>
                <c:pt idx="18">
                  <c:v>0.47259437344574268</c:v>
                </c:pt>
                <c:pt idx="19">
                  <c:v>0.46942920807508698</c:v>
                </c:pt>
                <c:pt idx="20">
                  <c:v>0.46298812015087476</c:v>
                </c:pt>
                <c:pt idx="21">
                  <c:v>0.46572800057641955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0-6336-2748-9EAE-7DEB00E4D4F8}"/>
            </c:ext>
          </c:extLst>
        </c:ser>
        <c:ser>
          <c:idx val="3"/>
          <c:order val="3"/>
          <c:tx>
            <c:v>LCL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cat>
            <c:numRef>
              <c:f>spcwhm5!$A$1:$A$22</c:f>
              <c:numCache>
                <c:formatCode>mmm\-yy</c:formatCode>
                <c:ptCount val="22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  <c:pt idx="20">
                  <c:v>43831</c:v>
                </c:pt>
                <c:pt idx="21">
                  <c:v>43862</c:v>
                </c:pt>
              </c:numCache>
            </c:numRef>
          </c:cat>
          <c:val>
            <c:numRef>
              <c:f>spcwhm5!$E$1:$E$22</c:f>
              <c:numCache>
                <c:formatCode>0.00%</c:formatCode>
                <c:ptCount val="22"/>
                <c:pt idx="0">
                  <c:v>0.33755878445800114</c:v>
                </c:pt>
                <c:pt idx="1">
                  <c:v>0.33486125835935793</c:v>
                </c:pt>
                <c:pt idx="2">
                  <c:v>0.31969332065021383</c:v>
                </c:pt>
                <c:pt idx="3">
                  <c:v>0.34184364263499495</c:v>
                </c:pt>
                <c:pt idx="4">
                  <c:v>0.33267960482058795</c:v>
                </c:pt>
                <c:pt idx="5">
                  <c:v>0.33486125835935793</c:v>
                </c:pt>
                <c:pt idx="6">
                  <c:v>0.33267960482058795</c:v>
                </c:pt>
                <c:pt idx="7">
                  <c:v>0.32779116766868271</c:v>
                </c:pt>
                <c:pt idx="8">
                  <c:v>0.3363723620259505</c:v>
                </c:pt>
                <c:pt idx="9">
                  <c:v>0.33473071991410863</c:v>
                </c:pt>
                <c:pt idx="10">
                  <c:v>0.329476158363119</c:v>
                </c:pt>
                <c:pt idx="11">
                  <c:v>0.33253631031893183</c:v>
                </c:pt>
                <c:pt idx="12">
                  <c:v>0.33649386791763697</c:v>
                </c:pt>
                <c:pt idx="13">
                  <c:v>0.33135803309421319</c:v>
                </c:pt>
                <c:pt idx="14">
                  <c:v>0.32914808784237032</c:v>
                </c:pt>
                <c:pt idx="15">
                  <c:v>0.33986008376800891</c:v>
                </c:pt>
                <c:pt idx="16">
                  <c:v>0.34146162555769616</c:v>
                </c:pt>
                <c:pt idx="17">
                  <c:v>0.34425149125783372</c:v>
                </c:pt>
                <c:pt idx="18">
                  <c:v>0.33562931076478358</c:v>
                </c:pt>
                <c:pt idx="19">
                  <c:v>0.33879447613543928</c:v>
                </c:pt>
                <c:pt idx="20">
                  <c:v>0.3452355640596515</c:v>
                </c:pt>
                <c:pt idx="21">
                  <c:v>0.34249568363410671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6336-2748-9EAE-7DEB00E4D4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05185856"/>
        <c:axId val="1149295344"/>
      </c:lineChart>
      <c:catAx>
        <c:axId val="14051858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Months</a:t>
                </a:r>
              </a:p>
            </c:rich>
          </c:tx>
          <c:overlay val="0"/>
        </c:title>
        <c:numFmt formatCode="mmm\-yy" sourceLinked="1"/>
        <c:majorTickMark val="out"/>
        <c:minorTickMark val="none"/>
        <c:tickLblPos val="nextTo"/>
        <c:crossAx val="1149295344"/>
        <c:crosses val="autoZero"/>
        <c:auto val="0"/>
        <c:lblAlgn val="ctr"/>
        <c:lblOffset val="100"/>
        <c:noMultiLvlLbl val="0"/>
      </c:catAx>
      <c:valAx>
        <c:axId val="1149295344"/>
        <c:scaling>
          <c:orientation val="minMax"/>
          <c:max val="0.70000000000000007"/>
          <c:min val="0.1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</a:t>
                </a:r>
              </a:p>
            </c:rich>
          </c:tx>
          <c:overlay val="0"/>
        </c:title>
        <c:numFmt formatCode="0%" sourceLinked="0"/>
        <c:majorTickMark val="out"/>
        <c:minorTickMark val="none"/>
        <c:tickLblPos val="nextTo"/>
        <c:crossAx val="1405185856"/>
        <c:crosses val="autoZero"/>
        <c:crossBetween val="midCat"/>
        <c:majorUnit val="0.1"/>
        <c:minorUnit val="1.0000000000000002E-2"/>
      </c:valAx>
      <c:spPr>
        <a:solidFill>
          <a:srgbClr val="FFFFFF"/>
        </a:solidFill>
        <a:ln w="25400">
          <a:noFill/>
        </a:ln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rgbClr val="FFFFFF"/>
    </a:solidFill>
    <a:ln w="12700">
      <a:solidFill>
        <a:srgbClr val="000000"/>
      </a:solidFill>
      <a:prstDash val="solid"/>
    </a:ln>
  </c:sp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D. Pediatric Clinic</a:t>
            </a:r>
            <a:r>
              <a:rPr lang="en-US" baseline="0"/>
              <a:t> 4</a:t>
            </a:r>
            <a:endParaRPr lang="en-US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984039396650221"/>
          <c:y val="0.17969643597181928"/>
          <c:w val="0.84234090303929399"/>
          <c:h val="0.45590514727325748"/>
        </c:manualLayout>
      </c:layout>
      <c:lineChart>
        <c:grouping val="standard"/>
        <c:varyColors val="0"/>
        <c:ser>
          <c:idx val="0"/>
          <c:order val="0"/>
          <c:tx>
            <c:v>Xbar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5090-A84E-9D47-27B9AEED8877}"/>
              </c:ext>
            </c:extLst>
          </c:dPt>
          <c:dPt>
            <c:idx val="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1-5090-A84E-9D47-27B9AEED8877}"/>
              </c:ext>
            </c:extLst>
          </c:dPt>
          <c:dPt>
            <c:idx val="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5090-A84E-9D47-27B9AEED8877}"/>
              </c:ext>
            </c:extLst>
          </c:dPt>
          <c:dPt>
            <c:idx val="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5090-A84E-9D47-27B9AEED8877}"/>
              </c:ext>
            </c:extLst>
          </c:dPt>
          <c:dPt>
            <c:idx val="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4-5090-A84E-9D47-27B9AEED8877}"/>
              </c:ext>
            </c:extLst>
          </c:dPt>
          <c:dPt>
            <c:idx val="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5-5090-A84E-9D47-27B9AEED8877}"/>
              </c:ext>
            </c:extLst>
          </c:dPt>
          <c:dPt>
            <c:idx val="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6-5090-A84E-9D47-27B9AEED8877}"/>
              </c:ext>
            </c:extLst>
          </c:dPt>
          <c:dPt>
            <c:idx val="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7-5090-A84E-9D47-27B9AEED8877}"/>
              </c:ext>
            </c:extLst>
          </c:dPt>
          <c:dPt>
            <c:idx val="8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8-5090-A84E-9D47-27B9AEED8877}"/>
              </c:ext>
            </c:extLst>
          </c:dPt>
          <c:dPt>
            <c:idx val="9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9-5090-A84E-9D47-27B9AEED8877}"/>
              </c:ext>
            </c:extLst>
          </c:dPt>
          <c:dPt>
            <c:idx val="10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B-5090-A84E-9D47-27B9AEED8877}"/>
              </c:ext>
            </c:extLst>
          </c:dPt>
          <c:dPt>
            <c:idx val="1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C-5090-A84E-9D47-27B9AEED8877}"/>
              </c:ext>
            </c:extLst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D-5090-A84E-9D47-27B9AEED8877}"/>
              </c:ext>
            </c:extLst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E-5090-A84E-9D47-27B9AEED8877}"/>
              </c:ext>
            </c:extLst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F-5090-A84E-9D47-27B9AEED8877}"/>
              </c:ext>
            </c:extLst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0-5090-A84E-9D47-27B9AEED8877}"/>
              </c:ext>
            </c:extLst>
          </c:dPt>
          <c:dPt>
            <c:idx val="1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1-5090-A84E-9D47-27B9AEED8877}"/>
              </c:ext>
            </c:extLst>
          </c:dPt>
          <c:dPt>
            <c:idx val="1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2-5090-A84E-9D47-27B9AEED8877}"/>
              </c:ext>
            </c:extLst>
          </c:dPt>
          <c:dPt>
            <c:idx val="18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3-5090-A84E-9D47-27B9AEED8877}"/>
              </c:ext>
            </c:extLst>
          </c:dPt>
          <c:dPt>
            <c:idx val="19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4-5090-A84E-9D47-27B9AEED8877}"/>
              </c:ext>
            </c:extLst>
          </c:dPt>
          <c:dPt>
            <c:idx val="2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5-5090-A84E-9D47-27B9AEED8877}"/>
              </c:ext>
            </c:extLst>
          </c:dPt>
          <c:dPt>
            <c:idx val="2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16-5090-A84E-9D47-27B9AEED8877}"/>
              </c:ext>
            </c:extLst>
          </c:dPt>
          <c:cat>
            <c:strRef>
              <c:f>spcwhm2!$A$1:$A$23</c:f>
              <c:strCache>
                <c:ptCount val="23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 2019</c:v>
                </c:pt>
                <c:pt idx="16">
                  <c:v>Sept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  <c:pt idx="20">
                  <c:v>Jan 2020</c:v>
                </c:pt>
                <c:pt idx="21">
                  <c:v>Feb 2020</c:v>
                </c:pt>
                <c:pt idx="22">
                  <c:v>Mar 2020</c:v>
                </c:pt>
              </c:strCache>
            </c:strRef>
          </c:cat>
          <c:val>
            <c:numRef>
              <c:f>spcwhm2!$B$1:$B$23</c:f>
              <c:numCache>
                <c:formatCode>0.00%</c:formatCode>
                <c:ptCount val="23"/>
                <c:pt idx="0">
                  <c:v>0.11403508771929824</c:v>
                </c:pt>
                <c:pt idx="1">
                  <c:v>0.15451895043731778</c:v>
                </c:pt>
                <c:pt idx="2">
                  <c:v>0.27702702702702703</c:v>
                </c:pt>
                <c:pt idx="3">
                  <c:v>0.27659574468085107</c:v>
                </c:pt>
                <c:pt idx="4">
                  <c:v>0.31716417910447764</c:v>
                </c:pt>
                <c:pt idx="5">
                  <c:v>0.39766081871345027</c:v>
                </c:pt>
                <c:pt idx="6">
                  <c:v>0.43288590604026844</c:v>
                </c:pt>
                <c:pt idx="7">
                  <c:v>0.43909348441926344</c:v>
                </c:pt>
                <c:pt idx="8">
                  <c:v>0.45628415300546449</c:v>
                </c:pt>
                <c:pt idx="9">
                  <c:v>0.53424657534246578</c:v>
                </c:pt>
                <c:pt idx="10">
                  <c:v>0.50887573964497046</c:v>
                </c:pt>
                <c:pt idx="11">
                  <c:v>0.5252808988764045</c:v>
                </c:pt>
                <c:pt idx="12">
                  <c:v>0.52722063037249278</c:v>
                </c:pt>
                <c:pt idx="13">
                  <c:v>0.57741935483870965</c:v>
                </c:pt>
                <c:pt idx="14">
                  <c:v>0.55976676384839652</c:v>
                </c:pt>
                <c:pt idx="15">
                  <c:v>0.55718475073313778</c:v>
                </c:pt>
                <c:pt idx="16">
                  <c:v>0.55828220858895705</c:v>
                </c:pt>
                <c:pt idx="17">
                  <c:v>0.54740061162079512</c:v>
                </c:pt>
                <c:pt idx="18">
                  <c:v>0.625</c:v>
                </c:pt>
                <c:pt idx="19">
                  <c:v>0.62314540059347179</c:v>
                </c:pt>
                <c:pt idx="20">
                  <c:v>0.57012195121951215</c:v>
                </c:pt>
                <c:pt idx="21">
                  <c:v>0.73873873873873874</c:v>
                </c:pt>
                <c:pt idx="22">
                  <c:v>0.71627906976744182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5090-A84E-9D47-27B9AEED8877}"/>
            </c:ext>
          </c:extLst>
        </c:ser>
        <c:ser>
          <c:idx val="1"/>
          <c:order val="1"/>
          <c:tx>
            <c:v>Avg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none"/>
          </c:marker>
          <c:dPt>
            <c:idx val="10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9-5090-A84E-9D47-27B9AEED8877}"/>
              </c:ext>
            </c:extLst>
          </c:dPt>
          <c:dLbls>
            <c:dLbl>
              <c:idx val="0"/>
              <c:layout>
                <c:manualLayout>
                  <c:x val="0"/>
                  <c:y val="-9.2592592592592587E-2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Avg=33.76%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A-5090-A84E-9D47-27B9AEED8877}"/>
                </c:ext>
              </c:extLst>
            </c:dLbl>
            <c:dLbl>
              <c:idx val="10"/>
              <c:layout>
                <c:manualLayout>
                  <c:x val="-4.3478260869565216E-2"/>
                  <c:y val="-6.4814814814814853E-2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Avg=58.21%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9-5090-A84E-9D47-27B9AEED887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spcwhm2!$A$1:$A$23</c:f>
              <c:strCache>
                <c:ptCount val="23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 2019</c:v>
                </c:pt>
                <c:pt idx="16">
                  <c:v>Sept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  <c:pt idx="20">
                  <c:v>Jan 2020</c:v>
                </c:pt>
                <c:pt idx="21">
                  <c:v>Feb 2020</c:v>
                </c:pt>
                <c:pt idx="22">
                  <c:v>Mar 2020</c:v>
                </c:pt>
              </c:strCache>
            </c:strRef>
          </c:cat>
          <c:val>
            <c:numRef>
              <c:f>spcwhm2!$C$1:$C$23</c:f>
              <c:numCache>
                <c:formatCode>0.00%</c:formatCode>
                <c:ptCount val="23"/>
                <c:pt idx="0">
                  <c:v>0.33760683760683763</c:v>
                </c:pt>
                <c:pt idx="1">
                  <c:v>0.33760683760683763</c:v>
                </c:pt>
                <c:pt idx="2">
                  <c:v>0.33760683760683763</c:v>
                </c:pt>
                <c:pt idx="3">
                  <c:v>0.33760683760683763</c:v>
                </c:pt>
                <c:pt idx="4">
                  <c:v>0.33760683760683763</c:v>
                </c:pt>
                <c:pt idx="5">
                  <c:v>0.33760683760683763</c:v>
                </c:pt>
                <c:pt idx="6">
                  <c:v>0.33760683760683763</c:v>
                </c:pt>
                <c:pt idx="7">
                  <c:v>0.33760683760683763</c:v>
                </c:pt>
                <c:pt idx="8">
                  <c:v>0.33760683760683763</c:v>
                </c:pt>
                <c:pt idx="9">
                  <c:v>0.33760683760683763</c:v>
                </c:pt>
                <c:pt idx="10">
                  <c:v>0.5821039903264813</c:v>
                </c:pt>
                <c:pt idx="11">
                  <c:v>0.5821039903264813</c:v>
                </c:pt>
                <c:pt idx="12">
                  <c:v>0.5821039903264813</c:v>
                </c:pt>
                <c:pt idx="13">
                  <c:v>0.5821039903264813</c:v>
                </c:pt>
                <c:pt idx="14">
                  <c:v>0.5821039903264813</c:v>
                </c:pt>
                <c:pt idx="15">
                  <c:v>0.5821039903264813</c:v>
                </c:pt>
                <c:pt idx="16">
                  <c:v>0.5821039903264813</c:v>
                </c:pt>
                <c:pt idx="17">
                  <c:v>0.5821039903264813</c:v>
                </c:pt>
                <c:pt idx="18">
                  <c:v>0.5821039903264813</c:v>
                </c:pt>
                <c:pt idx="19">
                  <c:v>0.5821039903264813</c:v>
                </c:pt>
                <c:pt idx="20">
                  <c:v>0.5821039903264813</c:v>
                </c:pt>
                <c:pt idx="21">
                  <c:v>0.5821039903264813</c:v>
                </c:pt>
                <c:pt idx="22">
                  <c:v>0.5821039903264813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5090-A84E-9D47-27B9AEED8877}"/>
            </c:ext>
          </c:extLst>
        </c:ser>
        <c:ser>
          <c:idx val="2"/>
          <c:order val="2"/>
          <c:tx>
            <c:v>UCL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10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D-5090-A84E-9D47-27B9AEED8877}"/>
              </c:ext>
            </c:extLst>
          </c:dPt>
          <c:cat>
            <c:strRef>
              <c:f>spcwhm2!$A$1:$A$23</c:f>
              <c:strCache>
                <c:ptCount val="23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 2019</c:v>
                </c:pt>
                <c:pt idx="16">
                  <c:v>Sept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  <c:pt idx="20">
                  <c:v>Jan 2020</c:v>
                </c:pt>
                <c:pt idx="21">
                  <c:v>Feb 2020</c:v>
                </c:pt>
                <c:pt idx="22">
                  <c:v>Mar 2020</c:v>
                </c:pt>
              </c:strCache>
            </c:strRef>
          </c:cat>
          <c:val>
            <c:numRef>
              <c:f>spcwhm2!$D$1:$D$23</c:f>
              <c:numCache>
                <c:formatCode>0.00%</c:formatCode>
                <c:ptCount val="23"/>
                <c:pt idx="0">
                  <c:v>0.37902686682068082</c:v>
                </c:pt>
                <c:pt idx="1">
                  <c:v>0.37896644369702498</c:v>
                </c:pt>
                <c:pt idx="2">
                  <c:v>0.38212913829234374</c:v>
                </c:pt>
                <c:pt idx="3">
                  <c:v>0.37710978782206944</c:v>
                </c:pt>
                <c:pt idx="4">
                  <c:v>0.38439716208129349</c:v>
                </c:pt>
                <c:pt idx="5">
                  <c:v>0.37902686682068082</c:v>
                </c:pt>
                <c:pt idx="6">
                  <c:v>0.38197948307668572</c:v>
                </c:pt>
                <c:pt idx="7">
                  <c:v>0.3783764048155398</c:v>
                </c:pt>
                <c:pt idx="8">
                  <c:v>0.37764580893873584</c:v>
                </c:pt>
                <c:pt idx="9">
                  <c:v>0.38243304830971753</c:v>
                </c:pt>
                <c:pt idx="10">
                  <c:v>0.61500088697623889</c:v>
                </c:pt>
                <c:pt idx="11">
                  <c:v>0.61415843678768089</c:v>
                </c:pt>
                <c:pt idx="12">
                  <c:v>0.61447830376321566</c:v>
                </c:pt>
                <c:pt idx="13">
                  <c:v>0.61645444055147236</c:v>
                </c:pt>
                <c:pt idx="14">
                  <c:v>0.61476023344014574</c:v>
                </c:pt>
                <c:pt idx="15">
                  <c:v>0.61485585953975308</c:v>
                </c:pt>
                <c:pt idx="16">
                  <c:v>0.61560087982150669</c:v>
                </c:pt>
                <c:pt idx="17">
                  <c:v>0.61554962211818764</c:v>
                </c:pt>
                <c:pt idx="18">
                  <c:v>0.621811192590771</c:v>
                </c:pt>
                <c:pt idx="19">
                  <c:v>0.61504965927381272</c:v>
                </c:pt>
                <c:pt idx="20">
                  <c:v>0.61549859900412784</c:v>
                </c:pt>
                <c:pt idx="21">
                  <c:v>0.61524694049177397</c:v>
                </c:pt>
                <c:pt idx="22">
                  <c:v>0.62335115025715271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E-5090-A84E-9D47-27B9AEED8877}"/>
            </c:ext>
          </c:extLst>
        </c:ser>
        <c:ser>
          <c:idx val="3"/>
          <c:order val="3"/>
          <c:tx>
            <c:v>LCL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10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20-5090-A84E-9D47-27B9AEED8877}"/>
              </c:ext>
            </c:extLst>
          </c:dPt>
          <c:cat>
            <c:strRef>
              <c:f>spcwhm2!$A$1:$A$23</c:f>
              <c:strCache>
                <c:ptCount val="23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 2019</c:v>
                </c:pt>
                <c:pt idx="16">
                  <c:v>Sept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  <c:pt idx="20">
                  <c:v>Jan 2020</c:v>
                </c:pt>
                <c:pt idx="21">
                  <c:v>Feb 2020</c:v>
                </c:pt>
                <c:pt idx="22">
                  <c:v>Mar 2020</c:v>
                </c:pt>
              </c:strCache>
            </c:strRef>
          </c:cat>
          <c:val>
            <c:numRef>
              <c:f>spcwhm2!$E$1:$E$23</c:f>
              <c:numCache>
                <c:formatCode>0.00%</c:formatCode>
                <c:ptCount val="23"/>
                <c:pt idx="0">
                  <c:v>0.29618680839299444</c:v>
                </c:pt>
                <c:pt idx="1">
                  <c:v>0.29624723151665028</c:v>
                </c:pt>
                <c:pt idx="2">
                  <c:v>0.29308453692133152</c:v>
                </c:pt>
                <c:pt idx="3">
                  <c:v>0.29810388739160582</c:v>
                </c:pt>
                <c:pt idx="4">
                  <c:v>0.29081651313238177</c:v>
                </c:pt>
                <c:pt idx="5">
                  <c:v>0.29618680839299444</c:v>
                </c:pt>
                <c:pt idx="6">
                  <c:v>0.29323419213698954</c:v>
                </c:pt>
                <c:pt idx="7">
                  <c:v>0.29683727039813546</c:v>
                </c:pt>
                <c:pt idx="8">
                  <c:v>0.29756786627493942</c:v>
                </c:pt>
                <c:pt idx="9">
                  <c:v>0.29278062690395773</c:v>
                </c:pt>
                <c:pt idx="10">
                  <c:v>0.54920709367672371</c:v>
                </c:pt>
                <c:pt idx="11">
                  <c:v>0.55004954386528171</c:v>
                </c:pt>
                <c:pt idx="12">
                  <c:v>0.54972967688974694</c:v>
                </c:pt>
                <c:pt idx="13">
                  <c:v>0.54775354010149024</c:v>
                </c:pt>
                <c:pt idx="14">
                  <c:v>0.54944774721281686</c:v>
                </c:pt>
                <c:pt idx="15">
                  <c:v>0.54935212111320952</c:v>
                </c:pt>
                <c:pt idx="16">
                  <c:v>0.54860710083145592</c:v>
                </c:pt>
                <c:pt idx="17">
                  <c:v>0.54865835853477496</c:v>
                </c:pt>
                <c:pt idx="18">
                  <c:v>0.5423967880621916</c:v>
                </c:pt>
                <c:pt idx="19">
                  <c:v>0.54915832137914988</c:v>
                </c:pt>
                <c:pt idx="20">
                  <c:v>0.54870938164883476</c:v>
                </c:pt>
                <c:pt idx="21">
                  <c:v>0.54896104016118863</c:v>
                </c:pt>
                <c:pt idx="22">
                  <c:v>0.5408568303958099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1-5090-A84E-9D47-27B9AEED88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5749423"/>
        <c:axId val="481592319"/>
      </c:lineChart>
      <c:catAx>
        <c:axId val="485749423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Months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81592319"/>
        <c:crosses val="autoZero"/>
        <c:auto val="0"/>
        <c:lblAlgn val="ctr"/>
        <c:lblOffset val="100"/>
        <c:noMultiLvlLbl val="0"/>
      </c:catAx>
      <c:valAx>
        <c:axId val="481592319"/>
        <c:scaling>
          <c:orientation val="minMax"/>
          <c:max val="0.70000000000000007"/>
          <c:min val="0.1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</a:t>
                </a:r>
              </a:p>
            </c:rich>
          </c:tx>
          <c:overlay val="0"/>
        </c:title>
        <c:numFmt formatCode="0%" sourceLinked="0"/>
        <c:majorTickMark val="out"/>
        <c:minorTickMark val="none"/>
        <c:tickLblPos val="nextTo"/>
        <c:crossAx val="485749423"/>
        <c:crosses val="autoZero"/>
        <c:crossBetween val="midCat"/>
        <c:majorUnit val="0.1"/>
        <c:minorUnit val="2.0000000000000004E-2"/>
      </c:valAx>
      <c:spPr>
        <a:solidFill>
          <a:srgbClr val="FFFFFF"/>
        </a:solidFill>
        <a:ln w="25400">
          <a:noFill/>
        </a:ln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rgbClr val="FFFFFF"/>
    </a:solidFill>
    <a:ln w="12700">
      <a:solidFill>
        <a:srgbClr val="000000"/>
      </a:solidFill>
      <a:prstDash val="solid"/>
    </a:ln>
  </c:sp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baseline="0"/>
              <a:t>E. Pediatric Clinic 5</a:t>
            </a:r>
            <a:endParaRPr lang="en-US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Xbar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247D-C546-911F-9F07F64183BD}"/>
              </c:ext>
            </c:extLst>
          </c:dPt>
          <c:dPt>
            <c:idx val="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1-247D-C546-911F-9F07F64183BD}"/>
              </c:ext>
            </c:extLst>
          </c:dPt>
          <c:dPt>
            <c:idx val="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247D-C546-911F-9F07F64183BD}"/>
              </c:ext>
            </c:extLst>
          </c:dPt>
          <c:dPt>
            <c:idx val="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247D-C546-911F-9F07F64183BD}"/>
              </c:ext>
            </c:extLst>
          </c:dPt>
          <c:dPt>
            <c:idx val="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4-247D-C546-911F-9F07F64183BD}"/>
              </c:ext>
            </c:extLst>
          </c:dPt>
          <c:dPt>
            <c:idx val="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6-247D-C546-911F-9F07F64183BD}"/>
              </c:ext>
            </c:extLst>
          </c:dPt>
          <c:dPt>
            <c:idx val="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7-247D-C546-911F-9F07F64183BD}"/>
              </c:ext>
            </c:extLst>
          </c:dPt>
          <c:dPt>
            <c:idx val="8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8-247D-C546-911F-9F07F64183BD}"/>
              </c:ext>
            </c:extLst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9-247D-C546-911F-9F07F64183BD}"/>
              </c:ext>
            </c:extLst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A-247D-C546-911F-9F07F64183BD}"/>
              </c:ext>
            </c:extLst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B-247D-C546-911F-9F07F64183BD}"/>
              </c:ext>
            </c:extLst>
          </c:dPt>
          <c:dPt>
            <c:idx val="19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C-247D-C546-911F-9F07F64183BD}"/>
              </c:ext>
            </c:extLst>
          </c:dPt>
          <c:cat>
            <c:strRef>
              <c:f>spcwhm3!$A$1:$A$20</c:f>
              <c:strCache>
                <c:ptCount val="20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August 2019</c:v>
                </c:pt>
                <c:pt idx="16">
                  <c:v>September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</c:strCache>
            </c:strRef>
          </c:cat>
          <c:val>
            <c:numRef>
              <c:f>spcwhm3!$B$1:$B$20</c:f>
              <c:numCache>
                <c:formatCode>0.00%</c:formatCode>
                <c:ptCount val="20"/>
                <c:pt idx="0">
                  <c:v>6.4285714285714279E-2</c:v>
                </c:pt>
                <c:pt idx="1">
                  <c:v>0.14102564102564102</c:v>
                </c:pt>
                <c:pt idx="2">
                  <c:v>0.21118012422360249</c:v>
                </c:pt>
                <c:pt idx="3">
                  <c:v>0.26203208556149732</c:v>
                </c:pt>
                <c:pt idx="4">
                  <c:v>0.27731092436974791</c:v>
                </c:pt>
                <c:pt idx="5">
                  <c:v>0.30833333333333335</c:v>
                </c:pt>
                <c:pt idx="6">
                  <c:v>0.29746835443037972</c:v>
                </c:pt>
                <c:pt idx="7">
                  <c:v>0.3671875</c:v>
                </c:pt>
                <c:pt idx="8">
                  <c:v>0.35185185185185186</c:v>
                </c:pt>
                <c:pt idx="9">
                  <c:v>0.46564885496183206</c:v>
                </c:pt>
                <c:pt idx="10">
                  <c:v>0.44827586206896552</c:v>
                </c:pt>
                <c:pt idx="11">
                  <c:v>0.4462809917355372</c:v>
                </c:pt>
                <c:pt idx="12">
                  <c:v>0.54545454545454541</c:v>
                </c:pt>
                <c:pt idx="13">
                  <c:v>0.56725146198830412</c:v>
                </c:pt>
                <c:pt idx="14">
                  <c:v>0.45454545454545453</c:v>
                </c:pt>
                <c:pt idx="15">
                  <c:v>0.5357142857142857</c:v>
                </c:pt>
                <c:pt idx="16">
                  <c:v>0.50387596899224807</c:v>
                </c:pt>
                <c:pt idx="17">
                  <c:v>0.43877551020408162</c:v>
                </c:pt>
                <c:pt idx="18">
                  <c:v>0.51</c:v>
                </c:pt>
                <c:pt idx="19">
                  <c:v>0.5847457627118644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247D-C546-911F-9F07F64183BD}"/>
            </c:ext>
          </c:extLst>
        </c:ser>
        <c:ser>
          <c:idx val="1"/>
          <c:order val="1"/>
          <c:tx>
            <c:v>Avg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none"/>
          </c:marker>
          <c:dPt>
            <c:idx val="6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F-247D-C546-911F-9F07F64183BD}"/>
              </c:ext>
            </c:extLst>
          </c:dPt>
          <c:dLbls>
            <c:dLbl>
              <c:idx val="0"/>
              <c:layout>
                <c:manualLayout>
                  <c:x val="0"/>
                  <c:y val="-7.8703703703703706E-2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Avg=20.84%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0-247D-C546-911F-9F07F64183BD}"/>
                </c:ext>
              </c:extLst>
            </c:dLbl>
            <c:dLbl>
              <c:idx val="6"/>
              <c:layout>
                <c:manualLayout>
                  <c:x val="0"/>
                  <c:y val="-0.1388888888888889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Avg=46.20%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F-247D-C546-911F-9F07F64183B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spcwhm3!$A$1:$A$20</c:f>
              <c:strCache>
                <c:ptCount val="20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August 2019</c:v>
                </c:pt>
                <c:pt idx="16">
                  <c:v>September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</c:strCache>
            </c:strRef>
          </c:cat>
          <c:val>
            <c:numRef>
              <c:f>spcwhm3!$C$1:$C$20</c:f>
              <c:numCache>
                <c:formatCode>0.00%</c:formatCode>
                <c:ptCount val="20"/>
                <c:pt idx="0">
                  <c:v>0.20838052095130238</c:v>
                </c:pt>
                <c:pt idx="1">
                  <c:v>0.20838052095130238</c:v>
                </c:pt>
                <c:pt idx="2">
                  <c:v>0.20838052095130238</c:v>
                </c:pt>
                <c:pt idx="3">
                  <c:v>0.20838052095130238</c:v>
                </c:pt>
                <c:pt idx="4">
                  <c:v>0.20838052095130238</c:v>
                </c:pt>
                <c:pt idx="5">
                  <c:v>0.20838052095130238</c:v>
                </c:pt>
                <c:pt idx="6">
                  <c:v>0.46195069667738475</c:v>
                </c:pt>
                <c:pt idx="7">
                  <c:v>0.46195069667738475</c:v>
                </c:pt>
                <c:pt idx="8">
                  <c:v>0.46195069667738475</c:v>
                </c:pt>
                <c:pt idx="9">
                  <c:v>0.46195069667738475</c:v>
                </c:pt>
                <c:pt idx="10">
                  <c:v>0.46195069667738475</c:v>
                </c:pt>
                <c:pt idx="11">
                  <c:v>0.46195069667738475</c:v>
                </c:pt>
                <c:pt idx="12">
                  <c:v>0.46195069667738475</c:v>
                </c:pt>
                <c:pt idx="13">
                  <c:v>0.46195069667738475</c:v>
                </c:pt>
                <c:pt idx="14">
                  <c:v>0.46195069667738475</c:v>
                </c:pt>
                <c:pt idx="15">
                  <c:v>0.46195069667738475</c:v>
                </c:pt>
                <c:pt idx="16">
                  <c:v>0.46195069667738475</c:v>
                </c:pt>
                <c:pt idx="17">
                  <c:v>0.46195069667738475</c:v>
                </c:pt>
                <c:pt idx="18">
                  <c:v>0.46195069667738475</c:v>
                </c:pt>
                <c:pt idx="19">
                  <c:v>0.46195069667738475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1-247D-C546-911F-9F07F64183BD}"/>
            </c:ext>
          </c:extLst>
        </c:ser>
        <c:ser>
          <c:idx val="2"/>
          <c:order val="2"/>
          <c:tx>
            <c:v>UCL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6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3-247D-C546-911F-9F07F64183BD}"/>
              </c:ext>
            </c:extLst>
          </c:dPt>
          <c:cat>
            <c:strRef>
              <c:f>spcwhm3!$A$1:$A$20</c:f>
              <c:strCache>
                <c:ptCount val="20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August 2019</c:v>
                </c:pt>
                <c:pt idx="16">
                  <c:v>September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</c:strCache>
            </c:strRef>
          </c:cat>
          <c:val>
            <c:numRef>
              <c:f>spcwhm3!$D$1:$D$20</c:f>
              <c:numCache>
                <c:formatCode>0.00%</c:formatCode>
                <c:ptCount val="20"/>
                <c:pt idx="0">
                  <c:v>0.25033674956791002</c:v>
                </c:pt>
                <c:pt idx="1">
                  <c:v>0.24812695416993208</c:v>
                </c:pt>
                <c:pt idx="2">
                  <c:v>0.24750490587191887</c:v>
                </c:pt>
                <c:pt idx="3">
                  <c:v>0.24468328205797676</c:v>
                </c:pt>
                <c:pt idx="4">
                  <c:v>0.2538884403620269</c:v>
                </c:pt>
                <c:pt idx="5">
                  <c:v>0.25369842734252801</c:v>
                </c:pt>
                <c:pt idx="6">
                  <c:v>0.51317720201892314</c:v>
                </c:pt>
                <c:pt idx="7">
                  <c:v>0.51886458902679078</c:v>
                </c:pt>
                <c:pt idx="8">
                  <c:v>0.51254082321019012</c:v>
                </c:pt>
                <c:pt idx="9">
                  <c:v>0.51820912886789949</c:v>
                </c:pt>
                <c:pt idx="10">
                  <c:v>0.51076517459275039</c:v>
                </c:pt>
                <c:pt idx="11">
                  <c:v>0.52048771373045555</c:v>
                </c:pt>
                <c:pt idx="12">
                  <c:v>0.51579692075769201</c:v>
                </c:pt>
                <c:pt idx="13">
                  <c:v>0.51119151000540541</c:v>
                </c:pt>
                <c:pt idx="14">
                  <c:v>0.52048771373045555</c:v>
                </c:pt>
                <c:pt idx="15">
                  <c:v>0.52279420688287392</c:v>
                </c:pt>
                <c:pt idx="16">
                  <c:v>0.51864356336715689</c:v>
                </c:pt>
                <c:pt idx="17">
                  <c:v>0.52699514507670597</c:v>
                </c:pt>
                <c:pt idx="18">
                  <c:v>0.52634141543576263</c:v>
                </c:pt>
                <c:pt idx="19">
                  <c:v>0.52122715799457686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247D-C546-911F-9F07F64183BD}"/>
            </c:ext>
          </c:extLst>
        </c:ser>
        <c:ser>
          <c:idx val="3"/>
          <c:order val="3"/>
          <c:tx>
            <c:v>LCL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6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6-247D-C546-911F-9F07F64183BD}"/>
              </c:ext>
            </c:extLst>
          </c:dPt>
          <c:cat>
            <c:strRef>
              <c:f>spcwhm3!$A$1:$A$20</c:f>
              <c:strCache>
                <c:ptCount val="20"/>
                <c:pt idx="0">
                  <c:v>May 2018</c:v>
                </c:pt>
                <c:pt idx="1">
                  <c:v>June 2018</c:v>
                </c:pt>
                <c:pt idx="2">
                  <c:v>July 2018</c:v>
                </c:pt>
                <c:pt idx="3">
                  <c:v>August 2018</c:v>
                </c:pt>
                <c:pt idx="4">
                  <c:v>September 2018</c:v>
                </c:pt>
                <c:pt idx="5">
                  <c:v>October 2018</c:v>
                </c:pt>
                <c:pt idx="6">
                  <c:v>November 2018</c:v>
                </c:pt>
                <c:pt idx="7">
                  <c:v>December 2018</c:v>
                </c:pt>
                <c:pt idx="8">
                  <c:v>January 2019</c:v>
                </c:pt>
                <c:pt idx="9">
                  <c:v>February 2019</c:v>
                </c:pt>
                <c:pt idx="10">
                  <c:v>March 2019</c:v>
                </c:pt>
                <c:pt idx="11">
                  <c:v>April 2019</c:v>
                </c:pt>
                <c:pt idx="12">
                  <c:v>May 2019</c:v>
                </c:pt>
                <c:pt idx="13">
                  <c:v>June 2019</c:v>
                </c:pt>
                <c:pt idx="14">
                  <c:v>July 2019</c:v>
                </c:pt>
                <c:pt idx="15">
                  <c:v>August 2019</c:v>
                </c:pt>
                <c:pt idx="16">
                  <c:v>September 2019</c:v>
                </c:pt>
                <c:pt idx="17">
                  <c:v>Oct 2019</c:v>
                </c:pt>
                <c:pt idx="18">
                  <c:v>Nov 2019</c:v>
                </c:pt>
                <c:pt idx="19">
                  <c:v>Dec 2019</c:v>
                </c:pt>
              </c:strCache>
            </c:strRef>
          </c:cat>
          <c:val>
            <c:numRef>
              <c:f>spcwhm3!$E$1:$E$20</c:f>
              <c:numCache>
                <c:formatCode>0.00%</c:formatCode>
                <c:ptCount val="20"/>
                <c:pt idx="0">
                  <c:v>0.16642429233469475</c:v>
                </c:pt>
                <c:pt idx="1">
                  <c:v>0.16863408773267269</c:v>
                </c:pt>
                <c:pt idx="2">
                  <c:v>0.1692561360306859</c:v>
                </c:pt>
                <c:pt idx="3">
                  <c:v>0.172077759844628</c:v>
                </c:pt>
                <c:pt idx="4">
                  <c:v>0.16287260154057787</c:v>
                </c:pt>
                <c:pt idx="5">
                  <c:v>0.16306261456007676</c:v>
                </c:pt>
                <c:pt idx="6">
                  <c:v>0.41072419133584637</c:v>
                </c:pt>
                <c:pt idx="7">
                  <c:v>0.40503680432797873</c:v>
                </c:pt>
                <c:pt idx="8">
                  <c:v>0.41136057014457938</c:v>
                </c:pt>
                <c:pt idx="9">
                  <c:v>0.40569226448687001</c:v>
                </c:pt>
                <c:pt idx="10">
                  <c:v>0.41313621876201906</c:v>
                </c:pt>
                <c:pt idx="11">
                  <c:v>0.40341367962431396</c:v>
                </c:pt>
                <c:pt idx="12">
                  <c:v>0.40810447259707755</c:v>
                </c:pt>
                <c:pt idx="13">
                  <c:v>0.41270988334936404</c:v>
                </c:pt>
                <c:pt idx="14">
                  <c:v>0.40341367962431396</c:v>
                </c:pt>
                <c:pt idx="15">
                  <c:v>0.40110718647189558</c:v>
                </c:pt>
                <c:pt idx="16">
                  <c:v>0.40525782998761262</c:v>
                </c:pt>
                <c:pt idx="17">
                  <c:v>0.39690624827806353</c:v>
                </c:pt>
                <c:pt idx="18">
                  <c:v>0.39755997791900688</c:v>
                </c:pt>
                <c:pt idx="19">
                  <c:v>0.40267423536019264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247D-C546-911F-9F07F6418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57019080"/>
        <c:axId val="986353488"/>
      </c:lineChart>
      <c:catAx>
        <c:axId val="8570190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Month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986353488"/>
        <c:crosses val="autoZero"/>
        <c:auto val="0"/>
        <c:lblAlgn val="ctr"/>
        <c:lblOffset val="100"/>
        <c:noMultiLvlLbl val="0"/>
      </c:catAx>
      <c:valAx>
        <c:axId val="986353488"/>
        <c:scaling>
          <c:orientation val="minMax"/>
          <c:max val="0.70000000000000007"/>
          <c:min val="0.1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</a:t>
                </a:r>
              </a:p>
            </c:rich>
          </c:tx>
          <c:overlay val="0"/>
        </c:title>
        <c:numFmt formatCode="0%" sourceLinked="0"/>
        <c:majorTickMark val="out"/>
        <c:minorTickMark val="none"/>
        <c:tickLblPos val="nextTo"/>
        <c:crossAx val="857019080"/>
        <c:crosses val="autoZero"/>
        <c:crossBetween val="midCat"/>
        <c:majorUnit val="0.1"/>
        <c:minorUnit val="2.0000000000000004E-2"/>
      </c:valAx>
      <c:spPr>
        <a:solidFill>
          <a:srgbClr val="FFFFFF"/>
        </a:solidFill>
        <a:ln w="25400">
          <a:noFill/>
        </a:ln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rgbClr val="FFFFFF"/>
    </a:solidFill>
    <a:ln w="12700">
      <a:solidFill>
        <a:srgbClr val="000000"/>
      </a:solidFill>
      <a:prstDash val="solid"/>
    </a:ln>
  </c:sp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F. Pediatric Clinic 6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Xbar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6E57-9F40-82EF-6754DB457385}"/>
              </c:ext>
            </c:extLst>
          </c:dPt>
          <c:dPt>
            <c:idx val="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1-6E57-9F40-82EF-6754DB457385}"/>
              </c:ext>
            </c:extLst>
          </c:dPt>
          <c:dPt>
            <c:idx val="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6E57-9F40-82EF-6754DB457385}"/>
              </c:ext>
            </c:extLst>
          </c:dPt>
          <c:dPt>
            <c:idx val="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6E57-9F40-82EF-6754DB457385}"/>
              </c:ext>
            </c:extLst>
          </c:dPt>
          <c:dPt>
            <c:idx val="1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4-6E57-9F40-82EF-6754DB457385}"/>
              </c:ext>
            </c:extLst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6-6E57-9F40-82EF-6754DB457385}"/>
              </c:ext>
            </c:extLst>
          </c:dPt>
          <c:dPt>
            <c:idx val="1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7-6E57-9F40-82EF-6754DB457385}"/>
              </c:ext>
            </c:extLst>
          </c:dPt>
          <c:dPt>
            <c:idx val="1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8-6E57-9F40-82EF-6754DB457385}"/>
              </c:ext>
            </c:extLst>
          </c:dPt>
          <c:dPt>
            <c:idx val="20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9-6E57-9F40-82EF-6754DB457385}"/>
              </c:ext>
            </c:extLst>
          </c:dPt>
          <c:dPt>
            <c:idx val="2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A-6E57-9F40-82EF-6754DB457385}"/>
              </c:ext>
            </c:extLst>
          </c:dPt>
          <c:cat>
            <c:numRef>
              <c:f>spcwhm2!$A$1:$A$22</c:f>
              <c:numCache>
                <c:formatCode>mmm\-yy</c:formatCode>
                <c:ptCount val="22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  <c:pt idx="20">
                  <c:v>43831</c:v>
                </c:pt>
                <c:pt idx="21">
                  <c:v>43862</c:v>
                </c:pt>
              </c:numCache>
            </c:numRef>
          </c:cat>
          <c:val>
            <c:numRef>
              <c:f>spcwhm2!$B$1:$B$22</c:f>
              <c:numCache>
                <c:formatCode>0.00%</c:formatCode>
                <c:ptCount val="22"/>
                <c:pt idx="0">
                  <c:v>0.24199288256227758</c:v>
                </c:pt>
                <c:pt idx="1">
                  <c:v>0.32286995515695066</c:v>
                </c:pt>
                <c:pt idx="2">
                  <c:v>0.23863636363636365</c:v>
                </c:pt>
                <c:pt idx="3">
                  <c:v>0.28524590163934427</c:v>
                </c:pt>
                <c:pt idx="4">
                  <c:v>0.33707865168539325</c:v>
                </c:pt>
                <c:pt idx="5">
                  <c:v>0.25889967637540451</c:v>
                </c:pt>
                <c:pt idx="6">
                  <c:v>0.27500000000000002</c:v>
                </c:pt>
                <c:pt idx="7">
                  <c:v>0.39700374531835209</c:v>
                </c:pt>
                <c:pt idx="8">
                  <c:v>0.34319526627218933</c:v>
                </c:pt>
                <c:pt idx="9">
                  <c:v>0.27331189710610931</c:v>
                </c:pt>
                <c:pt idx="10">
                  <c:v>0.34351145038167941</c:v>
                </c:pt>
                <c:pt idx="11">
                  <c:v>0.3971119133574007</c:v>
                </c:pt>
                <c:pt idx="12">
                  <c:v>0.33211678832116787</c:v>
                </c:pt>
                <c:pt idx="13">
                  <c:v>0.33587786259541985</c:v>
                </c:pt>
                <c:pt idx="14">
                  <c:v>0.31562499999999999</c:v>
                </c:pt>
                <c:pt idx="15">
                  <c:v>0.38557993730407525</c:v>
                </c:pt>
                <c:pt idx="16">
                  <c:v>0.37883959044368598</c:v>
                </c:pt>
                <c:pt idx="17">
                  <c:v>0.38348082595870209</c:v>
                </c:pt>
                <c:pt idx="18">
                  <c:v>0.39929328621908128</c:v>
                </c:pt>
                <c:pt idx="19">
                  <c:v>0.39759036144578314</c:v>
                </c:pt>
                <c:pt idx="20">
                  <c:v>0.4375</c:v>
                </c:pt>
                <c:pt idx="21">
                  <c:v>0.44729344729344728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6E57-9F40-82EF-6754DB457385}"/>
            </c:ext>
          </c:extLst>
        </c:ser>
        <c:ser>
          <c:idx val="1"/>
          <c:order val="1"/>
          <c:tx>
            <c:v>Avg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none"/>
          </c:marker>
          <c:dPt>
            <c:idx val="15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0D-6E57-9F40-82EF-6754DB457385}"/>
              </c:ext>
            </c:extLst>
          </c:dPt>
          <c:dLbls>
            <c:dLbl>
              <c:idx val="0"/>
              <c:layout>
                <c:manualLayout>
                  <c:x val="-9.4899169632265933E-3"/>
                  <c:y val="-0.19444444444444448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Avg=31%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E-6E57-9F40-82EF-6754DB457385}"/>
                </c:ext>
              </c:extLst>
            </c:dLbl>
            <c:dLbl>
              <c:idx val="15"/>
              <c:layout>
                <c:manualLayout>
                  <c:x val="-2.1352313167259787E-2"/>
                  <c:y val="-9.2592592592592574E-2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Avg=41%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D-6E57-9F40-82EF-6754DB45738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spcwhm2!$A$1:$A$22</c:f>
              <c:numCache>
                <c:formatCode>mmm\-yy</c:formatCode>
                <c:ptCount val="22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  <c:pt idx="20">
                  <c:v>43831</c:v>
                </c:pt>
                <c:pt idx="21">
                  <c:v>43862</c:v>
                </c:pt>
              </c:numCache>
            </c:numRef>
          </c:cat>
          <c:val>
            <c:numRef>
              <c:f>spcwhm2!$C$1:$C$22</c:f>
              <c:numCache>
                <c:formatCode>0.00%</c:formatCode>
                <c:ptCount val="22"/>
                <c:pt idx="0">
                  <c:v>0.31226415094339621</c:v>
                </c:pt>
                <c:pt idx="1">
                  <c:v>0.31226415094339621</c:v>
                </c:pt>
                <c:pt idx="2">
                  <c:v>0.31226415094339621</c:v>
                </c:pt>
                <c:pt idx="3">
                  <c:v>0.31226415094339621</c:v>
                </c:pt>
                <c:pt idx="4">
                  <c:v>0.31226415094339621</c:v>
                </c:pt>
                <c:pt idx="5">
                  <c:v>0.31226415094339621</c:v>
                </c:pt>
                <c:pt idx="6">
                  <c:v>0.31226415094339621</c:v>
                </c:pt>
                <c:pt idx="7">
                  <c:v>0.31226415094339621</c:v>
                </c:pt>
                <c:pt idx="8">
                  <c:v>0.31226415094339621</c:v>
                </c:pt>
                <c:pt idx="9">
                  <c:v>0.31226415094339621</c:v>
                </c:pt>
                <c:pt idx="10">
                  <c:v>0.31226415094339621</c:v>
                </c:pt>
                <c:pt idx="11">
                  <c:v>0.31226415094339621</c:v>
                </c:pt>
                <c:pt idx="12">
                  <c:v>0.31226415094339621</c:v>
                </c:pt>
                <c:pt idx="13">
                  <c:v>0.31226415094339621</c:v>
                </c:pt>
                <c:pt idx="14">
                  <c:v>0.31226415094339621</c:v>
                </c:pt>
                <c:pt idx="15">
                  <c:v>0.40529247910863508</c:v>
                </c:pt>
                <c:pt idx="16">
                  <c:v>0.40529247910863508</c:v>
                </c:pt>
                <c:pt idx="17">
                  <c:v>0.40529247910863508</c:v>
                </c:pt>
                <c:pt idx="18">
                  <c:v>0.40529247910863508</c:v>
                </c:pt>
                <c:pt idx="19">
                  <c:v>0.40529247910863508</c:v>
                </c:pt>
                <c:pt idx="20">
                  <c:v>0.40529247910863508</c:v>
                </c:pt>
                <c:pt idx="21">
                  <c:v>0.40529247910863508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6E57-9F40-82EF-6754DB457385}"/>
            </c:ext>
          </c:extLst>
        </c:ser>
        <c:ser>
          <c:idx val="2"/>
          <c:order val="2"/>
          <c:tx>
            <c:v>UCL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15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1-6E57-9F40-82EF-6754DB457385}"/>
              </c:ext>
            </c:extLst>
          </c:dPt>
          <c:cat>
            <c:numRef>
              <c:f>spcwhm2!$A$1:$A$22</c:f>
              <c:numCache>
                <c:formatCode>mmm\-yy</c:formatCode>
                <c:ptCount val="22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  <c:pt idx="20">
                  <c:v>43831</c:v>
                </c:pt>
                <c:pt idx="21">
                  <c:v>43862</c:v>
                </c:pt>
              </c:numCache>
            </c:numRef>
          </c:cat>
          <c:val>
            <c:numRef>
              <c:f>spcwhm2!$D$1:$D$22</c:f>
              <c:numCache>
                <c:formatCode>0.00%</c:formatCode>
                <c:ptCount val="22"/>
                <c:pt idx="0">
                  <c:v>0.36359706178603468</c:v>
                </c:pt>
                <c:pt idx="1">
                  <c:v>0.36988725113571069</c:v>
                </c:pt>
                <c:pt idx="2">
                  <c:v>0.36522404263174868</c:v>
                </c:pt>
                <c:pt idx="3">
                  <c:v>0.36153603078647173</c:v>
                </c:pt>
                <c:pt idx="4">
                  <c:v>0.36492567467053522</c:v>
                </c:pt>
                <c:pt idx="5">
                  <c:v>0.36121608013101147</c:v>
                </c:pt>
                <c:pt idx="6">
                  <c:v>0.36368864599951478</c:v>
                </c:pt>
                <c:pt idx="7">
                  <c:v>0.36492567467053522</c:v>
                </c:pt>
                <c:pt idx="8">
                  <c:v>0.35906898410610533</c:v>
                </c:pt>
                <c:pt idx="9">
                  <c:v>0.36105842455507092</c:v>
                </c:pt>
                <c:pt idx="10">
                  <c:v>0.36542579533067887</c:v>
                </c:pt>
                <c:pt idx="11">
                  <c:v>0.36396636806438254</c:v>
                </c:pt>
                <c:pt idx="12">
                  <c:v>0.36424863886332692</c:v>
                </c:pt>
                <c:pt idx="13">
                  <c:v>0.36542579533067887</c:v>
                </c:pt>
                <c:pt idx="14">
                  <c:v>0.36036736139035774</c:v>
                </c:pt>
                <c:pt idx="15">
                  <c:v>0.41672231335606214</c:v>
                </c:pt>
                <c:pt idx="16">
                  <c:v>0.41721866196360846</c:v>
                </c:pt>
                <c:pt idx="17">
                  <c:v>0.41638002485831155</c:v>
                </c:pt>
                <c:pt idx="18">
                  <c:v>0.41742754269081817</c:v>
                </c:pt>
                <c:pt idx="19">
                  <c:v>0.41822953934847251</c:v>
                </c:pt>
                <c:pt idx="20">
                  <c:v>0.4167044402657728</c:v>
                </c:pt>
                <c:pt idx="21">
                  <c:v>0.41618884594408384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2-6E57-9F40-82EF-6754DB457385}"/>
            </c:ext>
          </c:extLst>
        </c:ser>
        <c:ser>
          <c:idx val="3"/>
          <c:order val="3"/>
          <c:tx>
            <c:v>LCL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dPt>
            <c:idx val="15"/>
            <c:bubble3D val="0"/>
            <c:spPr>
              <a:ln w="25400">
                <a:noFill/>
              </a:ln>
            </c:spPr>
            <c:extLst>
              <c:ext xmlns:c16="http://schemas.microsoft.com/office/drawing/2014/chart" uri="{C3380CC4-5D6E-409C-BE32-E72D297353CC}">
                <c16:uniqueId val="{00000014-6E57-9F40-82EF-6754DB457385}"/>
              </c:ext>
            </c:extLst>
          </c:dPt>
          <c:cat>
            <c:numRef>
              <c:f>spcwhm2!$A$1:$A$22</c:f>
              <c:numCache>
                <c:formatCode>mmm\-yy</c:formatCode>
                <c:ptCount val="22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  <c:pt idx="20">
                  <c:v>43831</c:v>
                </c:pt>
                <c:pt idx="21">
                  <c:v>43862</c:v>
                </c:pt>
              </c:numCache>
            </c:numRef>
          </c:cat>
          <c:val>
            <c:numRef>
              <c:f>spcwhm2!$E$1:$E$22</c:f>
              <c:numCache>
                <c:formatCode>0.00%</c:formatCode>
                <c:ptCount val="22"/>
                <c:pt idx="0">
                  <c:v>0.26093124010075774</c:v>
                </c:pt>
                <c:pt idx="1">
                  <c:v>0.25464105075108173</c:v>
                </c:pt>
                <c:pt idx="2">
                  <c:v>0.25930425925504375</c:v>
                </c:pt>
                <c:pt idx="3">
                  <c:v>0.2629922711003207</c:v>
                </c:pt>
                <c:pt idx="4">
                  <c:v>0.25960262721625721</c:v>
                </c:pt>
                <c:pt idx="5">
                  <c:v>0.26331222175578095</c:v>
                </c:pt>
                <c:pt idx="6">
                  <c:v>0.26083965588727764</c:v>
                </c:pt>
                <c:pt idx="7">
                  <c:v>0.25960262721625721</c:v>
                </c:pt>
                <c:pt idx="8">
                  <c:v>0.2654593177806871</c:v>
                </c:pt>
                <c:pt idx="9">
                  <c:v>0.2634698773317215</c:v>
                </c:pt>
                <c:pt idx="10">
                  <c:v>0.25910250655611355</c:v>
                </c:pt>
                <c:pt idx="11">
                  <c:v>0.26056193382240989</c:v>
                </c:pt>
                <c:pt idx="12">
                  <c:v>0.2602796630234655</c:v>
                </c:pt>
                <c:pt idx="13">
                  <c:v>0.25910250655611355</c:v>
                </c:pt>
                <c:pt idx="14">
                  <c:v>0.26416094049643468</c:v>
                </c:pt>
                <c:pt idx="15">
                  <c:v>0.39386264486120803</c:v>
                </c:pt>
                <c:pt idx="16">
                  <c:v>0.39336629625366171</c:v>
                </c:pt>
                <c:pt idx="17">
                  <c:v>0.39420493335895862</c:v>
                </c:pt>
                <c:pt idx="18">
                  <c:v>0.393157415526452</c:v>
                </c:pt>
                <c:pt idx="19">
                  <c:v>0.39235541886879766</c:v>
                </c:pt>
                <c:pt idx="20">
                  <c:v>0.39388051795149737</c:v>
                </c:pt>
                <c:pt idx="21">
                  <c:v>0.39439611227318633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5-6E57-9F40-82EF-6754DB4573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50879632"/>
        <c:axId val="1848183904"/>
      </c:lineChart>
      <c:catAx>
        <c:axId val="17508796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Months</a:t>
                </a:r>
              </a:p>
            </c:rich>
          </c:tx>
          <c:overlay val="0"/>
        </c:title>
        <c:numFmt formatCode="mmm\-yy" sourceLinked="1"/>
        <c:majorTickMark val="out"/>
        <c:minorTickMark val="none"/>
        <c:tickLblPos val="nextTo"/>
        <c:crossAx val="1848183904"/>
        <c:crosses val="autoZero"/>
        <c:auto val="0"/>
        <c:lblAlgn val="ctr"/>
        <c:lblOffset val="100"/>
        <c:noMultiLvlLbl val="0"/>
      </c:catAx>
      <c:valAx>
        <c:axId val="1848183904"/>
        <c:scaling>
          <c:orientation val="minMax"/>
          <c:max val="0.70000000000000007"/>
          <c:min val="0.1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</a:t>
                </a:r>
              </a:p>
            </c:rich>
          </c:tx>
          <c:overlay val="0"/>
        </c:title>
        <c:numFmt formatCode="0%" sourceLinked="0"/>
        <c:majorTickMark val="out"/>
        <c:minorTickMark val="none"/>
        <c:tickLblPos val="nextTo"/>
        <c:crossAx val="1750879632"/>
        <c:crosses val="autoZero"/>
        <c:crossBetween val="midCat"/>
        <c:minorUnit val="5.000000000000001E-2"/>
      </c:valAx>
      <c:spPr>
        <a:solidFill>
          <a:srgbClr val="FFFFFF"/>
        </a:solidFill>
        <a:ln w="25400">
          <a:noFill/>
        </a:ln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rgbClr val="FFFFFF"/>
    </a:solidFill>
    <a:ln w="12700">
      <a:solidFill>
        <a:srgbClr val="000000"/>
      </a:solidFill>
      <a:prstDash val="solid"/>
    </a:ln>
  </c:sp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G. Pediatric Clinic 7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2767346761212858"/>
          <c:y val="0.23297840753199403"/>
          <c:w val="0.82719311416449881"/>
          <c:h val="0.50025989758273226"/>
        </c:manualLayout>
      </c:layout>
      <c:lineChart>
        <c:grouping val="standard"/>
        <c:varyColors val="0"/>
        <c:ser>
          <c:idx val="0"/>
          <c:order val="0"/>
          <c:tx>
            <c:v>Xbar</c:v>
          </c:tx>
          <c:spPr>
            <a:ln w="12700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  <a:prstDash val="solid"/>
              </a:ln>
            </c:spPr>
          </c:marker>
          <c:dPt>
            <c:idx val="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3F5A-CC44-8231-159A633CF2C3}"/>
              </c:ext>
            </c:extLst>
          </c:dPt>
          <c:dPt>
            <c:idx val="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1-3F5A-CC44-8231-159A633CF2C3}"/>
              </c:ext>
            </c:extLst>
          </c:dPt>
          <c:dPt>
            <c:idx val="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3F5A-CC44-8231-159A633CF2C3}"/>
              </c:ext>
            </c:extLst>
          </c:dPt>
          <c:dPt>
            <c:idx val="8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3F5A-CC44-8231-159A633CF2C3}"/>
              </c:ext>
            </c:extLst>
          </c:dPt>
          <c:dPt>
            <c:idx val="11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4-3F5A-CC44-8231-159A633CF2C3}"/>
              </c:ext>
            </c:extLst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5-3F5A-CC44-8231-159A633CF2C3}"/>
              </c:ext>
            </c:extLst>
          </c:dPt>
          <c:dPt>
            <c:idx val="18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6-3F5A-CC44-8231-159A633CF2C3}"/>
              </c:ext>
            </c:extLst>
          </c:dPt>
          <c:dPt>
            <c:idx val="19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7-3F5A-CC44-8231-159A633CF2C3}"/>
              </c:ext>
            </c:extLst>
          </c:dPt>
          <c:cat>
            <c:numRef>
              <c:f>spcwhm3!$A$1:$A$23</c:f>
              <c:numCache>
                <c:formatCode>mmm\-yy</c:formatCode>
                <c:ptCount val="23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  <c:pt idx="20">
                  <c:v>43831</c:v>
                </c:pt>
                <c:pt idx="21">
                  <c:v>43862</c:v>
                </c:pt>
                <c:pt idx="22">
                  <c:v>43891</c:v>
                </c:pt>
              </c:numCache>
            </c:numRef>
          </c:cat>
          <c:val>
            <c:numRef>
              <c:f>spcwhm3!$B$1:$B$23</c:f>
              <c:numCache>
                <c:formatCode>0.00%</c:formatCode>
                <c:ptCount val="23"/>
                <c:pt idx="0">
                  <c:v>0.68871595330739299</c:v>
                </c:pt>
                <c:pt idx="1">
                  <c:v>0.5864661654135338</c:v>
                </c:pt>
                <c:pt idx="2">
                  <c:v>0.6616915422885572</c:v>
                </c:pt>
                <c:pt idx="3">
                  <c:v>0.68928571428571428</c:v>
                </c:pt>
                <c:pt idx="4">
                  <c:v>0.5847457627118644</c:v>
                </c:pt>
                <c:pt idx="5">
                  <c:v>0.6</c:v>
                </c:pt>
                <c:pt idx="6">
                  <c:v>0.70614035087719296</c:v>
                </c:pt>
                <c:pt idx="7">
                  <c:v>0.66310160427807485</c:v>
                </c:pt>
                <c:pt idx="8">
                  <c:v>0.6074380165289256</c:v>
                </c:pt>
                <c:pt idx="9">
                  <c:v>0.63492063492063489</c:v>
                </c:pt>
                <c:pt idx="10">
                  <c:v>0.71146245059288538</c:v>
                </c:pt>
                <c:pt idx="11">
                  <c:v>0.60905349794238683</c:v>
                </c:pt>
                <c:pt idx="12">
                  <c:v>0.69463087248322153</c:v>
                </c:pt>
                <c:pt idx="13">
                  <c:v>0.68468468468468469</c:v>
                </c:pt>
                <c:pt idx="14">
                  <c:v>0.66287878787878785</c:v>
                </c:pt>
                <c:pt idx="15">
                  <c:v>0.71794871794871795</c:v>
                </c:pt>
                <c:pt idx="16">
                  <c:v>0.6717557251908397</c:v>
                </c:pt>
                <c:pt idx="17">
                  <c:v>0.65917602996254676</c:v>
                </c:pt>
                <c:pt idx="18">
                  <c:v>0.72033898305084743</c:v>
                </c:pt>
                <c:pt idx="19">
                  <c:v>0.77118644067796616</c:v>
                </c:pt>
                <c:pt idx="20">
                  <c:v>0.6872852233676976</c:v>
                </c:pt>
                <c:pt idx="21">
                  <c:v>0.7</c:v>
                </c:pt>
                <c:pt idx="22">
                  <c:v>0.71532846715328469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3F5A-CC44-8231-159A633CF2C3}"/>
            </c:ext>
          </c:extLst>
        </c:ser>
        <c:ser>
          <c:idx val="1"/>
          <c:order val="1"/>
          <c:tx>
            <c:v>Avg</c:v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0649936912525032E-17"/>
                  <c:y val="-0.17715617715617718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>
                      <a:defRPr b="1"/>
                    </a:pPr>
                    <a:r>
                      <a:rPr lang="en-US"/>
                      <a:t>Avg=68%</a:t>
                    </a:r>
                  </a:p>
                </c:rich>
              </c:tx>
              <c:spPr>
                <a:solidFill>
                  <a:srgbClr val="FFFFFF"/>
                </a:solidFill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3F5A-CC44-8231-159A633CF2C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en-US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spcwhm3!$A$1:$A$23</c:f>
              <c:numCache>
                <c:formatCode>mmm\-yy</c:formatCode>
                <c:ptCount val="23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  <c:pt idx="20">
                  <c:v>43831</c:v>
                </c:pt>
                <c:pt idx="21">
                  <c:v>43862</c:v>
                </c:pt>
                <c:pt idx="22">
                  <c:v>43891</c:v>
                </c:pt>
              </c:numCache>
            </c:numRef>
          </c:cat>
          <c:val>
            <c:numRef>
              <c:f>spcwhm3!$C$1:$C$23</c:f>
              <c:numCache>
                <c:formatCode>0.00%</c:formatCode>
                <c:ptCount val="23"/>
                <c:pt idx="0">
                  <c:v>0.66979295699876129</c:v>
                </c:pt>
                <c:pt idx="1">
                  <c:v>0.66979295699876129</c:v>
                </c:pt>
                <c:pt idx="2">
                  <c:v>0.66979295699876129</c:v>
                </c:pt>
                <c:pt idx="3">
                  <c:v>0.66979295699876129</c:v>
                </c:pt>
                <c:pt idx="4">
                  <c:v>0.66979295699876129</c:v>
                </c:pt>
                <c:pt idx="5">
                  <c:v>0.66979295699876129</c:v>
                </c:pt>
                <c:pt idx="6">
                  <c:v>0.66979295699876129</c:v>
                </c:pt>
                <c:pt idx="7">
                  <c:v>0.66979295699876129</c:v>
                </c:pt>
                <c:pt idx="8">
                  <c:v>0.66979295699876129</c:v>
                </c:pt>
                <c:pt idx="9">
                  <c:v>0.66979295699876129</c:v>
                </c:pt>
                <c:pt idx="10">
                  <c:v>0.66979295699876129</c:v>
                </c:pt>
                <c:pt idx="11">
                  <c:v>0.66979295699876129</c:v>
                </c:pt>
                <c:pt idx="12">
                  <c:v>0.66979295699876129</c:v>
                </c:pt>
                <c:pt idx="13">
                  <c:v>0.66979295699876129</c:v>
                </c:pt>
                <c:pt idx="14">
                  <c:v>0.66979295699876129</c:v>
                </c:pt>
                <c:pt idx="15">
                  <c:v>0.66979295699876129</c:v>
                </c:pt>
                <c:pt idx="16">
                  <c:v>0.66979295699876129</c:v>
                </c:pt>
                <c:pt idx="17">
                  <c:v>0.66979295699876129</c:v>
                </c:pt>
                <c:pt idx="18">
                  <c:v>0.66979295699876129</c:v>
                </c:pt>
                <c:pt idx="19">
                  <c:v>0.66979295699876129</c:v>
                </c:pt>
                <c:pt idx="20">
                  <c:v>0.66979295699876129</c:v>
                </c:pt>
                <c:pt idx="21">
                  <c:v>0.66979295699876129</c:v>
                </c:pt>
                <c:pt idx="22">
                  <c:v>0.66979295699876129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3F5A-CC44-8231-159A633CF2C3}"/>
            </c:ext>
          </c:extLst>
        </c:ser>
        <c:ser>
          <c:idx val="2"/>
          <c:order val="2"/>
          <c:tx>
            <c:v>UCL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cat>
            <c:numRef>
              <c:f>spcwhm3!$A$1:$A$23</c:f>
              <c:numCache>
                <c:formatCode>mmm\-yy</c:formatCode>
                <c:ptCount val="23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  <c:pt idx="20">
                  <c:v>43831</c:v>
                </c:pt>
                <c:pt idx="21">
                  <c:v>43862</c:v>
                </c:pt>
                <c:pt idx="22">
                  <c:v>43891</c:v>
                </c:pt>
              </c:numCache>
            </c:numRef>
          </c:cat>
          <c:val>
            <c:numRef>
              <c:f>spcwhm3!$D$1:$D$23</c:f>
              <c:numCache>
                <c:formatCode>0.00%</c:formatCode>
                <c:ptCount val="23"/>
                <c:pt idx="0">
                  <c:v>0.71658601366218089</c:v>
                </c:pt>
                <c:pt idx="1">
                  <c:v>0.71578759010509085</c:v>
                </c:pt>
                <c:pt idx="2">
                  <c:v>0.72270444175494331</c:v>
                </c:pt>
                <c:pt idx="3">
                  <c:v>0.71462297998399493</c:v>
                </c:pt>
                <c:pt idx="4">
                  <c:v>0.71862354744909418</c:v>
                </c:pt>
                <c:pt idx="5">
                  <c:v>0.71462297998399493</c:v>
                </c:pt>
                <c:pt idx="6">
                  <c:v>0.71947283877884916</c:v>
                </c:pt>
                <c:pt idx="7">
                  <c:v>0.72464934066638975</c:v>
                </c:pt>
                <c:pt idx="8">
                  <c:v>0.71801441020945789</c:v>
                </c:pt>
                <c:pt idx="9">
                  <c:v>0.71704795039577429</c:v>
                </c:pt>
                <c:pt idx="10">
                  <c:v>0.71695446861600154</c:v>
                </c:pt>
                <c:pt idx="11">
                  <c:v>0.717915086822417</c:v>
                </c:pt>
                <c:pt idx="12">
                  <c:v>0.71324796609518115</c:v>
                </c:pt>
                <c:pt idx="13">
                  <c:v>0.72013971266867283</c:v>
                </c:pt>
                <c:pt idx="14">
                  <c:v>0.71596148347808619</c:v>
                </c:pt>
                <c:pt idx="15">
                  <c:v>0.71519408610317303</c:v>
                </c:pt>
                <c:pt idx="16">
                  <c:v>0.71613736421586505</c:v>
                </c:pt>
                <c:pt idx="17">
                  <c:v>0.71570137703378056</c:v>
                </c:pt>
                <c:pt idx="18">
                  <c:v>0.71862354744909418</c:v>
                </c:pt>
                <c:pt idx="19">
                  <c:v>0.71862354744909418</c:v>
                </c:pt>
                <c:pt idx="20">
                  <c:v>0.71376751497582114</c:v>
                </c:pt>
                <c:pt idx="21">
                  <c:v>0.71821491607725518</c:v>
                </c:pt>
                <c:pt idx="22">
                  <c:v>0.73388257656431366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3F5A-CC44-8231-159A633CF2C3}"/>
            </c:ext>
          </c:extLst>
        </c:ser>
        <c:ser>
          <c:idx val="3"/>
          <c:order val="3"/>
          <c:tx>
            <c:v>LCL</c:v>
          </c:tx>
          <c:spPr>
            <a:ln w="12700">
              <a:solidFill>
                <a:srgbClr val="FF0000"/>
              </a:solidFill>
              <a:prstDash val="lgDash"/>
            </a:ln>
          </c:spPr>
          <c:marker>
            <c:symbol val="none"/>
          </c:marker>
          <c:cat>
            <c:numRef>
              <c:f>spcwhm3!$A$1:$A$23</c:f>
              <c:numCache>
                <c:formatCode>mmm\-yy</c:formatCode>
                <c:ptCount val="23"/>
                <c:pt idx="0">
                  <c:v>43221</c:v>
                </c:pt>
                <c:pt idx="1">
                  <c:v>43252</c:v>
                </c:pt>
                <c:pt idx="2">
                  <c:v>43282</c:v>
                </c:pt>
                <c:pt idx="3">
                  <c:v>43313</c:v>
                </c:pt>
                <c:pt idx="4">
                  <c:v>43344</c:v>
                </c:pt>
                <c:pt idx="5">
                  <c:v>43374</c:v>
                </c:pt>
                <c:pt idx="6">
                  <c:v>43405</c:v>
                </c:pt>
                <c:pt idx="7">
                  <c:v>43435</c:v>
                </c:pt>
                <c:pt idx="8">
                  <c:v>43466</c:v>
                </c:pt>
                <c:pt idx="9">
                  <c:v>43497</c:v>
                </c:pt>
                <c:pt idx="10">
                  <c:v>43525</c:v>
                </c:pt>
                <c:pt idx="11">
                  <c:v>43556</c:v>
                </c:pt>
                <c:pt idx="12">
                  <c:v>43586</c:v>
                </c:pt>
                <c:pt idx="13">
                  <c:v>43617</c:v>
                </c:pt>
                <c:pt idx="14">
                  <c:v>43647</c:v>
                </c:pt>
                <c:pt idx="15">
                  <c:v>43678</c:v>
                </c:pt>
                <c:pt idx="16">
                  <c:v>43709</c:v>
                </c:pt>
                <c:pt idx="17">
                  <c:v>43739</c:v>
                </c:pt>
                <c:pt idx="18">
                  <c:v>43770</c:v>
                </c:pt>
                <c:pt idx="19">
                  <c:v>43800</c:v>
                </c:pt>
                <c:pt idx="20">
                  <c:v>43831</c:v>
                </c:pt>
                <c:pt idx="21">
                  <c:v>43862</c:v>
                </c:pt>
                <c:pt idx="22">
                  <c:v>43891</c:v>
                </c:pt>
              </c:numCache>
            </c:numRef>
          </c:cat>
          <c:val>
            <c:numRef>
              <c:f>spcwhm3!$E$1:$E$23</c:f>
              <c:numCache>
                <c:formatCode>0.00%</c:formatCode>
                <c:ptCount val="23"/>
                <c:pt idx="0">
                  <c:v>0.62299990033534169</c:v>
                </c:pt>
                <c:pt idx="1">
                  <c:v>0.62379832389243173</c:v>
                </c:pt>
                <c:pt idx="2">
                  <c:v>0.61688147224257928</c:v>
                </c:pt>
                <c:pt idx="3">
                  <c:v>0.62496293401352765</c:v>
                </c:pt>
                <c:pt idx="4">
                  <c:v>0.6209623665484284</c:v>
                </c:pt>
                <c:pt idx="5">
                  <c:v>0.62496293401352765</c:v>
                </c:pt>
                <c:pt idx="6">
                  <c:v>0.62011307521867343</c:v>
                </c:pt>
                <c:pt idx="7">
                  <c:v>0.61493657333113283</c:v>
                </c:pt>
                <c:pt idx="8">
                  <c:v>0.62157150378806469</c:v>
                </c:pt>
                <c:pt idx="9">
                  <c:v>0.62253796360174829</c:v>
                </c:pt>
                <c:pt idx="10">
                  <c:v>0.62263144538152104</c:v>
                </c:pt>
                <c:pt idx="11">
                  <c:v>0.62167082717510558</c:v>
                </c:pt>
                <c:pt idx="12">
                  <c:v>0.62633794790234143</c:v>
                </c:pt>
                <c:pt idx="13">
                  <c:v>0.61944620132884975</c:v>
                </c:pt>
                <c:pt idx="14">
                  <c:v>0.62362443051943639</c:v>
                </c:pt>
                <c:pt idx="15">
                  <c:v>0.62439182789434955</c:v>
                </c:pt>
                <c:pt idx="16">
                  <c:v>0.62344854978165754</c:v>
                </c:pt>
                <c:pt idx="17">
                  <c:v>0.62388453696374202</c:v>
                </c:pt>
                <c:pt idx="18">
                  <c:v>0.6209623665484284</c:v>
                </c:pt>
                <c:pt idx="19">
                  <c:v>0.6209623665484284</c:v>
                </c:pt>
                <c:pt idx="20">
                  <c:v>0.62581839902170144</c:v>
                </c:pt>
                <c:pt idx="21">
                  <c:v>0.6213709979202674</c:v>
                </c:pt>
                <c:pt idx="22">
                  <c:v>0.60570333743320892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3F5A-CC44-8231-159A633CF2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01439632"/>
        <c:axId val="1810202928"/>
      </c:lineChart>
      <c:catAx>
        <c:axId val="18014396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Month</a:t>
                </a:r>
              </a:p>
            </c:rich>
          </c:tx>
          <c:overlay val="0"/>
        </c:title>
        <c:numFmt formatCode="mmm\-yy" sourceLinked="1"/>
        <c:majorTickMark val="out"/>
        <c:minorTickMark val="none"/>
        <c:tickLblPos val="nextTo"/>
        <c:crossAx val="1810202928"/>
        <c:crosses val="autoZero"/>
        <c:auto val="0"/>
        <c:lblAlgn val="ctr"/>
        <c:lblOffset val="100"/>
        <c:noMultiLvlLbl val="0"/>
      </c:catAx>
      <c:valAx>
        <c:axId val="1810202928"/>
        <c:scaling>
          <c:orientation val="minMax"/>
          <c:max val="0.9"/>
          <c:min val="0.1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</a:t>
                </a:r>
              </a:p>
            </c:rich>
          </c:tx>
          <c:overlay val="0"/>
        </c:title>
        <c:numFmt formatCode="0%" sourceLinked="0"/>
        <c:majorTickMark val="out"/>
        <c:minorTickMark val="none"/>
        <c:tickLblPos val="nextTo"/>
        <c:crossAx val="1801439632"/>
        <c:crosses val="autoZero"/>
        <c:crossBetween val="midCat"/>
        <c:majorUnit val="0.1"/>
        <c:minorUnit val="5.000000000000001E-3"/>
      </c:valAx>
      <c:spPr>
        <a:solidFill>
          <a:srgbClr val="FFFFFF"/>
        </a:solidFill>
        <a:ln w="25400">
          <a:noFill/>
        </a:ln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rgbClr val="FFFFFF"/>
    </a:solidFill>
    <a:ln w="12700">
      <a:solidFill>
        <a:srgbClr val="000000"/>
      </a:solidFill>
      <a:prstDash val="solid"/>
    </a:ln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absSizeAnchor xmlns:cdr="http://schemas.openxmlformats.org/drawingml/2006/chartDrawing">
    <cdr:from>
      <cdr:x>0.01389</cdr:x>
      <cdr:y>0.02315</cdr:y>
    </cdr:from>
    <cdr:ext cx="127000" cy="127000"/>
    <cdr:sp macro="" textlink="">
      <cdr:nvSpPr>
        <cdr:cNvPr id="3" name="spcchartid" hidden="1">
          <a:extLst xmlns:a="http://schemas.openxmlformats.org/drawingml/2006/main">
            <a:ext uri="{FF2B5EF4-FFF2-40B4-BE49-F238E27FC236}">
              <a16:creationId xmlns:a16="http://schemas.microsoft.com/office/drawing/2014/main" id="{A7B42371-96FA-4942-96AE-293A220378AA}"/>
            </a:ext>
          </a:extLst>
        </cdr:cNvPr>
        <cdr:cNvSpPr txBox="1"/>
      </cdr:nvSpPr>
      <cdr:spPr>
        <a:xfrm xmlns:a="http://schemas.openxmlformats.org/drawingml/2006/main">
          <a:off x="63500" y="63500"/>
          <a:ext cx="127000" cy="127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FFFFFF"/>
              </a:solidFill>
            </a:rPr>
            <a:t>spc5</a:t>
          </a:r>
        </a:p>
      </cdr:txBody>
    </cdr:sp>
  </cdr:absSizeAnchor>
  <cdr:relSizeAnchor xmlns:cdr="http://schemas.openxmlformats.org/drawingml/2006/chartDrawing">
    <cdr:from>
      <cdr:x>0.77163</cdr:x>
      <cdr:y>0.01485</cdr:y>
    </cdr:from>
    <cdr:to>
      <cdr:x>0.97454</cdr:x>
      <cdr:y>0.14122</cdr:y>
    </cdr:to>
    <cdr:sp macro="" textlink="">
      <cdr:nvSpPr>
        <cdr:cNvPr id="4" name="Text Box 6"/>
        <cdr:cNvSpPr txBox="1"/>
      </cdr:nvSpPr>
      <cdr:spPr>
        <a:xfrm xmlns:a="http://schemas.openxmlformats.org/drawingml/2006/main">
          <a:off x="4233453" y="38697"/>
          <a:ext cx="1113247" cy="329420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6350">
          <a:solidFill>
            <a:prstClr val="black"/>
          </a:solidFill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>
            <a:lnSpc>
              <a:spcPct val="107000"/>
            </a:lnSpc>
            <a:spcBef>
              <a:spcPts val="0"/>
            </a:spcBef>
            <a:spcAft>
              <a:spcPts val="800"/>
            </a:spcAft>
          </a:pPr>
          <a:r>
            <a:rPr lang="en-US" sz="1100" b="1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19% Increase</a:t>
          </a:r>
          <a:endParaRPr lang="en-US" sz="11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absSizeAnchor xmlns:cdr="http://schemas.openxmlformats.org/drawingml/2006/chartDrawing">
    <cdr:from>
      <cdr:x>0.01389</cdr:x>
      <cdr:y>0.02315</cdr:y>
    </cdr:from>
    <cdr:ext cx="127000" cy="127000"/>
    <cdr:sp macro="" textlink="">
      <cdr:nvSpPr>
        <cdr:cNvPr id="4" name="spcchartid" hidden="1">
          <a:extLst xmlns:a="http://schemas.openxmlformats.org/drawingml/2006/main">
            <a:ext uri="{FF2B5EF4-FFF2-40B4-BE49-F238E27FC236}">
              <a16:creationId xmlns:a16="http://schemas.microsoft.com/office/drawing/2014/main" id="{55E41563-679D-4CE0-B7F4-CBCC75DCC83F}"/>
            </a:ext>
          </a:extLst>
        </cdr:cNvPr>
        <cdr:cNvSpPr txBox="1"/>
      </cdr:nvSpPr>
      <cdr:spPr>
        <a:xfrm xmlns:a="http://schemas.openxmlformats.org/drawingml/2006/main">
          <a:off x="63500" y="63500"/>
          <a:ext cx="127000" cy="127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FFFFFF"/>
              </a:solidFill>
            </a:rPr>
            <a:t>spc2</a:t>
          </a:r>
        </a:p>
      </cdr:txBody>
    </cdr:sp>
  </cdr:absSizeAnchor>
  <cdr:relSizeAnchor xmlns:cdr="http://schemas.openxmlformats.org/drawingml/2006/chartDrawing">
    <cdr:from>
      <cdr:x>0.79487</cdr:x>
      <cdr:y>0.00274</cdr:y>
    </cdr:from>
    <cdr:to>
      <cdr:x>0.99708</cdr:x>
      <cdr:y>0.13266</cdr:y>
    </cdr:to>
    <cdr:sp macro="" textlink="">
      <cdr:nvSpPr>
        <cdr:cNvPr id="3" name="Text Box 6"/>
        <cdr:cNvSpPr txBox="1"/>
      </cdr:nvSpPr>
      <cdr:spPr>
        <a:xfrm xmlns:a="http://schemas.openxmlformats.org/drawingml/2006/main">
          <a:off x="4724400" y="6947"/>
          <a:ext cx="1201845" cy="329420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6350">
          <a:solidFill>
            <a:prstClr val="black"/>
          </a:solidFill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 marL="0" marR="0">
            <a:lnSpc>
              <a:spcPct val="107000"/>
            </a:lnSpc>
            <a:spcBef>
              <a:spcPts val="0"/>
            </a:spcBef>
            <a:spcAft>
              <a:spcPts val="800"/>
            </a:spcAft>
          </a:pPr>
          <a:r>
            <a:rPr lang="en-US" sz="1100" b="1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19% Increase</a:t>
          </a:r>
          <a:endParaRPr lang="en-US" sz="11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absSizeAnchor xmlns:cdr="http://schemas.openxmlformats.org/drawingml/2006/chartDrawing">
    <cdr:from>
      <cdr:x>0.01389</cdr:x>
      <cdr:y>0.02315</cdr:y>
    </cdr:from>
    <cdr:ext cx="127000" cy="127000"/>
    <cdr:sp macro="" textlink="">
      <cdr:nvSpPr>
        <cdr:cNvPr id="3" name="spcchartid" hidden="1">
          <a:extLst xmlns:a="http://schemas.openxmlformats.org/drawingml/2006/main">
            <a:ext uri="{FF2B5EF4-FFF2-40B4-BE49-F238E27FC236}">
              <a16:creationId xmlns:a16="http://schemas.microsoft.com/office/drawing/2014/main" id="{6A714CCA-B3A6-4B00-868C-3D61289C46BC}"/>
            </a:ext>
          </a:extLst>
        </cdr:cNvPr>
        <cdr:cNvSpPr txBox="1"/>
      </cdr:nvSpPr>
      <cdr:spPr>
        <a:xfrm xmlns:a="http://schemas.openxmlformats.org/drawingml/2006/main">
          <a:off x="63500" y="63500"/>
          <a:ext cx="127000" cy="127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FFFFFF"/>
              </a:solidFill>
            </a:rPr>
            <a:t>spc5</a:t>
          </a:r>
        </a:p>
      </cdr:txBody>
    </cdr:sp>
  </cdr:absSizeAnchor>
  <cdr:relSizeAnchor xmlns:cdr="http://schemas.openxmlformats.org/drawingml/2006/chartDrawing">
    <cdr:from>
      <cdr:x>0.81969</cdr:x>
      <cdr:y>0.01621</cdr:y>
    </cdr:from>
    <cdr:to>
      <cdr:x>0.98888</cdr:x>
      <cdr:y>0.14815</cdr:y>
    </cdr:to>
    <cdr:sp macro="" textlink="">
      <cdr:nvSpPr>
        <cdr:cNvPr id="4" name="Text Box 6"/>
        <cdr:cNvSpPr txBox="1"/>
      </cdr:nvSpPr>
      <cdr:spPr>
        <a:xfrm xmlns:a="http://schemas.openxmlformats.org/drawingml/2006/main">
          <a:off x="4679304" y="44456"/>
          <a:ext cx="965846" cy="361938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6350">
          <a:solidFill>
            <a:prstClr val="black"/>
          </a:solidFill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/>
        <a:p xmlns:a="http://schemas.openxmlformats.org/drawingml/2006/main">
          <a:pPr marL="0" marR="0">
            <a:lnSpc>
              <a:spcPct val="107000"/>
            </a:lnSpc>
            <a:spcBef>
              <a:spcPts val="0"/>
            </a:spcBef>
            <a:spcAft>
              <a:spcPts val="800"/>
            </a:spcAft>
          </a:pPr>
          <a:r>
            <a:rPr lang="en-US" sz="1200" b="1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No Change</a:t>
          </a:r>
          <a:endParaRPr lang="en-US" sz="1100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drawings/drawing4.xml><?xml version="1.0" encoding="utf-8"?>
<c:userShapes xmlns:c="http://schemas.openxmlformats.org/drawingml/2006/chart">
  <cdr:absSizeAnchor xmlns:cdr="http://schemas.openxmlformats.org/drawingml/2006/chartDrawing">
    <cdr:from>
      <cdr:x>0.01389</cdr:x>
      <cdr:y>0.02315</cdr:y>
    </cdr:from>
    <cdr:ext cx="127000" cy="127000"/>
    <cdr:sp macro="" textlink="">
      <cdr:nvSpPr>
        <cdr:cNvPr id="3" name="spcchartid" hidden="1">
          <a:extLst xmlns:a="http://schemas.openxmlformats.org/drawingml/2006/main">
            <a:ext uri="{FF2B5EF4-FFF2-40B4-BE49-F238E27FC236}">
              <a16:creationId xmlns:a16="http://schemas.microsoft.com/office/drawing/2014/main" id="{A776B78D-8398-4030-ACA7-10444E1F39AF}"/>
            </a:ext>
          </a:extLst>
        </cdr:cNvPr>
        <cdr:cNvSpPr txBox="1"/>
      </cdr:nvSpPr>
      <cdr:spPr>
        <a:xfrm xmlns:a="http://schemas.openxmlformats.org/drawingml/2006/main">
          <a:off x="63500" y="63500"/>
          <a:ext cx="127000" cy="127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FFFFFF"/>
              </a:solidFill>
            </a:rPr>
            <a:t>spc2</a:t>
          </a:r>
        </a:p>
      </cdr:txBody>
    </cdr:sp>
  </cdr:absSizeAnchor>
  <cdr:relSizeAnchor xmlns:cdr="http://schemas.openxmlformats.org/drawingml/2006/chartDrawing">
    <cdr:from>
      <cdr:x>0.78178</cdr:x>
      <cdr:y>0.00439</cdr:y>
    </cdr:from>
    <cdr:to>
      <cdr:x>0.99663</cdr:x>
      <cdr:y>0.11074</cdr:y>
    </cdr:to>
    <cdr:sp macro="" textlink="">
      <cdr:nvSpPr>
        <cdr:cNvPr id="4" name="Text Box 6"/>
        <cdr:cNvSpPr txBox="1"/>
      </cdr:nvSpPr>
      <cdr:spPr>
        <a:xfrm xmlns:a="http://schemas.openxmlformats.org/drawingml/2006/main">
          <a:off x="4413250" y="12700"/>
          <a:ext cx="1212850" cy="307952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6350">
          <a:solidFill>
            <a:prstClr val="black"/>
          </a:solidFill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>
            <a:lnSpc>
              <a:spcPct val="107000"/>
            </a:lnSpc>
            <a:spcBef>
              <a:spcPts val="0"/>
            </a:spcBef>
            <a:spcAft>
              <a:spcPts val="800"/>
            </a:spcAft>
          </a:pPr>
          <a:r>
            <a:rPr lang="en-US" sz="1200" b="1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24.5%</a:t>
          </a:r>
          <a:r>
            <a:rPr lang="en-US" sz="1200" b="1" baseline="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 Increase</a:t>
          </a:r>
          <a:endParaRPr lang="en-US" sz="1200" b="1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drawings/drawing5.xml><?xml version="1.0" encoding="utf-8"?>
<c:userShapes xmlns:c="http://schemas.openxmlformats.org/drawingml/2006/chart">
  <cdr:absSizeAnchor xmlns:cdr="http://schemas.openxmlformats.org/drawingml/2006/chartDrawing">
    <cdr:from>
      <cdr:x>0.01389</cdr:x>
      <cdr:y>0.02315</cdr:y>
    </cdr:from>
    <cdr:ext cx="127000" cy="127000"/>
    <cdr:sp macro="" textlink="">
      <cdr:nvSpPr>
        <cdr:cNvPr id="3" name="spcchartid" hidden="1">
          <a:extLst xmlns:a="http://schemas.openxmlformats.org/drawingml/2006/main">
            <a:ext uri="{FF2B5EF4-FFF2-40B4-BE49-F238E27FC236}">
              <a16:creationId xmlns:a16="http://schemas.microsoft.com/office/drawing/2014/main" id="{0C4789D4-1A2C-49E1-861F-B241087F74D3}"/>
            </a:ext>
          </a:extLst>
        </cdr:cNvPr>
        <cdr:cNvSpPr txBox="1"/>
      </cdr:nvSpPr>
      <cdr:spPr>
        <a:xfrm xmlns:a="http://schemas.openxmlformats.org/drawingml/2006/main">
          <a:off x="63500" y="63500"/>
          <a:ext cx="127000" cy="127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FFFFFF"/>
              </a:solidFill>
            </a:rPr>
            <a:t>spc3</a:t>
          </a:r>
        </a:p>
      </cdr:txBody>
    </cdr:sp>
  </cdr:absSizeAnchor>
  <cdr:relSizeAnchor xmlns:cdr="http://schemas.openxmlformats.org/drawingml/2006/chartDrawing">
    <cdr:from>
      <cdr:x>0.77809</cdr:x>
      <cdr:y>0.02315</cdr:y>
    </cdr:from>
    <cdr:to>
      <cdr:x>0.98365</cdr:x>
      <cdr:y>0.13541</cdr:y>
    </cdr:to>
    <cdr:sp macro="" textlink="">
      <cdr:nvSpPr>
        <cdr:cNvPr id="4" name="Text Box 6"/>
        <cdr:cNvSpPr txBox="1"/>
      </cdr:nvSpPr>
      <cdr:spPr>
        <a:xfrm xmlns:a="http://schemas.openxmlformats.org/drawingml/2006/main">
          <a:off x="4591065" y="63512"/>
          <a:ext cx="1212861" cy="307947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6350">
          <a:solidFill>
            <a:prstClr val="black"/>
          </a:solidFill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>
            <a:lnSpc>
              <a:spcPct val="107000"/>
            </a:lnSpc>
            <a:spcBef>
              <a:spcPts val="0"/>
            </a:spcBef>
            <a:spcAft>
              <a:spcPts val="800"/>
            </a:spcAft>
          </a:pPr>
          <a:r>
            <a:rPr lang="en-US" sz="1200" b="1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25%</a:t>
          </a:r>
          <a:r>
            <a:rPr lang="en-US" sz="1200" b="1" baseline="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 Increase</a:t>
          </a:r>
          <a:endParaRPr lang="en-US" sz="1200" b="1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drawings/drawing6.xml><?xml version="1.0" encoding="utf-8"?>
<c:userShapes xmlns:c="http://schemas.openxmlformats.org/drawingml/2006/chart">
  <cdr:absSizeAnchor xmlns:cdr="http://schemas.openxmlformats.org/drawingml/2006/chartDrawing">
    <cdr:from>
      <cdr:x>0.01389</cdr:x>
      <cdr:y>0.02315</cdr:y>
    </cdr:from>
    <cdr:ext cx="127000" cy="127000"/>
    <cdr:sp macro="" textlink="">
      <cdr:nvSpPr>
        <cdr:cNvPr id="3" name="spcchartid" hidden="1">
          <a:extLst xmlns:a="http://schemas.openxmlformats.org/drawingml/2006/main">
            <a:ext uri="{FF2B5EF4-FFF2-40B4-BE49-F238E27FC236}">
              <a16:creationId xmlns:a16="http://schemas.microsoft.com/office/drawing/2014/main" id="{7E6FB590-E565-4848-9F7C-BFF8F8B88CD6}"/>
            </a:ext>
          </a:extLst>
        </cdr:cNvPr>
        <cdr:cNvSpPr txBox="1"/>
      </cdr:nvSpPr>
      <cdr:spPr>
        <a:xfrm xmlns:a="http://schemas.openxmlformats.org/drawingml/2006/main">
          <a:off x="63500" y="63500"/>
          <a:ext cx="127000" cy="127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FFFFFF"/>
              </a:solidFill>
            </a:rPr>
            <a:t>spc2</a:t>
          </a:r>
        </a:p>
      </cdr:txBody>
    </cdr:sp>
  </cdr:absSizeAnchor>
  <cdr:relSizeAnchor xmlns:cdr="http://schemas.openxmlformats.org/drawingml/2006/chartDrawing">
    <cdr:from>
      <cdr:x>0.77431</cdr:x>
      <cdr:y>0.02488</cdr:y>
    </cdr:from>
    <cdr:to>
      <cdr:x>0.98577</cdr:x>
      <cdr:y>0.15683</cdr:y>
    </cdr:to>
    <cdr:sp macro="" textlink="">
      <cdr:nvSpPr>
        <cdr:cNvPr id="4" name="Text Box 6"/>
        <cdr:cNvSpPr txBox="1"/>
      </cdr:nvSpPr>
      <cdr:spPr>
        <a:xfrm xmlns:a="http://schemas.openxmlformats.org/drawingml/2006/main">
          <a:off x="4144894" y="68254"/>
          <a:ext cx="1131956" cy="361965"/>
        </a:xfrm>
        <a:prstGeom xmlns:a="http://schemas.openxmlformats.org/drawingml/2006/main" prst="rect">
          <a:avLst/>
        </a:prstGeom>
        <a:solidFill xmlns:a="http://schemas.openxmlformats.org/drawingml/2006/main">
          <a:schemeClr val="lt1"/>
        </a:solidFill>
        <a:ln xmlns:a="http://schemas.openxmlformats.org/drawingml/2006/main" w="6350">
          <a:solidFill>
            <a:prstClr val="black"/>
          </a:solidFill>
        </a:ln>
      </cdr:spPr>
      <cdr:txBody>
        <a:bodyPr xmlns:a="http://schemas.openxmlformats.org/drawingml/2006/main" rot="0" spcFirstLastPara="0" vert="horz" wrap="square" lIns="91440" tIns="45720" rIns="91440" bIns="45720" numCol="1" spcCol="0" rtlCol="0" fromWordArt="0" anchor="t" anchorCtr="0" forceAA="0" compatLnSpc="1">
          <a:prstTxWarp prst="textNoShape">
            <a:avLst/>
          </a:prstTxWarp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>
            <a:lnSpc>
              <a:spcPct val="107000"/>
            </a:lnSpc>
            <a:spcBef>
              <a:spcPts val="0"/>
            </a:spcBef>
            <a:spcAft>
              <a:spcPts val="800"/>
            </a:spcAft>
          </a:pPr>
          <a:r>
            <a:rPr lang="en-US" sz="1200" b="1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10%</a:t>
          </a:r>
          <a:r>
            <a:rPr lang="en-US" sz="1200" b="1" baseline="0">
              <a:effectLst/>
              <a:latin typeface="Calibri" panose="020F0502020204030204" pitchFamily="34" charset="0"/>
              <a:ea typeface="Calibri" panose="020F0502020204030204" pitchFamily="34" charset="0"/>
              <a:cs typeface="Times New Roman" panose="02020603050405020304" pitchFamily="18" charset="0"/>
            </a:rPr>
            <a:t> Increase</a:t>
          </a:r>
          <a:endParaRPr lang="en-US" sz="1200" b="1">
            <a:effectLst/>
            <a:latin typeface="Calibri" panose="020F0502020204030204" pitchFamily="34" charset="0"/>
            <a:ea typeface="Calibri" panose="020F0502020204030204" pitchFamily="34" charset="0"/>
            <a:cs typeface="Times New Roman" panose="02020603050405020304" pitchFamily="18" charset="0"/>
          </a:endParaRPr>
        </a:p>
      </cdr:txBody>
    </cdr:sp>
  </cdr:relSizeAnchor>
</c:userShapes>
</file>

<file path=word/drawings/drawing7.xml><?xml version="1.0" encoding="utf-8"?>
<c:userShapes xmlns:c="http://schemas.openxmlformats.org/drawingml/2006/chart">
  <cdr:absSizeAnchor xmlns:cdr="http://schemas.openxmlformats.org/drawingml/2006/chartDrawing">
    <cdr:from>
      <cdr:x>0.00723</cdr:x>
      <cdr:y>0.03199</cdr:y>
    </cdr:from>
    <cdr:ext cx="127000" cy="127000"/>
    <cdr:sp macro="" textlink="">
      <cdr:nvSpPr>
        <cdr:cNvPr id="3" name="spcchartid" hidden="1">
          <a:extLst xmlns:a="http://schemas.openxmlformats.org/drawingml/2006/main">
            <a:ext uri="{FF2B5EF4-FFF2-40B4-BE49-F238E27FC236}">
              <a16:creationId xmlns:a16="http://schemas.microsoft.com/office/drawing/2014/main" id="{E9099927-3940-4FE1-8FA1-0AC400811F60}"/>
            </a:ext>
          </a:extLst>
        </cdr:cNvPr>
        <cdr:cNvSpPr txBox="1"/>
      </cdr:nvSpPr>
      <cdr:spPr>
        <a:xfrm xmlns:a="http://schemas.openxmlformats.org/drawingml/2006/main">
          <a:off x="63500" y="63500"/>
          <a:ext cx="127000" cy="127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horz" rtlCol="0"/>
        <a:lstStyle xmlns:a="http://schemas.openxmlformats.org/drawingml/2006/main"/>
        <a:p xmlns:a="http://schemas.openxmlformats.org/drawingml/2006/main">
          <a:r>
            <a:rPr lang="en-US" sz="1100">
              <a:solidFill>
                <a:srgbClr val="FFFFFF"/>
              </a:solidFill>
            </a:rPr>
            <a:t>spc3</a:t>
          </a:r>
        </a:p>
      </cdr:txBody>
    </cdr:sp>
  </cdr:abs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 Prahalad</dc:creator>
  <cp:keywords/>
  <dc:description/>
  <cp:lastModifiedBy>Debbie Kendall</cp:lastModifiedBy>
  <cp:revision>4</cp:revision>
  <dcterms:created xsi:type="dcterms:W3CDTF">2021-04-02T15:30:00Z</dcterms:created>
  <dcterms:modified xsi:type="dcterms:W3CDTF">2021-04-12T17:19:00Z</dcterms:modified>
</cp:coreProperties>
</file>